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3E" w:rsidRDefault="00944D44" w:rsidP="002D11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Классификация ошибок в любительских переводах англоязычных и испаноязычных песен на русский язык в сети Интернет</w:t>
      </w:r>
    </w:p>
    <w:p w:rsidR="0049523E" w:rsidRDefault="00944D44" w:rsidP="002D11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Кадун Е.В.</w:t>
      </w:r>
    </w:p>
    <w:p w:rsidR="0049523E" w:rsidRDefault="00944D44" w:rsidP="002D114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Студент, магистрант</w:t>
      </w:r>
    </w:p>
    <w:p w:rsidR="0049523E" w:rsidRDefault="00944D44" w:rsidP="002D114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Санкт-Петербургский Гуманитарный Университет профсоюзов, факультет культуры, Санкт-Петербург, Россия</w:t>
      </w:r>
    </w:p>
    <w:p w:rsidR="0049523E" w:rsidRDefault="00944D44" w:rsidP="002D114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ekaterinasai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00@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gmail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com</w:t>
      </w:r>
    </w:p>
    <w:p w:rsidR="0049523E" w:rsidRDefault="00944D44" w:rsidP="002D114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настоящее время среди русскоговорящих слушателей получили широкую популярность англоязычные и испаноязычные песни. Некоторые поклонники пробуют себя в качестве переводчиков понравившихся песен, однако в связи с недостаточным знанием иностранных языков и теории перевода нередко совершают ошибки, наличие которых подтверждает актуальность данного исследования. </w:t>
      </w:r>
    </w:p>
    <w:p w:rsidR="0049523E" w:rsidRDefault="00944D44" w:rsidP="002D11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Песенный дискурс и его перевод представляет собой достаточно проблемное поле для современных лингвистических исследований. Под песенным дискурсом Ю.Е. Плотницкий понимает совокупность лирических текстов, </w:t>
      </w:r>
      <w:r>
        <w:rPr>
          <w:rFonts w:ascii="Times New Roman" w:hAnsi="Times New Roman" w:cs="Times New Roman"/>
          <w:sz w:val="24"/>
          <w:szCs w:val="24"/>
        </w:rPr>
        <w:t xml:space="preserve">«разнообразие которых обусловлено прагматическими, социокультурными и психологическими особенностями как авторов, так и ситуации предъявления песенного текста адресату» [3]. Так как главной особенностью данного вида дискурса является высокий уровень эмотивности лингвистических единиц, а также отражение культурных и личностных особенностей автора песен, от переводчика требуется особое внимание к этим аспектам. Зарубежной точке зрения об уникальном характере каждой переводческой ошибки противопоставлено мнение отечественных лингвистов и переводчиков о том, что переводческая ошибка – это несоответствие перевода оригиналу [2]. Именно поэтому существует ряд типологий переводческих ошибок, составленных русскоязычными переводчиками и исследователями. Теоретической базой нашего исследования послужили классификации переводческих ошибок Комиссарова В.Н., Латышева Л.К., Гарбовского Н.К. и Бузаджи Д.М. В отличие от упомянутых нами классификаций наша типология ошибок подходит лишь для перевода песенного дискурса. </w:t>
      </w:r>
    </w:p>
    <w:p w:rsidR="0049523E" w:rsidRDefault="00944D44" w:rsidP="002D11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песен имеет сходство с переводом поэзии, так как оба вида дискурса содержат в себе тексты с определенной ритмической организацией. По мнению М.Л. Лозинского, при переводе поэтического произведения необходимо сохранить его стихотворную форму без искажения смыла [1]. Тем не менее, среди переводчиков-любителей текстов песенного дискурса распространены две стратегии перевода, направленные на 1) передачу значения без сохранения стихотворной формы; 2) сохранение ритмической организации. </w:t>
      </w:r>
    </w:p>
    <w:p w:rsidR="0049523E" w:rsidRDefault="00944D44" w:rsidP="002D11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проведения анализа непрофессиональных переводов текстов, отобранных песен методом сплошной выборки, было выявлено, что </w:t>
      </w:r>
      <w:r w:rsidR="00A17648">
        <w:rPr>
          <w:rFonts w:ascii="Times New Roman" w:hAnsi="Times New Roman" w:cs="Times New Roman"/>
          <w:sz w:val="24"/>
          <w:szCs w:val="24"/>
        </w:rPr>
        <w:t>в независимости от языка оригинала ошибки имею общий характер для каждой из вышеупомянутой стратегии. Н</w:t>
      </w:r>
      <w:r>
        <w:rPr>
          <w:rFonts w:ascii="Times New Roman" w:hAnsi="Times New Roman" w:cs="Times New Roman"/>
          <w:sz w:val="24"/>
          <w:szCs w:val="24"/>
        </w:rPr>
        <w:t>аиболее часто совершаемыми ошибками при переводе с английского и испанского языков с отсутствием сохранения рифмы являются:</w:t>
      </w:r>
    </w:p>
    <w:p w:rsidR="0049523E" w:rsidRDefault="00944D44" w:rsidP="002D114A">
      <w:pPr>
        <w:pStyle w:val="a4"/>
        <w:numPr>
          <w:ilvl w:val="0"/>
          <w:numId w:val="1"/>
        </w:numPr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Искажение денотативного значения</w:t>
      </w:r>
    </w:p>
    <w:p w:rsidR="0049523E" w:rsidRDefault="00944D44" w:rsidP="002D114A">
      <w:pPr>
        <w:pStyle w:val="a4"/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Ay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querer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//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Que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un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momento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quisiera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//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Estar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loca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querer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Пер.: О,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хочу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// Что через мгновение я хотел бы // Быть сумасшедшим и не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хотеть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9523E" w:rsidRDefault="00944D44" w:rsidP="002D114A">
      <w:pPr>
        <w:pStyle w:val="a4"/>
        <w:numPr>
          <w:ilvl w:val="0"/>
          <w:numId w:val="1"/>
        </w:numPr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художественной значимости лингвистических единиц</w:t>
      </w:r>
    </w:p>
    <w:p w:rsidR="0049523E" w:rsidRDefault="00944D44" w:rsidP="002D114A">
      <w:pPr>
        <w:pStyle w:val="a4"/>
        <w:spacing w:after="0" w:line="240" w:lineRule="auto"/>
        <w:ind w:left="426"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 just need this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love spiral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Get it of your chest.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Пер.: Мне нужна лишь </w:t>
      </w:r>
      <w:r>
        <w:rPr>
          <w:rFonts w:ascii="Times New Roman" w:hAnsi="Times New Roman" w:cs="Times New Roman"/>
          <w:b/>
          <w:i/>
          <w:sz w:val="24"/>
          <w:szCs w:val="24"/>
        </w:rPr>
        <w:t>спираль любви</w:t>
      </w:r>
      <w:r>
        <w:rPr>
          <w:rFonts w:ascii="Times New Roman" w:hAnsi="Times New Roman" w:cs="Times New Roman"/>
          <w:i/>
          <w:sz w:val="24"/>
          <w:szCs w:val="24"/>
        </w:rPr>
        <w:t>, // Сними это со своих плеч.</w:t>
      </w:r>
    </w:p>
    <w:p w:rsidR="0049523E" w:rsidRDefault="00944D44" w:rsidP="002D114A">
      <w:pPr>
        <w:pStyle w:val="a4"/>
        <w:numPr>
          <w:ilvl w:val="0"/>
          <w:numId w:val="1"/>
        </w:numPr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неверной трансформации</w:t>
      </w:r>
    </w:p>
    <w:p w:rsidR="0049523E" w:rsidRDefault="00944D44" w:rsidP="002D114A">
      <w:pPr>
        <w:pStyle w:val="a4"/>
        <w:spacing w:after="0" w:line="240" w:lineRule="auto"/>
        <w:ind w:left="426"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deja</w:t>
      </w:r>
      <w:r>
        <w:rPr>
          <w:rFonts w:ascii="Times New Roman" w:hAnsi="Times New Roman" w:cs="Times New Roman"/>
          <w:i/>
          <w:iCs/>
          <w:sz w:val="24"/>
          <w:szCs w:val="24"/>
        </w:rPr>
        <w:t>´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un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reguero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//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Que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lleva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primer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d</w:t>
      </w:r>
      <w:r>
        <w:rPr>
          <w:rFonts w:ascii="Times New Roman" w:hAnsi="Times New Roman" w:cs="Times New Roman"/>
          <w:i/>
          <w:iCs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Пер.: Я оставила след, // Который меня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ведет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первый день. </w:t>
      </w:r>
    </w:p>
    <w:p w:rsidR="0049523E" w:rsidRDefault="00944D44" w:rsidP="002D11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минимизации данного рода ошибок переводчикам-любителям рекомендуется проводить более детальный анализ текста, разделяя его на семантические</w:t>
      </w:r>
      <w:r w:rsidRPr="00A17648">
        <w:rPr>
          <w:rFonts w:ascii="Times New Roman" w:hAnsi="Times New Roman" w:cs="Times New Roman"/>
          <w:sz w:val="24"/>
          <w:szCs w:val="24"/>
          <w:lang w:eastAsia="ru-RU"/>
        </w:rPr>
        <w:t>, а не построчные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сегменты, ознакомиться со стилистическими приемами, наиболее</w:t>
      </w:r>
      <w:r w:rsidRPr="00A1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76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популярными у носителей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исходного языка, а также пользоваться толковыми словарями, дающими все возможные значения полисемичных слов.</w:t>
      </w:r>
    </w:p>
    <w:p w:rsidR="0049523E" w:rsidRDefault="00944D44" w:rsidP="002D11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переводах с сохранением ритмической организации чаще всего встречаются такие ошибки как:</w:t>
      </w:r>
    </w:p>
    <w:p w:rsidR="0049523E" w:rsidRDefault="00944D44" w:rsidP="002D114A">
      <w:pPr>
        <w:pStyle w:val="a4"/>
        <w:numPr>
          <w:ilvl w:val="0"/>
          <w:numId w:val="2"/>
        </w:numPr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Создание собственного текста</w:t>
      </w:r>
    </w:p>
    <w:p w:rsidR="0049523E" w:rsidRDefault="00944D44" w:rsidP="002D114A">
      <w:pPr>
        <w:pStyle w:val="a4"/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These eyes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Have seen no conviction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Just lies and more contradiction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Пер.: </w:t>
      </w:r>
      <w:r>
        <w:rPr>
          <w:rFonts w:ascii="Times New Roman" w:hAnsi="Times New Roman" w:cs="Times New Roman"/>
          <w:b/>
          <w:i/>
          <w:sz w:val="24"/>
          <w:szCs w:val="24"/>
        </w:rPr>
        <w:t>В стволе</w:t>
      </w:r>
      <w:r>
        <w:rPr>
          <w:rFonts w:ascii="Times New Roman" w:hAnsi="Times New Roman" w:cs="Times New Roman"/>
          <w:i/>
          <w:sz w:val="24"/>
          <w:szCs w:val="24"/>
        </w:rPr>
        <w:t xml:space="preserve"> // </w:t>
      </w:r>
      <w:r>
        <w:rPr>
          <w:rFonts w:ascii="Times New Roman" w:hAnsi="Times New Roman" w:cs="Times New Roman"/>
          <w:b/>
          <w:i/>
          <w:sz w:val="24"/>
          <w:szCs w:val="24"/>
        </w:rPr>
        <w:t>Последний патрон – чей?</w:t>
      </w:r>
      <w:r>
        <w:rPr>
          <w:rFonts w:ascii="Times New Roman" w:hAnsi="Times New Roman" w:cs="Times New Roman"/>
          <w:i/>
          <w:sz w:val="24"/>
          <w:szCs w:val="24"/>
        </w:rPr>
        <w:t xml:space="preserve"> // Знай ложь и противоречия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9523E" w:rsidRDefault="00944D44" w:rsidP="002D114A">
      <w:pPr>
        <w:pStyle w:val="a4"/>
        <w:numPr>
          <w:ilvl w:val="0"/>
          <w:numId w:val="2"/>
        </w:numPr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Неверная передача индивидуального стиля автора</w:t>
      </w:r>
    </w:p>
    <w:p w:rsidR="0049523E" w:rsidRDefault="00944D44" w:rsidP="002D114A">
      <w:pPr>
        <w:pStyle w:val="a4"/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club isn’t the best place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 find a lover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// So the bar is where I go.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Пер.: В клубе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подцепишь нормальную телочку</w:t>
      </w:r>
      <w:r>
        <w:rPr>
          <w:rFonts w:ascii="Times New Roman" w:hAnsi="Times New Roman" w:cs="Times New Roman"/>
          <w:i/>
          <w:iCs/>
          <w:sz w:val="24"/>
          <w:szCs w:val="24"/>
        </w:rPr>
        <w:t>, // Так что я направляюсь в бар.</w:t>
      </w:r>
    </w:p>
    <w:p w:rsidR="0049523E" w:rsidRDefault="00944D44" w:rsidP="002D114A">
      <w:pPr>
        <w:pStyle w:val="a4"/>
        <w:numPr>
          <w:ilvl w:val="0"/>
          <w:numId w:val="2"/>
        </w:numPr>
        <w:spacing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Смена пола лирического героя</w:t>
      </w:r>
    </w:p>
    <w:p w:rsidR="0049523E" w:rsidRDefault="00944D44" w:rsidP="002D114A">
      <w:pPr>
        <w:pStyle w:val="a4"/>
        <w:spacing w:before="240" w:after="0" w:line="240" w:lineRule="auto"/>
        <w:ind w:left="42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Tan fría como la nieve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//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Cuando cae desde el cielo.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Пер.: </w:t>
      </w:r>
      <w:r>
        <w:rPr>
          <w:rFonts w:ascii="Times New Roman" w:hAnsi="Times New Roman" w:cs="Times New Roman"/>
          <w:i/>
          <w:sz w:val="24"/>
          <w:szCs w:val="24"/>
        </w:rPr>
        <w:t xml:space="preserve">Такой </w:t>
      </w:r>
      <w:r>
        <w:rPr>
          <w:rFonts w:ascii="Times New Roman" w:hAnsi="Times New Roman" w:cs="Times New Roman"/>
          <w:b/>
          <w:i/>
          <w:sz w:val="24"/>
          <w:szCs w:val="24"/>
        </w:rPr>
        <w:t>холодный</w:t>
      </w:r>
      <w:r>
        <w:rPr>
          <w:rFonts w:ascii="Times New Roman" w:hAnsi="Times New Roman" w:cs="Times New Roman"/>
          <w:i/>
          <w:sz w:val="24"/>
          <w:szCs w:val="24"/>
        </w:rPr>
        <w:t>, как снег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Когда падает с неба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9523E" w:rsidRDefault="00944D44" w:rsidP="002D11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Во избежание ошибок при переводе песен с сохранением рифмы непрофессиональным переводчикам рекомендуется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уважительно относиться к личности автора, проводя анализ на предмет лингвистических и стилистических особенностей текстов автора и его биографии, информация о которой находится в открытом доступе в сети Интернет и может быть полезна при поиске эквивалента труднопереводимых единиц.</w:t>
      </w:r>
    </w:p>
    <w:p w:rsidR="0049523E" w:rsidRDefault="00944D44" w:rsidP="002D11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Подводя общий итог, можно сделать вывод, что разработанные в рамках исследования рекомендации могут быть полезными для непрофессиональных переводчиков, которые желают улучшить качество своих работ, а составленные классификации могут быть использованы администраторами сайтов, на которых переводчики-любители публикуют свои работы, для выработки критериев оценки и редактирования переводов перед их публикацией.</w:t>
      </w:r>
    </w:p>
    <w:p w:rsidR="0049523E" w:rsidRDefault="00944D44" w:rsidP="002D114A">
      <w:pPr>
        <w:spacing w:before="240"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49523E" w:rsidRDefault="00944D44" w:rsidP="002D114A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319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</w:rPr>
        <w:t xml:space="preserve">Лозинский М.Л. Тезисы доклада М. Лозинского «Искусство стихотворного перевода». М. : стеклогр. Цедрама, 1935. 3 с. </w:t>
      </w:r>
    </w:p>
    <w:p w:rsidR="0049523E" w:rsidRDefault="00944D44" w:rsidP="002D114A">
      <w:pPr>
        <w:pStyle w:val="a4"/>
        <w:numPr>
          <w:ilvl w:val="0"/>
          <w:numId w:val="3"/>
        </w:numPr>
        <w:spacing w:before="240"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Миньяр-Белоручев Р. К. Теория и методы перевода. М.: Московский лицей, 1996. 208 с.</w:t>
      </w:r>
    </w:p>
    <w:p w:rsidR="0049523E" w:rsidRDefault="00944D44" w:rsidP="002D114A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Плотницкий Ю. Е. Пространство англоязычного песенного дискурса // Язык в пространстве и времени: тезисы и материалы Международной научной конференции 29–30 октября 2002 г. Часть 1. Самара: Изд-во Самарского гос. пед. Университета, 2002.  С. 182–185.</w:t>
      </w:r>
    </w:p>
    <w:p w:rsidR="0049523E" w:rsidRDefault="0049523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23E" w:rsidRDefault="0049523E">
      <w:pPr>
        <w:pStyle w:val="a4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9523E" w:rsidRDefault="0049523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523E" w:rsidRDefault="0049523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523E" w:rsidRDefault="004952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523E" w:rsidSect="002D114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A8" w:rsidRDefault="00C60FA8">
      <w:pPr>
        <w:spacing w:line="240" w:lineRule="auto"/>
      </w:pPr>
      <w:r>
        <w:separator/>
      </w:r>
    </w:p>
  </w:endnote>
  <w:endnote w:type="continuationSeparator" w:id="0">
    <w:p w:rsidR="00C60FA8" w:rsidRDefault="00C60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A8" w:rsidRDefault="00C60FA8">
      <w:pPr>
        <w:spacing w:after="0"/>
      </w:pPr>
      <w:r>
        <w:separator/>
      </w:r>
    </w:p>
  </w:footnote>
  <w:footnote w:type="continuationSeparator" w:id="0">
    <w:p w:rsidR="00C60FA8" w:rsidRDefault="00C60F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F33"/>
    <w:multiLevelType w:val="multilevel"/>
    <w:tmpl w:val="1DB97F33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4C2A64"/>
    <w:multiLevelType w:val="multilevel"/>
    <w:tmpl w:val="424C2A6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7E379B"/>
    <w:multiLevelType w:val="multilevel"/>
    <w:tmpl w:val="6E7E379B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E0"/>
    <w:rsid w:val="00053322"/>
    <w:rsid w:val="00101DE6"/>
    <w:rsid w:val="00112769"/>
    <w:rsid w:val="00113D51"/>
    <w:rsid w:val="001856DF"/>
    <w:rsid w:val="001B0E6A"/>
    <w:rsid w:val="001B7929"/>
    <w:rsid w:val="00213739"/>
    <w:rsid w:val="00242F56"/>
    <w:rsid w:val="00253AF7"/>
    <w:rsid w:val="00255FC4"/>
    <w:rsid w:val="0026401B"/>
    <w:rsid w:val="002A4561"/>
    <w:rsid w:val="002A6EC1"/>
    <w:rsid w:val="002B0DEF"/>
    <w:rsid w:val="002C1ACB"/>
    <w:rsid w:val="002D114A"/>
    <w:rsid w:val="00366A70"/>
    <w:rsid w:val="0038505D"/>
    <w:rsid w:val="003F7C3D"/>
    <w:rsid w:val="00420C7E"/>
    <w:rsid w:val="004712AA"/>
    <w:rsid w:val="00471E6E"/>
    <w:rsid w:val="00480BDA"/>
    <w:rsid w:val="00485EC6"/>
    <w:rsid w:val="0049523E"/>
    <w:rsid w:val="00497BCE"/>
    <w:rsid w:val="004B42CA"/>
    <w:rsid w:val="004E351A"/>
    <w:rsid w:val="004F37F2"/>
    <w:rsid w:val="005240C7"/>
    <w:rsid w:val="00527B0F"/>
    <w:rsid w:val="005908CD"/>
    <w:rsid w:val="00662B39"/>
    <w:rsid w:val="00700228"/>
    <w:rsid w:val="0070540F"/>
    <w:rsid w:val="00714DA6"/>
    <w:rsid w:val="00715AD9"/>
    <w:rsid w:val="00717205"/>
    <w:rsid w:val="007515EF"/>
    <w:rsid w:val="007A305D"/>
    <w:rsid w:val="008422D6"/>
    <w:rsid w:val="0084725E"/>
    <w:rsid w:val="00944D44"/>
    <w:rsid w:val="00975F13"/>
    <w:rsid w:val="009A1C44"/>
    <w:rsid w:val="009C2538"/>
    <w:rsid w:val="009E2550"/>
    <w:rsid w:val="00A114D3"/>
    <w:rsid w:val="00A17648"/>
    <w:rsid w:val="00A364CE"/>
    <w:rsid w:val="00A46320"/>
    <w:rsid w:val="00AA17E0"/>
    <w:rsid w:val="00B467EF"/>
    <w:rsid w:val="00B53C7B"/>
    <w:rsid w:val="00B8093F"/>
    <w:rsid w:val="00BA1D7C"/>
    <w:rsid w:val="00BD364D"/>
    <w:rsid w:val="00BF5D67"/>
    <w:rsid w:val="00C60FA8"/>
    <w:rsid w:val="00C76511"/>
    <w:rsid w:val="00C95259"/>
    <w:rsid w:val="00CC0B33"/>
    <w:rsid w:val="00D22ACB"/>
    <w:rsid w:val="00D56916"/>
    <w:rsid w:val="00D8652F"/>
    <w:rsid w:val="00D9702D"/>
    <w:rsid w:val="00DC0519"/>
    <w:rsid w:val="00E01434"/>
    <w:rsid w:val="00E47A3B"/>
    <w:rsid w:val="00E70AE4"/>
    <w:rsid w:val="00E93E0E"/>
    <w:rsid w:val="00E9555E"/>
    <w:rsid w:val="00EA477F"/>
    <w:rsid w:val="00EB14EA"/>
    <w:rsid w:val="00EC3F61"/>
    <w:rsid w:val="00F357E8"/>
    <w:rsid w:val="00F7269E"/>
    <w:rsid w:val="31E3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B49BD-8DA7-4EE1-8F24-AD4E8E14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0B3ED-8481-42D5-B650-65B1770E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810</Words>
  <Characters>4620</Characters>
  <Application>Microsoft Office Word</Application>
  <DocSecurity>0</DocSecurity>
  <Lines>38</Lines>
  <Paragraphs>10</Paragraphs>
  <ScaleCrop>false</ScaleCrop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42</cp:revision>
  <dcterms:created xsi:type="dcterms:W3CDTF">2024-02-12T18:53:00Z</dcterms:created>
  <dcterms:modified xsi:type="dcterms:W3CDTF">2026-03-10T17:45:00Z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5FCAC5AC24EA464B815A09311165E91C_12</vt:lpwstr>
  </property>
</Properties>
</file>