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Исследование психологических особенностей студентов разных специальностей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</w:rPr>
        <w:t>Абдул Джалил Мохаммад Салар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Студент (магистр)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Московский государственный университет имени М.В. Ломоносова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Институт русского языка и культуры, Москва, Россия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  <w:lang w:val="en-GB"/>
        </w:rPr>
        <w:t>E</w:t>
      </w:r>
      <w:r>
        <w:rPr>
          <w:rFonts w:cs="Times New Roman" w:ascii="Times New Roman" w:hAnsi="Times New Roman"/>
          <w:i/>
          <w:iCs/>
        </w:rPr>
        <w:t>-</w:t>
      </w:r>
      <w:r>
        <w:rPr>
          <w:rFonts w:cs="Times New Roman" w:ascii="Times New Roman" w:hAnsi="Times New Roman"/>
          <w:i/>
          <w:iCs/>
          <w:lang w:val="en-GB"/>
        </w:rPr>
        <w:t>mail</w:t>
      </w:r>
      <w:r>
        <w:rPr>
          <w:rFonts w:cs="Times New Roman" w:ascii="Times New Roman" w:hAnsi="Times New Roman"/>
          <w:i/>
          <w:iCs/>
        </w:rPr>
        <w:t xml:space="preserve">: </w:t>
      </w:r>
      <w:r>
        <w:rPr>
          <w:rFonts w:cs="Times New Roman" w:ascii="Times New Roman" w:hAnsi="Times New Roman"/>
          <w:i/>
          <w:iCs/>
          <w:lang w:val="en-GB"/>
        </w:rPr>
        <w:t>salariscandari</w:t>
      </w:r>
      <w:r>
        <w:rPr>
          <w:rFonts w:cs="Times New Roman" w:ascii="Times New Roman" w:hAnsi="Times New Roman"/>
          <w:i/>
          <w:iCs/>
        </w:rPr>
        <w:t>@</w:t>
      </w:r>
      <w:r>
        <w:rPr>
          <w:rFonts w:cs="Times New Roman" w:ascii="Times New Roman" w:hAnsi="Times New Roman"/>
          <w:i/>
          <w:iCs/>
          <w:lang w:val="en-GB"/>
        </w:rPr>
        <w:t>gmail</w:t>
      </w:r>
      <w:r>
        <w:rPr>
          <w:rFonts w:cs="Times New Roman" w:ascii="Times New Roman" w:hAnsi="Times New Roman"/>
          <w:i/>
          <w:iCs/>
        </w:rPr>
        <w:t>.</w:t>
      </w:r>
      <w:r>
        <w:rPr>
          <w:rFonts w:cs="Times New Roman" w:ascii="Times New Roman" w:hAnsi="Times New Roman"/>
          <w:i/>
          <w:iCs/>
          <w:lang w:val="en-GB"/>
        </w:rPr>
        <w:t>com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Данная работа посвящена теме психологического здоровья студентов [3]. Оценка психологического здоровья проводилась по психодиагностической методике М.З. Дукаревич «Рисунок несуществующего животного» (РНЖ) [2].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Данная методика относится к проективным методам психологической диагностики личности [1]. Испытуемому предлагается нарисовать несуществующее животное, после чего проводится интерпретация рисунка. Интерпретация проводится на основе анализа параметров рисунка и пространства вокруг него, которые позволяют выявить индивидуальные психологические особенности испытуемого, включая самооценку, креативность и тревожность.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Цель исследования - изучить психологические особенности студентов и интерпретировать их, выявив закономерности в определенных выборках. 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Диагностика была проведена среди студентов разных специальностей возрастом от 18 до 21 года. Статистические данные оценивались по средним значениям следующих критериев: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Самооценка (оценивается по размеру и значимости рисунка)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Самоуверенность (оценивается по вертикальному расположению рисунка)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Креативность (определяется по оригинальности рисунка и необычным деталям)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Тревожность (определяется по интенсивности нажатия карандаша и штриховке)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Временная ориентация (определяется по расположению рисунка на листе по горизонтали)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Все критерии оценивались по шкале от -3 до 3 (0 - среднее значение)</w:t>
      </w:r>
    </w:p>
    <w:p>
      <w:pPr>
        <w:pStyle w:val="Normal"/>
        <w:spacing w:lineRule="auto" w:line="240" w:before="0" w:after="0"/>
        <w:ind w:firstLine="397"/>
        <w:jc w:val="both"/>
        <w:rPr>
          <w:rStyle w:val="agcmg"/>
          <w:rFonts w:ascii="Times New Roman" w:hAnsi="Times New Roman" w:eastAsia="Times New Roman" w:cs="Times New Roman"/>
        </w:rPr>
      </w:pPr>
      <w:r>
        <w:rPr>
          <w:rStyle w:val="agcmg"/>
          <w:rFonts w:eastAsia="Times New Roman" w:cs="Times New Roman" w:ascii="Times New Roman" w:hAnsi="Times New Roman"/>
        </w:rPr>
        <w:t xml:space="preserve">По данным критериям были выявлены средние значения среди всей выборки респондентов. </w:t>
      </w:r>
    </w:p>
    <w:p>
      <w:pPr>
        <w:pStyle w:val="Normal"/>
        <w:spacing w:lineRule="auto" w:line="240" w:before="0" w:after="0"/>
        <w:ind w:firstLine="397"/>
        <w:jc w:val="both"/>
        <w:rPr>
          <w:rStyle w:val="agcmg"/>
          <w:rFonts w:ascii="Times New Roman" w:hAnsi="Times New Roman" w:eastAsia="Times New Roman" w:cs="Times New Roman"/>
        </w:rPr>
      </w:pPr>
      <w:r>
        <w:rPr>
          <w:rStyle w:val="agcmg"/>
          <w:rFonts w:eastAsia="Times New Roman" w:cs="Times New Roman" w:ascii="Times New Roman" w:hAnsi="Times New Roman"/>
        </w:rPr>
        <w:t xml:space="preserve">Были получены следующие средние показатели: 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Самооценка (0,96) - умеренно позитивное восприятие собственной ценности; Самоуверенность (0,5) - отсутствие ярко выраженной тенденции к переоценке возможностей; Креативность (0,69) - умеренно выраженная оригинальность мышления; Временная ориентация (-0,16) - преимущественная направленность внимания на настоящее; Тревожность (1,44) - повышенный уровень психоэмоционального напряжения.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Среди общей выборки студентов результаты отличались в зависимости от специальности студентов.</w:t>
      </w:r>
    </w:p>
    <w:p>
      <w:pPr>
        <w:pStyle w:val="Normal"/>
        <w:spacing w:lineRule="auto" w:line="240" w:before="0" w:after="0"/>
        <w:ind w:firstLine="397"/>
        <w:jc w:val="both"/>
        <w:rPr>
          <w:rStyle w:val="agcmg"/>
          <w:rFonts w:ascii="Times New Roman" w:hAnsi="Times New Roman" w:eastAsia="Times New Roman" w:cs="Times New Roman"/>
        </w:rPr>
      </w:pPr>
      <w:r>
        <w:rPr>
          <w:rStyle w:val="agcmg"/>
          <w:rFonts w:eastAsia="Times New Roman" w:cs="Times New Roman" w:ascii="Times New Roman" w:hAnsi="Times New Roman"/>
        </w:rPr>
        <w:t>Полученные данные позволяют оценить психологическое состояние студентов и могут быть использованы при разработке программы психологического сопровождения в период обучения.</w:t>
      </w:r>
    </w:p>
    <w:p>
      <w:pPr>
        <w:pStyle w:val="Normal"/>
        <w:spacing w:lineRule="auto" w:line="240" w:before="0" w:after="0"/>
        <w:ind w:firstLine="397"/>
        <w:jc w:val="center"/>
        <w:rPr>
          <w:rStyle w:val="agcmg"/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</w:rPr>
      </w:pPr>
      <w:r>
        <w:rPr>
          <w:rStyle w:val="agcmg"/>
          <w:rFonts w:eastAsia="Times New Roman" w:cs="Times New Roman" w:ascii="Times New Roman" w:hAnsi="Times New Roman"/>
          <w:b/>
          <w:bCs/>
        </w:rPr>
        <w:t>Литература</w:t>
      </w:r>
      <w:r>
        <w:rPr>
          <w:rStyle w:val="agcmg"/>
          <w:rFonts w:eastAsia="Times New Roman" w:cs="Times New Roman" w:ascii="Times New Roman" w:hAnsi="Times New Roman"/>
          <w:bCs/>
        </w:rPr>
        <w:t xml:space="preserve"> </w:t>
      </w:r>
    </w:p>
    <w:p>
      <w:pPr>
        <w:pStyle w:val="Normal"/>
        <w:widowControl/>
        <w:bidi w:val="0"/>
        <w:spacing w:lineRule="auto" w:line="240" w:before="0" w:after="0"/>
        <w:ind w:hanging="0" w:start="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 Карабанова О. А. Современные проективные методики в психологической диагностике личности // Психологическая наука и образование. — 2021. — № 3. — С. 45–53.</w:t>
      </w:r>
    </w:p>
    <w:p>
      <w:pPr>
        <w:pStyle w:val="Normal"/>
        <w:widowControl/>
        <w:bidi w:val="0"/>
        <w:spacing w:lineRule="auto" w:line="240" w:before="0" w:after="0"/>
        <w:ind w:hanging="0" w:start="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Музыченко Г. Ф. Проективная методика «Несуществующее животное» [Текст]: руководство к использованию / Г. Ф. Музыченко. — Санкт-Петербург : Речь, 2013.  — С. 420–425.</w:t>
      </w:r>
    </w:p>
    <w:p>
      <w:pPr>
        <w:pStyle w:val="Normal"/>
        <w:widowControl/>
        <w:bidi w:val="0"/>
        <w:spacing w:lineRule="auto" w:line="240" w:before="0" w:after="0"/>
        <w:ind w:hanging="0" w:start="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Панков А. И., Панков Ю. Г., Мамедова Т. Ш., Понизовкина И. Ф. Психологическое благополучие студентов в образовательной среде вуза // Теория и практика физической культуры. — 2018. — № 6. — С. 51–53.</w:t>
      </w:r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alibri Light">
    <w:charset w:val="cc" w:characterSet="windows-1251"/>
    <w:family w:val="roman"/>
    <w:pitch w:val="variable"/>
  </w:font>
  <w:font w:name="UICTFontTextStyleBody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.AppleSystemUIFont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4"/>
      <w:szCs w:val="24"/>
      <w:lang w:val="ru-RU" w:eastAsia="ru-RU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1757da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757da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757d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757d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757d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757d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757d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757d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757d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1757d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1757d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757da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1757da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1757da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1757da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1757da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1757da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1757da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1757d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1757d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1757d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757da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1757d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1757da"/>
    <w:rPr>
      <w:b/>
      <w:bCs/>
      <w:smallCaps/>
      <w:color w:themeColor="accent1" w:themeShade="bf" w:val="2F5496"/>
      <w:spacing w:val="5"/>
    </w:rPr>
  </w:style>
  <w:style w:type="character" w:styleId="agcmg" w:customStyle="1">
    <w:name w:val="a_gcmg"/>
    <w:basedOn w:val="DefaultParagraphFont"/>
    <w:qFormat/>
    <w:rsid w:val="004b47fd"/>
    <w:rPr/>
  </w:style>
  <w:style w:type="character" w:styleId="s1" w:customStyle="1">
    <w:name w:val="s1"/>
    <w:basedOn w:val="DefaultParagraphFont"/>
    <w:qFormat/>
    <w:rsid w:val="000b3d43"/>
    <w:rPr>
      <w:rFonts w:ascii="UICTFontTextStyleBody" w:hAnsi="UICTFontTextStyleBody"/>
      <w:b w:val="false"/>
      <w:bCs w:val="false"/>
      <w:i w:val="false"/>
      <w:iCs w:val="false"/>
      <w:sz w:val="29"/>
      <w:szCs w:val="29"/>
    </w:rPr>
  </w:style>
  <w:style w:type="character" w:styleId="Hyperlink">
    <w:name w:val="Hyperlink"/>
    <w:basedOn w:val="DefaultParagraphFont"/>
    <w:uiPriority w:val="99"/>
    <w:unhideWhenUsed/>
    <w:rsid w:val="00647d7e"/>
    <w:rPr>
      <w:color w:themeColor="hyperlink" w:val="0563C1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647d7e"/>
    <w:rPr>
      <w:color w:val="605E5C"/>
      <w:shd w:fill="E1DFDD" w:val="clear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925956"/>
    <w:rPr/>
  </w:style>
  <w:style w:type="character" w:styleId="Style9" w:customStyle="1">
    <w:name w:val="Нижний колонтитул Знак"/>
    <w:basedOn w:val="DefaultParagraphFont"/>
    <w:uiPriority w:val="99"/>
    <w:qFormat/>
    <w:rsid w:val="00925956"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1757da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1757d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1757d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757da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175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p1" w:customStyle="1">
    <w:name w:val="p1"/>
    <w:basedOn w:val="Normal"/>
    <w:qFormat/>
    <w:rsid w:val="000b3d43"/>
    <w:pPr>
      <w:spacing w:lineRule="auto" w:line="240" w:before="0" w:after="0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paragraph" w:styleId="p2" w:customStyle="1">
    <w:name w:val="p2"/>
    <w:basedOn w:val="Normal"/>
    <w:qFormat/>
    <w:rsid w:val="00fc5a5d"/>
    <w:pPr>
      <w:spacing w:lineRule="auto" w:line="240" w:before="0" w:after="0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paragraph" w:styleId="Style12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9259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rsid w:val="009259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LibreOffice/25.8.2.2$Windows_X86_64 LibreOffice_project/d401f2107ccab8f924a8e2df40f573aab7605b6f</Application>
  <AppVersion>15.0000</AppVersion>
  <Pages>1</Pages>
  <Words>345</Words>
  <Characters>2592</Characters>
  <CharactersWithSpaces>2922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2026-03-28T10:42:00Z</dcterms:created>
  <dc:creator>aleksandrubersberg@gmail.com</dc:creator>
  <dc:description/>
  <dc:language>ru-RU</dc:language>
  <cp:lastModifiedBy/>
  <dcterms:modified xsi:type="dcterms:W3CDTF">2026-03-28T19:33:57Z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