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E633870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  <w:t xml:space="preserve">Определение лингвострановедческого потенциала кинофильма «Левша» 1986 года выпуска на основе показа фильма иностранным учащимся.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 w14:paraId="352600A7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highlight w:val="none"/>
        </w:rPr>
        <w:t xml:space="preserve">Борисов Андрей Александрович</w:t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sz w:val="24"/>
          <w:szCs w:val="24"/>
          <w:highlight w:val="none"/>
        </w:rPr>
      </w:r>
    </w:p>
    <w:p w14:paraId="1AFB0F43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Студент (магистр)</w:t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highlight w:val="none"/>
        </w:rPr>
      </w:r>
    </w:p>
    <w:p w14:paraId="1BEAF568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Тверской государственный университет, филологический факультет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  <w:t xml:space="preserve">, Тверь, Россия</w:t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highlight w:val="none"/>
        </w:rPr>
      </w:r>
    </w:p>
    <w:p w14:paraId="1C164A3A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  <w:lang w:val="en-US"/>
        </w:rPr>
        <w:t xml:space="preserve">E-mail: </w:t>
      </w:r>
      <w:hyperlink r:id="rId9" w:tooltip="mailto:borisov.andron2003@yandex.ru" w:history="1">
        <w:r>
          <w:rPr>
            <w:rStyle w:val="874"/>
            <w:rFonts w:ascii="Times New Roman" w:hAnsi="Times New Roman" w:eastAsia="Times New Roman" w:cs="Times New Roman"/>
            <w:b w:val="0"/>
            <w:bCs w:val="0"/>
            <w:i/>
            <w:iCs/>
            <w:sz w:val="24"/>
            <w:szCs w:val="24"/>
            <w:highlight w:val="none"/>
            <w:lang w:val="en-US"/>
          </w:rPr>
          <w:t xml:space="preserve">borisov.andron2003@yandex.ru</w:t>
        </w:r>
        <w:r>
          <w:rPr>
            <w:rStyle w:val="874"/>
            <w:rFonts w:ascii="Times New Roman" w:hAnsi="Times New Roman" w:eastAsia="Times New Roman" w:cs="Times New Roman"/>
            <w:b w:val="0"/>
            <w:bCs w:val="0"/>
            <w:i/>
            <w:iCs/>
            <w:sz w:val="24"/>
            <w:szCs w:val="24"/>
            <w:highlight w:val="none"/>
          </w:rPr>
        </w:r>
        <w:r>
          <w:rPr>
            <w:rStyle w:val="874"/>
            <w:rFonts w:ascii="Times New Roman" w:hAnsi="Times New Roman" w:eastAsia="Times New Roman" w:cs="Times New Roman"/>
            <w:b w:val="0"/>
            <w:bCs w:val="0"/>
            <w:i/>
            <w:sz w:val="24"/>
            <w:szCs w:val="24"/>
            <w:highlight w:val="none"/>
          </w:rPr>
        </w:r>
      </w:hyperlink>
      <w:r>
        <w:rPr>
          <w:rFonts w:ascii="Times New Roman" w:hAnsi="Times New Roman" w:eastAsia="Times New Roman" w:cs="Times New Roman"/>
          <w:b w:val="0"/>
          <w:bCs w:val="0"/>
          <w:i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 w14:paraId="2A897EC9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i/>
          <w:i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/>
          <w:i/>
          <w:sz w:val="24"/>
          <w:szCs w:val="24"/>
          <w:highlight w:val="none"/>
        </w:rPr>
      </w:r>
    </w:p>
    <w:p w14:paraId="7BA728DF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 2026 году исполнилось 195 лет со дня рождения Н.С. Лескова, выдающегос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я русского писателя, знатока русской крестьянской души. В честь этого события Центр русского языка и культуры Тверского государственного университета провёл творческую встречу со студентами-иностранцами, обучающимися в Тверском государственном университете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и в Тверском государственном техническом университете, в ходе которой состоялись просмотр фильма «Левша» 1986 года съёмки (по мотивам одноименного сказа Н.С. Лескова) и его обсуждение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[1]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. Среди участников кино-просмотра были представители Алжира, Палестины, Армении, Таджикистана и Индии. По результатам мероприятия были сделаны выводы о лингвострановедческом потенциале представленной кинокартины.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65758E63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Во-первых, отмечена высокая степень понимания студентами-иностранцами речевого сопровождения фильма. Скорость речи рассказчика позволяла слушающим воспринимать и анализировать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сказанное, осуществлять своевременную реакцию. Некоторые моменты в фильме остались непонятными для иностранной аудитории, поскольку невнятно или быстро произнесённые незнакомые устаревшие слова не были расслышаны и восприняты.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242D9C3C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Во-вторых, следует отметить высокую степень фарса в кинокартине, которая вводила иностранный зрителей в недоумение. Фильм снят с вниманием к деталям, но некоторые особенности съёмки преувеличили некоторые реалии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 жизни в России середины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XIX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века.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 w14:paraId="2AEB3EA3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В-третьих, иностранцы, несмотря на разный жизненный опыт и различное время пребывания в России, сразу воспринимали юмор, реагировали на шутки и комичные ситуации из фильма.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 w14:paraId="781927ED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целом, можно сказать о высокой степени понимания в среде иностранных учащихся представленной кинокартины, однако лингвострановедческий потенциал фильма можно оценить как средний. Объясняется это тем, что: 1) многие реалии жизни, представленные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 картине уже не существуют в России; 2) высокая степень комичности и фарс повествования искажают реальную историческую ситуацию, хотя и передают её в общем виде; 3) скорость речи рассказчика, а также большое количество у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старевшей лексики создают трудности при просмотре фильма; 4) сказ Н.С. Лескова «Левша», ставший первоисточником для создания фильма, не знаком иностранцам и не встраивается в их языковую картину мира, ни как прецедентный феномен, ни как прецедентный текст.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 w14:paraId="4537C82F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Ва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жно отметить, что по итогам мероприятия меньшую осведомлённость и эрудированность показали русские зрители, учащиеся гуманитарных направлений, в то время как иностранная часть аудитории продемонстрировала знание исторического контекста и русской литературы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en-US"/>
        </w:rPr>
        <w:t xml:space="preserve"> [1]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 w14:paraId="59CE704B">
      <w:pPr>
        <w:suppressLineNumbers w:val="false"/>
        <w:pBdr/>
        <w:spacing w:after="0" w:afterAutospacing="0" w:afterLines="0" w:line="240" w:lineRule="auto"/>
        <w:ind w:firstLine="397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 w:bidi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</w:p>
    <w:p w14:paraId="175AEB54">
      <w:pPr>
        <w:suppressLineNumbers w:val="false"/>
        <w:pBdr/>
        <w:spacing w:after="0" w:afterAutospacing="0" w:afterLines="0" w:line="240" w:lineRule="auto"/>
        <w:ind w:firstLine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  <w:lang w:val="ru-RU"/>
        </w:rPr>
        <w:t xml:space="preserve">Литература</w:t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  <w:highlight w:val="none"/>
        </w:rPr>
      </w:r>
    </w:p>
    <w:p w14:paraId="5A4BA710">
      <w:pPr>
        <w:suppressLineNumbers w:val="false"/>
        <w:pBdr/>
        <w:spacing w:after="0" w:afterAutospacing="0" w:afterLines="0" w:line="24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</w:r>
      <w:hyperlink r:id="rId10" w:tooltip="https://vk.com/russ.tversu" w:history="1">
        <w:r>
          <w:rPr>
            <w:rStyle w:val="874"/>
            <w:rFonts w:ascii="Times New Roman" w:hAnsi="Times New Roman" w:eastAsia="Times New Roman" w:cs="Times New Roman"/>
            <w:sz w:val="24"/>
            <w:szCs w:val="24"/>
            <w:highlight w:val="none"/>
            <w:lang w:val="ru-RU"/>
          </w:rPr>
          <w:t xml:space="preserve">https://vk.com/russ.tversu</w:t>
        </w:r>
        <w:r>
          <w:rPr>
            <w:rStyle w:val="874"/>
            <w:rFonts w:ascii="Times New Roman" w:hAnsi="Times New Roman" w:eastAsia="Times New Roman" w:cs="Times New Roman"/>
            <w:sz w:val="24"/>
            <w:szCs w:val="24"/>
            <w:highlight w:val="none"/>
            <w:lang w:val="ru-RU"/>
          </w:rPr>
        </w:r>
      </w:hyperlink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(Центр русского языка и культуры ФГБОУ ВО «Тверской государственный университет»). –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  <w:lang w:val="ru-RU"/>
        </w:rPr>
        <w:t xml:space="preserve"> Дата обращения: 09.03.2026.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h="16838" w:orient="portrait" w:w="11906"/>
      <w:pgMar w:top="1134" w:right="1361" w:bottom="1134" w:left="136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43DFF0"/>
    <w:lvl w:ilvl="0">
      <w:isLgl w:val="false"/>
      <w:lvlJc w:val="left"/>
      <w:lvlText w:val="%1."/>
      <w:numFmt w:val="decimal"/>
      <w:pPr>
        <w:pBdr/>
        <w:spacing/>
        <w:ind w:hanging="360" w:left="110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2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4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6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8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0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2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4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66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89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8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8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8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88"/>
    <w:next w:val="888"/>
    <w:link w:val="83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88"/>
    <w:next w:val="888"/>
    <w:link w:val="84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88"/>
    <w:next w:val="888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88"/>
    <w:next w:val="888"/>
    <w:link w:val="84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88"/>
    <w:next w:val="888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88"/>
    <w:next w:val="888"/>
    <w:link w:val="84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88"/>
    <w:next w:val="888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88"/>
    <w:next w:val="888"/>
    <w:link w:val="84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88"/>
    <w:next w:val="888"/>
    <w:link w:val="84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character" w:styleId="839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0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1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2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3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4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5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6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7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Title"/>
    <w:basedOn w:val="888"/>
    <w:next w:val="888"/>
    <w:link w:val="84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9">
    <w:name w:val="Title Char"/>
    <w:basedOn w:val="838"/>
    <w:link w:val="84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0">
    <w:name w:val="Subtitle"/>
    <w:basedOn w:val="888"/>
    <w:next w:val="888"/>
    <w:link w:val="85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1">
    <w:name w:val="Subtitle Char"/>
    <w:basedOn w:val="838"/>
    <w:link w:val="85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2">
    <w:name w:val="Quote"/>
    <w:basedOn w:val="888"/>
    <w:next w:val="888"/>
    <w:link w:val="85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3">
    <w:name w:val="Quote Char"/>
    <w:basedOn w:val="838"/>
    <w:link w:val="85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5">
    <w:name w:val="Intense Quote"/>
    <w:basedOn w:val="888"/>
    <w:next w:val="888"/>
    <w:link w:val="85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6">
    <w:name w:val="Intense Quote Char"/>
    <w:basedOn w:val="838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7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8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8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8"/>
    <w:link w:val="863"/>
    <w:uiPriority w:val="99"/>
    <w:pPr>
      <w:pBdr/>
      <w:spacing/>
      <w:ind/>
    </w:pPr>
  </w:style>
  <w:style w:type="paragraph" w:styleId="865">
    <w:name w:val="Footer"/>
    <w:basedOn w:val="888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8"/>
    <w:link w:val="865"/>
    <w:uiPriority w:val="99"/>
    <w:pPr>
      <w:pBdr/>
      <w:spacing/>
      <w:ind/>
    </w:pPr>
  </w:style>
  <w:style w:type="paragraph" w:styleId="867">
    <w:name w:val="Caption"/>
    <w:basedOn w:val="888"/>
    <w:next w:val="8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8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8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8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8"/>
    <w:next w:val="888"/>
    <w:uiPriority w:val="39"/>
    <w:unhideWhenUsed/>
    <w:pPr>
      <w:pBdr/>
      <w:spacing w:after="100"/>
      <w:ind/>
    </w:pPr>
  </w:style>
  <w:style w:type="paragraph" w:styleId="877">
    <w:name w:val="toc 2"/>
    <w:basedOn w:val="888"/>
    <w:next w:val="888"/>
    <w:uiPriority w:val="39"/>
    <w:unhideWhenUsed/>
    <w:pPr>
      <w:pBdr/>
      <w:spacing w:after="100"/>
      <w:ind w:left="220"/>
    </w:pPr>
  </w:style>
  <w:style w:type="paragraph" w:styleId="878">
    <w:name w:val="toc 3"/>
    <w:basedOn w:val="888"/>
    <w:next w:val="888"/>
    <w:uiPriority w:val="39"/>
    <w:unhideWhenUsed/>
    <w:pPr>
      <w:pBdr/>
      <w:spacing w:after="100"/>
      <w:ind w:left="440"/>
    </w:pPr>
  </w:style>
  <w:style w:type="paragraph" w:styleId="879">
    <w:name w:val="toc 4"/>
    <w:basedOn w:val="888"/>
    <w:next w:val="888"/>
    <w:uiPriority w:val="39"/>
    <w:unhideWhenUsed/>
    <w:pPr>
      <w:pBdr/>
      <w:spacing w:after="100"/>
      <w:ind w:left="660"/>
    </w:pPr>
  </w:style>
  <w:style w:type="paragraph" w:styleId="880">
    <w:name w:val="toc 5"/>
    <w:basedOn w:val="888"/>
    <w:next w:val="888"/>
    <w:uiPriority w:val="39"/>
    <w:unhideWhenUsed/>
    <w:pPr>
      <w:pBdr/>
      <w:spacing w:after="100"/>
      <w:ind w:left="880"/>
    </w:pPr>
  </w:style>
  <w:style w:type="paragraph" w:styleId="881">
    <w:name w:val="toc 6"/>
    <w:basedOn w:val="888"/>
    <w:next w:val="888"/>
    <w:uiPriority w:val="39"/>
    <w:unhideWhenUsed/>
    <w:pPr>
      <w:pBdr/>
      <w:spacing w:after="100"/>
      <w:ind w:left="1100"/>
    </w:pPr>
  </w:style>
  <w:style w:type="paragraph" w:styleId="882">
    <w:name w:val="toc 7"/>
    <w:basedOn w:val="888"/>
    <w:next w:val="888"/>
    <w:uiPriority w:val="39"/>
    <w:unhideWhenUsed/>
    <w:pPr>
      <w:pBdr/>
      <w:spacing w:after="100"/>
      <w:ind w:left="1320"/>
    </w:pPr>
  </w:style>
  <w:style w:type="paragraph" w:styleId="883">
    <w:name w:val="toc 8"/>
    <w:basedOn w:val="888"/>
    <w:next w:val="888"/>
    <w:uiPriority w:val="39"/>
    <w:unhideWhenUsed/>
    <w:pPr>
      <w:pBdr/>
      <w:spacing w:after="100"/>
      <w:ind w:left="1540"/>
    </w:pPr>
  </w:style>
  <w:style w:type="paragraph" w:styleId="884">
    <w:name w:val="toc 9"/>
    <w:basedOn w:val="888"/>
    <w:next w:val="888"/>
    <w:uiPriority w:val="39"/>
    <w:unhideWhenUsed/>
    <w:pPr>
      <w:pBdr/>
      <w:spacing w:after="100"/>
      <w:ind w:left="1760"/>
    </w:pPr>
  </w:style>
  <w:style w:type="character" w:styleId="885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6">
    <w:name w:val="TOC Heading"/>
    <w:uiPriority w:val="39"/>
    <w:unhideWhenUsed/>
    <w:pPr>
      <w:pBdr/>
      <w:spacing/>
      <w:ind/>
    </w:pPr>
  </w:style>
  <w:style w:type="paragraph" w:styleId="887">
    <w:name w:val="table of figures"/>
    <w:basedOn w:val="888"/>
    <w:next w:val="888"/>
    <w:uiPriority w:val="99"/>
    <w:unhideWhenUsed/>
    <w:pPr>
      <w:pBdr/>
      <w:spacing w:after="0" w:afterAutospacing="0"/>
      <w:ind/>
    </w:pPr>
  </w:style>
  <w:style w:type="paragraph" w:styleId="888" w:default="1">
    <w:name w:val="Normal"/>
    <w:qFormat/>
    <w:pPr>
      <w:pBdr/>
      <w:spacing/>
      <w:ind/>
    </w:pPr>
  </w:style>
  <w:style w:type="table" w:styleId="88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 w:default="1">
    <w:name w:val="No List"/>
    <w:uiPriority w:val="99"/>
    <w:semiHidden/>
    <w:unhideWhenUsed/>
    <w:pPr>
      <w:pBdr/>
      <w:spacing/>
      <w:ind/>
    </w:pPr>
  </w:style>
  <w:style w:type="paragraph" w:styleId="891">
    <w:name w:val="No Spacing"/>
    <w:basedOn w:val="888"/>
    <w:uiPriority w:val="1"/>
    <w:qFormat/>
    <w:pPr>
      <w:pBdr/>
      <w:spacing w:after="0" w:line="240" w:lineRule="auto"/>
      <w:ind/>
    </w:pPr>
  </w:style>
  <w:style w:type="paragraph" w:styleId="892">
    <w:name w:val="List Paragraph"/>
    <w:basedOn w:val="888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borisov.andron2003@yandex.ru" TargetMode="External"/><Relationship Id="rId10" Type="http://schemas.openxmlformats.org/officeDocument/2006/relationships/hyperlink" Target="https://vk.com/russ.tver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2026-03-22T18:19:21Z</dcterms:modified>
</cp:coreProperties>
</file>