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DE" w:rsidRDefault="001E42BC" w:rsidP="00FD4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42BC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антимикробной активности бактерий, выделенных из кишечника</w:t>
      </w:r>
      <w:r w:rsidRPr="001E4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2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Aporrectodea</w:t>
      </w:r>
      <w:proofErr w:type="spellEnd"/>
      <w:r w:rsidRPr="001E42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E42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calignosa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обитавших в Новосибирской области</w:t>
      </w:r>
      <w:r w:rsidRPr="001E42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Ставропольском крае</w:t>
      </w:r>
    </w:p>
    <w:p w:rsidR="00DB2A64" w:rsidRPr="00DB2A64" w:rsidRDefault="00DB2A64" w:rsidP="00DB2A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</w:pPr>
      <w:proofErr w:type="spellStart"/>
      <w:r w:rsidRPr="00DB2A64">
        <w:rPr>
          <w:rFonts w:ascii="Times New Roman" w:eastAsia="Calibri" w:hAnsi="Times New Roman" w:cs="Times New Roman"/>
          <w:sz w:val="24"/>
          <w:szCs w:val="24"/>
        </w:rPr>
        <w:t>Бутыльская</w:t>
      </w:r>
      <w:proofErr w:type="spellEnd"/>
      <w:r w:rsidRPr="00DB2A64">
        <w:rPr>
          <w:rFonts w:ascii="Times New Roman" w:eastAsia="Calibri" w:hAnsi="Times New Roman" w:cs="Times New Roman"/>
          <w:sz w:val="24"/>
          <w:szCs w:val="24"/>
        </w:rPr>
        <w:t xml:space="preserve"> С. А.</w:t>
      </w:r>
      <w:r w:rsidRPr="00DB2A6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B2A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</w:rPr>
        <w:t>Талагаев</w:t>
      </w:r>
      <w:proofErr w:type="spellEnd"/>
      <w:r w:rsidRPr="00DB2A64">
        <w:rPr>
          <w:rFonts w:ascii="Times New Roman" w:eastAsia="Calibri" w:hAnsi="Times New Roman" w:cs="Times New Roman"/>
          <w:sz w:val="24"/>
          <w:szCs w:val="24"/>
        </w:rPr>
        <w:t xml:space="preserve"> Н.В.</w:t>
      </w:r>
      <w:r w:rsidRPr="00DB2A6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:rsidR="00DB2A64" w:rsidRPr="00DB2A64" w:rsidRDefault="00DB2A64" w:rsidP="00DB2A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2A64">
        <w:rPr>
          <w:rFonts w:ascii="Times New Roman" w:eastAsia="Calibri" w:hAnsi="Times New Roman" w:cs="Times New Roman"/>
          <w:sz w:val="24"/>
          <w:szCs w:val="24"/>
        </w:rPr>
        <w:t xml:space="preserve">Руководители работы: 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</w:rPr>
        <w:t>Рудиченко</w:t>
      </w:r>
      <w:proofErr w:type="spellEnd"/>
      <w:r w:rsidRPr="00DB2A64">
        <w:rPr>
          <w:rFonts w:ascii="Times New Roman" w:eastAsia="Calibri" w:hAnsi="Times New Roman" w:cs="Times New Roman"/>
          <w:sz w:val="24"/>
          <w:szCs w:val="24"/>
        </w:rPr>
        <w:t xml:space="preserve"> Е.И.</w:t>
      </w:r>
      <w:r w:rsidRPr="00DB2A6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B2A64">
        <w:rPr>
          <w:rFonts w:ascii="Times New Roman" w:eastAsia="Calibri" w:hAnsi="Times New Roman" w:cs="Times New Roman"/>
          <w:sz w:val="24"/>
          <w:szCs w:val="24"/>
        </w:rPr>
        <w:t>, Якушев А.В.</w:t>
      </w:r>
      <w:r w:rsidRPr="00DB2A6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DB2A64" w:rsidRPr="00DB2A64" w:rsidRDefault="00DB2A64" w:rsidP="006E3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2A6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B2A64">
        <w:rPr>
          <w:rFonts w:ascii="Times New Roman" w:eastAsia="Calibri" w:hAnsi="Times New Roman" w:cs="Times New Roman"/>
          <w:sz w:val="24"/>
          <w:szCs w:val="24"/>
        </w:rPr>
        <w:t>ГБОУ «Школа №1467»,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119634, г. Москва, ул. Шолохова, д. 9</w:t>
      </w:r>
      <w:r w:rsidR="006E31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rudilenka</w:t>
      </w:r>
      <w:proofErr w:type="spellEnd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@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DB2A64" w:rsidRPr="00DB2A64" w:rsidRDefault="00DB2A64" w:rsidP="006E3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ФГБОУ ВО МГУ имени М.В. Ломоносова, Факультет почвоведения, 119991, г. Москва, Ленинские горы, д.1, стр.12</w:t>
      </w:r>
      <w:r w:rsidR="006E31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yakushev</w:t>
      </w:r>
      <w:proofErr w:type="spellEnd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84@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DB2A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941C60" w:rsidRPr="00941C60" w:rsidRDefault="00DB2A64" w:rsidP="00DB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4954" w:rsidRPr="00AE4998">
        <w:rPr>
          <w:rFonts w:ascii="Times New Roman" w:hAnsi="Times New Roman" w:cs="Times New Roman"/>
          <w:sz w:val="24"/>
          <w:szCs w:val="24"/>
        </w:rPr>
        <w:tab/>
      </w:r>
      <w:r w:rsidR="00FA0177" w:rsidRPr="00AE4998">
        <w:rPr>
          <w:rFonts w:ascii="Times New Roman" w:hAnsi="Times New Roman" w:cs="Times New Roman"/>
          <w:sz w:val="24"/>
          <w:szCs w:val="24"/>
        </w:rPr>
        <w:t>Прогрессирующая антибиотикорезистентность у патогенных микроорганизмов требует</w:t>
      </w:r>
      <w:r w:rsidR="00FA0177" w:rsidRPr="00AE4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998">
        <w:rPr>
          <w:rFonts w:ascii="Times New Roman" w:hAnsi="Times New Roman" w:cs="Times New Roman"/>
          <w:sz w:val="24"/>
          <w:szCs w:val="24"/>
        </w:rPr>
        <w:t>поиск новы</w:t>
      </w:r>
      <w:r w:rsidR="00AE4998" w:rsidRPr="00AE4998">
        <w:rPr>
          <w:rFonts w:ascii="Times New Roman" w:hAnsi="Times New Roman" w:cs="Times New Roman"/>
          <w:sz w:val="24"/>
          <w:szCs w:val="24"/>
        </w:rPr>
        <w:t xml:space="preserve">х антибиотиков, преодолевающих антибиотикорезистентность. Для </w:t>
      </w:r>
      <w:r w:rsidR="00501C54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AE4998" w:rsidRPr="00AE4998">
        <w:rPr>
          <w:rFonts w:ascii="Times New Roman" w:hAnsi="Times New Roman" w:cs="Times New Roman"/>
          <w:sz w:val="24"/>
          <w:szCs w:val="24"/>
        </w:rPr>
        <w:t>необходимо знать</w:t>
      </w:r>
      <w:r w:rsidR="00CE4C43">
        <w:rPr>
          <w:rFonts w:ascii="Times New Roman" w:hAnsi="Times New Roman" w:cs="Times New Roman"/>
          <w:sz w:val="24"/>
          <w:szCs w:val="24"/>
        </w:rPr>
        <w:t>,</w:t>
      </w:r>
      <w:r w:rsidR="00AE4998" w:rsidRPr="00AE4998">
        <w:rPr>
          <w:rFonts w:ascii="Times New Roman" w:hAnsi="Times New Roman" w:cs="Times New Roman"/>
          <w:sz w:val="24"/>
          <w:szCs w:val="24"/>
        </w:rPr>
        <w:t xml:space="preserve"> какие местообитания микроорганизмов, являются перспективными для поиска антибиотиков.</w:t>
      </w:r>
      <w:r w:rsidR="00501C54">
        <w:rPr>
          <w:rFonts w:ascii="Times New Roman" w:hAnsi="Times New Roman" w:cs="Times New Roman"/>
          <w:sz w:val="24"/>
          <w:szCs w:val="24"/>
        </w:rPr>
        <w:t xml:space="preserve"> Одним из таких перспективных местообитаний считается кишечник беспозвоночных животных. Насколько это предположение обосновано не</w:t>
      </w:r>
      <w:r w:rsidR="006E7847">
        <w:rPr>
          <w:rFonts w:ascii="Times New Roman" w:hAnsi="Times New Roman" w:cs="Times New Roman"/>
          <w:sz w:val="24"/>
          <w:szCs w:val="24"/>
        </w:rPr>
        <w:t xml:space="preserve"> до конца понятно</w:t>
      </w:r>
      <w:r w:rsidR="00501C54">
        <w:rPr>
          <w:rFonts w:ascii="Times New Roman" w:hAnsi="Times New Roman" w:cs="Times New Roman"/>
          <w:sz w:val="24"/>
          <w:szCs w:val="24"/>
        </w:rPr>
        <w:t>.</w:t>
      </w:r>
      <w:r w:rsidR="00CE4C43">
        <w:rPr>
          <w:rFonts w:ascii="Times New Roman" w:hAnsi="Times New Roman" w:cs="Times New Roman"/>
          <w:sz w:val="24"/>
          <w:szCs w:val="24"/>
        </w:rPr>
        <w:t xml:space="preserve"> Не известн</w:t>
      </w:r>
      <w:r>
        <w:rPr>
          <w:rFonts w:ascii="Times New Roman" w:hAnsi="Times New Roman" w:cs="Times New Roman"/>
          <w:sz w:val="24"/>
          <w:szCs w:val="24"/>
        </w:rPr>
        <w:t xml:space="preserve">о, </w:t>
      </w:r>
      <w:r w:rsidR="00CE4C43">
        <w:rPr>
          <w:rFonts w:ascii="Times New Roman" w:hAnsi="Times New Roman" w:cs="Times New Roman"/>
          <w:sz w:val="24"/>
          <w:szCs w:val="24"/>
        </w:rPr>
        <w:t xml:space="preserve">насколько доля </w:t>
      </w:r>
      <w:proofErr w:type="spellStart"/>
      <w:r w:rsidR="00CE4C43">
        <w:rPr>
          <w:rFonts w:ascii="Times New Roman" w:hAnsi="Times New Roman" w:cs="Times New Roman"/>
          <w:sz w:val="24"/>
          <w:szCs w:val="24"/>
        </w:rPr>
        <w:t>антибиотически</w:t>
      </w:r>
      <w:proofErr w:type="spellEnd"/>
      <w:r w:rsidR="00CE4C43">
        <w:rPr>
          <w:rFonts w:ascii="Times New Roman" w:hAnsi="Times New Roman" w:cs="Times New Roman"/>
          <w:sz w:val="24"/>
          <w:szCs w:val="24"/>
        </w:rPr>
        <w:t xml:space="preserve"> активных штаммов определяется кишечной средой конкретной расы животных, а не природой пищевого субстрата. Поэтому </w:t>
      </w:r>
      <w:r w:rsidR="00CE4C43" w:rsidRPr="005E405D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177" w:rsidRPr="00AE4998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-</w:t>
      </w:r>
      <w:r w:rsidR="00FA0177" w:rsidRPr="00AE4998">
        <w:rPr>
          <w:rFonts w:ascii="Times New Roman" w:hAnsi="Times New Roman" w:cs="Times New Roman"/>
          <w:sz w:val="24"/>
          <w:szCs w:val="24"/>
        </w:rPr>
        <w:t xml:space="preserve">сравнение антимикробной активности бактерий, выделенных из кишечника </w:t>
      </w:r>
      <w:r w:rsidR="005E405D">
        <w:rPr>
          <w:rFonts w:ascii="Times New Roman" w:hAnsi="Times New Roman" w:cs="Times New Roman"/>
          <w:sz w:val="24"/>
          <w:szCs w:val="24"/>
        </w:rPr>
        <w:t xml:space="preserve">2-х популяций </w:t>
      </w:r>
      <w:proofErr w:type="spellStart"/>
      <w:r w:rsidR="00FA0177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Aporrectodea</w:t>
      </w:r>
      <w:proofErr w:type="spellEnd"/>
      <w:r w:rsidR="00FA0177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A0177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calignosa</w:t>
      </w:r>
      <w:proofErr w:type="spellEnd"/>
      <w:r w:rsidR="00FA0177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FA0177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собранных в двух природных зонах</w:t>
      </w:r>
      <w:r w:rsidR="00AE4998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непродолжительно содержавшихся на одной и той же почве.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Содержание на одном пищевой субстрате нивелирует влияние микробиоты и природы корма на антимикробную активность штаммов бактерий, выделенных из кишечника. 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CE4C43" w:rsidRPr="005E40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задачи 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 входило:</w:t>
      </w:r>
      <w:r w:rsidR="00CE4C43" w:rsidRP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Собрать в природе и приве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 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Start"/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>опуляции</w:t>
      </w:r>
      <w:proofErr w:type="gramEnd"/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червей из разных почв и географически удаленных (Европейская часть России-Сибирь) природных зон (степь-тайга);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Поставить модельный эксперимент по 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краткосрочному </w:t>
      </w:r>
      <w:r w:rsidR="00CE4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содержанию червей  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одной и той же почв.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Определить таксономическую принадлежность и антимикробную активность бактерий, выделенных из кишечника и из почвы, в которой жили черви;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E405D">
        <w:rPr>
          <w:rFonts w:ascii="Times New Roman" w:hAnsi="Times New Roman" w:cs="Times New Roman"/>
          <w:sz w:val="24"/>
          <w:szCs w:val="24"/>
          <w:shd w:val="clear" w:color="auto" w:fill="FFFFFF"/>
        </w:rPr>
        <w:t>. Провести статистический анализ данных в том числе методом главных компонент.</w:t>
      </w:r>
      <w:r w:rsidR="001C0CAE" w:rsidRPr="00AE4998">
        <w:rPr>
          <w:rFonts w:ascii="Times New Roman" w:hAnsi="Times New Roman" w:cs="Times New Roman"/>
          <w:sz w:val="24"/>
          <w:szCs w:val="24"/>
        </w:rPr>
        <w:t xml:space="preserve"> </w:t>
      </w:r>
      <w:r w:rsidR="00FD4954" w:rsidRPr="00AE4998">
        <w:rPr>
          <w:rFonts w:ascii="Times New Roman" w:hAnsi="Times New Roman" w:cs="Times New Roman"/>
          <w:sz w:val="24"/>
          <w:szCs w:val="24"/>
        </w:rPr>
        <w:t xml:space="preserve">Исследовались </w:t>
      </w:r>
      <w:r w:rsidR="001304C5" w:rsidRPr="00AE4998">
        <w:rPr>
          <w:rFonts w:ascii="Times New Roman" w:hAnsi="Times New Roman" w:cs="Times New Roman"/>
          <w:sz w:val="24"/>
          <w:szCs w:val="24"/>
        </w:rPr>
        <w:t xml:space="preserve">аэробные культивируемые бактерии, выделенные из содержимого кишечника </w:t>
      </w:r>
      <w:proofErr w:type="spellStart"/>
      <w:r w:rsidR="00FA0177" w:rsidRPr="00AE4998">
        <w:rPr>
          <w:rFonts w:ascii="Times New Roman" w:hAnsi="Times New Roman" w:cs="Times New Roman"/>
          <w:sz w:val="24"/>
          <w:szCs w:val="24"/>
        </w:rPr>
        <w:t>эндогейных</w:t>
      </w:r>
      <w:proofErr w:type="spellEnd"/>
      <w:r w:rsidR="00FA0177" w:rsidRPr="00AE4998">
        <w:rPr>
          <w:rFonts w:ascii="Times New Roman" w:hAnsi="Times New Roman" w:cs="Times New Roman"/>
          <w:sz w:val="24"/>
          <w:szCs w:val="24"/>
        </w:rPr>
        <w:t xml:space="preserve"> </w:t>
      </w:r>
      <w:r w:rsidR="001304C5" w:rsidRPr="00AE4998">
        <w:rPr>
          <w:rFonts w:ascii="Times New Roman" w:hAnsi="Times New Roman" w:cs="Times New Roman"/>
          <w:sz w:val="24"/>
          <w:szCs w:val="24"/>
        </w:rPr>
        <w:t>дождевых червей</w:t>
      </w:r>
      <w:r w:rsidR="00FD4954" w:rsidRPr="00AE4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54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Aporrectodea</w:t>
      </w:r>
      <w:proofErr w:type="spellEnd"/>
      <w:r w:rsidR="00FD4954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D4954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calignosa</w:t>
      </w:r>
      <w:proofErr w:type="spellEnd"/>
      <w:r w:rsidR="00FD4954" w:rsidRPr="00AE49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FD4954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собранны</w:t>
      </w:r>
      <w:r w:rsidR="001304C5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FD4954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черноземе </w:t>
      </w:r>
      <w:r w:rsidR="001C0CAE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зоны </w:t>
      </w:r>
      <w:r w:rsidR="00FD4954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умеренно-засушливых степей Ставропольског</w:t>
      </w:r>
      <w:r w:rsidR="001C0CAE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края, занятых под огород и </w:t>
      </w:r>
      <w:r w:rsidR="001304C5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="001C0CAE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агродерново</w:t>
      </w:r>
      <w:proofErr w:type="spellEnd"/>
      <w:r w:rsidR="001C0CAE" w:rsidRPr="00AE4998">
        <w:rPr>
          <w:rFonts w:ascii="Times New Roman" w:hAnsi="Times New Roman" w:cs="Times New Roman"/>
          <w:sz w:val="24"/>
          <w:szCs w:val="24"/>
          <w:shd w:val="clear" w:color="auto" w:fill="FFFFFF"/>
        </w:rPr>
        <w:t>-подзолистой почве под огородом в зоне южной тайги Новосибирской области.</w:t>
      </w:r>
      <w:r w:rsidR="001C0CAE" w:rsidRPr="00AE4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CAE" w:rsidRPr="00DB2A64"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CAE" w:rsidRPr="00DB2A64">
        <w:rPr>
          <w:rFonts w:ascii="Times New Roman" w:hAnsi="Times New Roman" w:cs="Times New Roman"/>
          <w:sz w:val="24"/>
          <w:szCs w:val="24"/>
        </w:rPr>
        <w:t>исследования</w:t>
      </w:r>
      <w:r w:rsidR="00C619A5" w:rsidRPr="00DB2A64">
        <w:rPr>
          <w:rFonts w:ascii="Times New Roman" w:hAnsi="Times New Roman" w:cs="Times New Roman"/>
          <w:sz w:val="24"/>
          <w:szCs w:val="24"/>
        </w:rPr>
        <w:t>:</w:t>
      </w:r>
      <w:r w:rsidR="001C0CAE" w:rsidRPr="00AE4998">
        <w:rPr>
          <w:rFonts w:ascii="Times New Roman" w:hAnsi="Times New Roman" w:cs="Times New Roman"/>
          <w:sz w:val="24"/>
          <w:szCs w:val="24"/>
        </w:rPr>
        <w:t xml:space="preserve"> 1.Модельный эксперимент по недельному содержанию 16 половозрелых (с поясками) особей  из каждой природной зоны в 100 г. </w:t>
      </w:r>
      <w:r w:rsidR="006E7847">
        <w:rPr>
          <w:rFonts w:ascii="Times New Roman" w:hAnsi="Times New Roman" w:cs="Times New Roman"/>
          <w:sz w:val="24"/>
          <w:szCs w:val="24"/>
        </w:rPr>
        <w:t xml:space="preserve">гомогенизированного </w:t>
      </w:r>
      <w:proofErr w:type="spellStart"/>
      <w:r w:rsidR="001C0CAE" w:rsidRPr="00AE4998">
        <w:rPr>
          <w:rFonts w:ascii="Times New Roman" w:hAnsi="Times New Roman" w:cs="Times New Roman"/>
          <w:sz w:val="24"/>
          <w:szCs w:val="24"/>
        </w:rPr>
        <w:t>гумусо</w:t>
      </w:r>
      <w:proofErr w:type="spellEnd"/>
      <w:r w:rsidR="001C0CAE" w:rsidRPr="00AE4998">
        <w:rPr>
          <w:rFonts w:ascii="Times New Roman" w:hAnsi="Times New Roman" w:cs="Times New Roman"/>
          <w:sz w:val="24"/>
          <w:szCs w:val="24"/>
        </w:rPr>
        <w:t xml:space="preserve">-аккумулятивного горизонта </w:t>
      </w:r>
      <w:proofErr w:type="spellStart"/>
      <w:r w:rsidR="001C0CAE" w:rsidRPr="009C0D53">
        <w:rPr>
          <w:rFonts w:ascii="Times New Roman" w:hAnsi="Times New Roman" w:cs="Times New Roman"/>
          <w:sz w:val="24"/>
          <w:szCs w:val="24"/>
        </w:rPr>
        <w:t>урбанозёма</w:t>
      </w:r>
      <w:proofErr w:type="spellEnd"/>
      <w:r w:rsidR="001C0CAE" w:rsidRPr="009C0D53">
        <w:rPr>
          <w:rFonts w:ascii="Times New Roman" w:hAnsi="Times New Roman" w:cs="Times New Roman"/>
          <w:sz w:val="24"/>
          <w:szCs w:val="24"/>
        </w:rPr>
        <w:t xml:space="preserve"> (почвенный стационар МГУ, г. Москва, Ленинские горы д.1 стр.28)</w:t>
      </w:r>
      <w:r w:rsidR="001304C5" w:rsidRPr="009C0D53">
        <w:rPr>
          <w:rFonts w:ascii="Times New Roman" w:hAnsi="Times New Roman" w:cs="Times New Roman"/>
          <w:sz w:val="24"/>
          <w:szCs w:val="24"/>
        </w:rPr>
        <w:t xml:space="preserve"> в условиях модельных почвенных </w:t>
      </w:r>
      <w:proofErr w:type="spellStart"/>
      <w:r w:rsidR="001304C5" w:rsidRPr="009C0D53">
        <w:rPr>
          <w:rFonts w:ascii="Times New Roman" w:hAnsi="Times New Roman" w:cs="Times New Roman"/>
          <w:sz w:val="24"/>
          <w:szCs w:val="24"/>
        </w:rPr>
        <w:t>зоомикрокосмов</w:t>
      </w:r>
      <w:proofErr w:type="spellEnd"/>
      <w:r w:rsidR="001304C5" w:rsidRPr="009C0D53">
        <w:rPr>
          <w:rFonts w:ascii="Times New Roman" w:hAnsi="Times New Roman" w:cs="Times New Roman"/>
          <w:sz w:val="24"/>
          <w:szCs w:val="24"/>
        </w:rPr>
        <w:t xml:space="preserve">;  </w:t>
      </w:r>
      <w:r w:rsidR="00501C54" w:rsidRPr="009C0D53">
        <w:rPr>
          <w:rFonts w:ascii="Times New Roman" w:hAnsi="Times New Roman" w:cs="Times New Roman"/>
          <w:sz w:val="24"/>
          <w:szCs w:val="24"/>
        </w:rPr>
        <w:t>2</w:t>
      </w:r>
      <w:r w:rsidR="00AE4998" w:rsidRPr="009C0D53">
        <w:rPr>
          <w:rFonts w:ascii="Times New Roman" w:hAnsi="Times New Roman" w:cs="Times New Roman"/>
          <w:sz w:val="24"/>
          <w:szCs w:val="24"/>
        </w:rPr>
        <w:t>.</w:t>
      </w:r>
      <w:r w:rsidR="001304C5" w:rsidRPr="009C0D53">
        <w:rPr>
          <w:rFonts w:ascii="Times New Roman" w:hAnsi="Times New Roman" w:cs="Times New Roman"/>
          <w:sz w:val="24"/>
          <w:szCs w:val="24"/>
        </w:rPr>
        <w:t>Микробиологический посев</w:t>
      </w:r>
      <w:r w:rsidR="00AE4998" w:rsidRPr="009C0D53">
        <w:rPr>
          <w:rFonts w:ascii="Times New Roman" w:hAnsi="Times New Roman" w:cs="Times New Roman"/>
          <w:sz w:val="24"/>
          <w:szCs w:val="24"/>
        </w:rPr>
        <w:t xml:space="preserve"> содержимого кишечника</w:t>
      </w:r>
      <w:r w:rsidR="001304C5" w:rsidRPr="009C0D53">
        <w:rPr>
          <w:rFonts w:ascii="Times New Roman" w:hAnsi="Times New Roman" w:cs="Times New Roman"/>
          <w:sz w:val="24"/>
          <w:szCs w:val="24"/>
        </w:rPr>
        <w:t xml:space="preserve"> на бактерии </w:t>
      </w:r>
      <w:r w:rsidR="00FA0177" w:rsidRPr="009C0D53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1304C5" w:rsidRPr="009C0D53">
        <w:rPr>
          <w:rFonts w:ascii="Times New Roman" w:hAnsi="Times New Roman" w:cs="Times New Roman"/>
          <w:sz w:val="24"/>
          <w:szCs w:val="24"/>
        </w:rPr>
        <w:t xml:space="preserve">методом истощающегося шпателя (метод </w:t>
      </w:r>
      <w:proofErr w:type="spellStart"/>
      <w:r w:rsidR="001304C5" w:rsidRPr="009C0D53">
        <w:rPr>
          <w:rFonts w:ascii="Times New Roman" w:hAnsi="Times New Roman" w:cs="Times New Roman"/>
          <w:sz w:val="24"/>
          <w:szCs w:val="24"/>
        </w:rPr>
        <w:t>Дригальского</w:t>
      </w:r>
      <w:proofErr w:type="spellEnd"/>
      <w:r w:rsidR="001304C5" w:rsidRPr="009C0D53">
        <w:rPr>
          <w:rFonts w:ascii="Times New Roman" w:hAnsi="Times New Roman" w:cs="Times New Roman"/>
          <w:sz w:val="24"/>
          <w:szCs w:val="24"/>
        </w:rPr>
        <w:t>)</w:t>
      </w:r>
      <w:r w:rsidR="00FA0177" w:rsidRPr="009C0D53">
        <w:rPr>
          <w:sz w:val="24"/>
          <w:szCs w:val="24"/>
        </w:rPr>
        <w:t xml:space="preserve"> </w:t>
      </w:r>
      <w:r w:rsidR="00FA0177" w:rsidRPr="009C0D5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A0177" w:rsidRPr="009C0D53">
        <w:rPr>
          <w:rFonts w:ascii="Times New Roman" w:hAnsi="Times New Roman" w:cs="Times New Roman"/>
          <w:sz w:val="24"/>
          <w:szCs w:val="24"/>
        </w:rPr>
        <w:t>крахмало-амиачную</w:t>
      </w:r>
      <w:proofErr w:type="spellEnd"/>
      <w:r w:rsidR="00FA0177" w:rsidRPr="009C0D53">
        <w:rPr>
          <w:rFonts w:ascii="Times New Roman" w:hAnsi="Times New Roman" w:cs="Times New Roman"/>
          <w:sz w:val="24"/>
          <w:szCs w:val="24"/>
        </w:rPr>
        <w:t xml:space="preserve"> среду с </w:t>
      </w:r>
      <w:proofErr w:type="spellStart"/>
      <w:r w:rsidR="00FA0177" w:rsidRPr="009C0D53">
        <w:rPr>
          <w:rFonts w:ascii="Times New Roman" w:hAnsi="Times New Roman" w:cs="Times New Roman"/>
          <w:sz w:val="24"/>
          <w:szCs w:val="24"/>
        </w:rPr>
        <w:t>антигрибным</w:t>
      </w:r>
      <w:proofErr w:type="spellEnd"/>
      <w:r w:rsidR="00FA0177" w:rsidRPr="009C0D53">
        <w:rPr>
          <w:rFonts w:ascii="Times New Roman" w:hAnsi="Times New Roman" w:cs="Times New Roman"/>
          <w:sz w:val="24"/>
          <w:szCs w:val="24"/>
        </w:rPr>
        <w:t xml:space="preserve"> антибиотиком </w:t>
      </w:r>
      <w:proofErr w:type="spellStart"/>
      <w:r w:rsidR="00FA0177" w:rsidRPr="009C0D53">
        <w:rPr>
          <w:rFonts w:ascii="Times New Roman" w:hAnsi="Times New Roman" w:cs="Times New Roman"/>
          <w:sz w:val="24"/>
          <w:szCs w:val="24"/>
        </w:rPr>
        <w:t>нистатином</w:t>
      </w:r>
      <w:proofErr w:type="spellEnd"/>
      <w:r w:rsidR="00AE4998" w:rsidRPr="009C0D53">
        <w:rPr>
          <w:rFonts w:ascii="Times New Roman" w:hAnsi="Times New Roman" w:cs="Times New Roman"/>
          <w:sz w:val="24"/>
          <w:szCs w:val="24"/>
        </w:rPr>
        <w:t xml:space="preserve">. Среда позволяет выделить </w:t>
      </w:r>
      <w:proofErr w:type="spellStart"/>
      <w:r w:rsidR="00AE4998" w:rsidRPr="009C0D53">
        <w:rPr>
          <w:rFonts w:ascii="Times New Roman" w:hAnsi="Times New Roman" w:cs="Times New Roman"/>
          <w:sz w:val="24"/>
          <w:szCs w:val="24"/>
        </w:rPr>
        <w:t>амилолитических</w:t>
      </w:r>
      <w:proofErr w:type="spellEnd"/>
      <w:r w:rsidR="00AE4998" w:rsidRPr="009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998" w:rsidRPr="009C0D53">
        <w:rPr>
          <w:rFonts w:ascii="Times New Roman" w:hAnsi="Times New Roman" w:cs="Times New Roman"/>
          <w:sz w:val="24"/>
          <w:szCs w:val="24"/>
        </w:rPr>
        <w:t>бактериий</w:t>
      </w:r>
      <w:proofErr w:type="spellEnd"/>
      <w:r w:rsidR="00AE4998" w:rsidRPr="009C0D53">
        <w:rPr>
          <w:rFonts w:ascii="Times New Roman" w:hAnsi="Times New Roman" w:cs="Times New Roman"/>
          <w:sz w:val="24"/>
          <w:szCs w:val="24"/>
        </w:rPr>
        <w:t xml:space="preserve"> в том числе основных продуцентов антибиотиков-актиномицетов</w:t>
      </w:r>
      <w:r w:rsidR="00FA0177" w:rsidRPr="009C0D53">
        <w:rPr>
          <w:rFonts w:ascii="Times New Roman" w:hAnsi="Times New Roman" w:cs="Times New Roman"/>
          <w:sz w:val="24"/>
          <w:szCs w:val="24"/>
        </w:rPr>
        <w:t xml:space="preserve">. 3. Антимикробная активность определялась </w:t>
      </w:r>
      <w:r w:rsidR="00AE4998" w:rsidRPr="009C0D53">
        <w:rPr>
          <w:rFonts w:ascii="Times New Roman" w:hAnsi="Times New Roman" w:cs="Times New Roman"/>
          <w:sz w:val="24"/>
          <w:szCs w:val="24"/>
        </w:rPr>
        <w:t xml:space="preserve">методом диффузии в </w:t>
      </w:r>
      <w:proofErr w:type="spellStart"/>
      <w:r w:rsidR="00AE4998" w:rsidRPr="009C0D53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="00AE4998" w:rsidRPr="009C0D53">
        <w:rPr>
          <w:rFonts w:ascii="Times New Roman" w:hAnsi="Times New Roman" w:cs="Times New Roman"/>
          <w:sz w:val="24"/>
          <w:szCs w:val="24"/>
        </w:rPr>
        <w:t xml:space="preserve"> с помощью подсева тест культур к исследуемым штаммам бактерий.</w:t>
      </w:r>
      <w:r w:rsidR="00FA0177" w:rsidRPr="009C0D53">
        <w:rPr>
          <w:rFonts w:ascii="Times New Roman" w:hAnsi="Times New Roman" w:cs="Times New Roman"/>
          <w:sz w:val="24"/>
          <w:szCs w:val="24"/>
        </w:rPr>
        <w:t xml:space="preserve"> </w:t>
      </w:r>
      <w:r w:rsidR="00AE4998" w:rsidRPr="009C0D53">
        <w:rPr>
          <w:rFonts w:ascii="Times New Roman" w:hAnsi="Times New Roman" w:cs="Times New Roman"/>
          <w:sz w:val="24"/>
          <w:szCs w:val="24"/>
        </w:rPr>
        <w:t>4. Идентификацию микроорганизмов проводили по МАЛДИ</w:t>
      </w:r>
      <w:r w:rsidR="00AE4998" w:rsidRPr="00DB2A64">
        <w:rPr>
          <w:rFonts w:ascii="Times New Roman" w:hAnsi="Times New Roman" w:cs="Times New Roman"/>
          <w:sz w:val="24"/>
          <w:szCs w:val="24"/>
        </w:rPr>
        <w:t>.</w:t>
      </w:r>
      <w:r w:rsidR="006E3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358D">
        <w:rPr>
          <w:rFonts w:ascii="Times New Roman" w:hAnsi="Times New Roman" w:cs="Times New Roman"/>
          <w:sz w:val="24"/>
          <w:szCs w:val="24"/>
        </w:rPr>
        <w:t>Р</w:t>
      </w:r>
      <w:r w:rsidR="00FA0177" w:rsidRPr="00DB2A64">
        <w:rPr>
          <w:rFonts w:ascii="Times New Roman" w:hAnsi="Times New Roman" w:cs="Times New Roman"/>
          <w:sz w:val="24"/>
          <w:szCs w:val="24"/>
        </w:rPr>
        <w:t>езультаты</w:t>
      </w:r>
      <w:r w:rsidR="006E3114">
        <w:rPr>
          <w:rFonts w:ascii="Times New Roman" w:hAnsi="Times New Roman" w:cs="Times New Roman"/>
          <w:b/>
          <w:sz w:val="24"/>
          <w:szCs w:val="24"/>
        </w:rPr>
        <w:t>:</w:t>
      </w:r>
      <w:r w:rsidR="006E3114" w:rsidRPr="006E3114">
        <w:rPr>
          <w:rFonts w:ascii="Times New Roman" w:hAnsi="Times New Roman" w:cs="Times New Roman"/>
          <w:sz w:val="24"/>
          <w:szCs w:val="24"/>
        </w:rPr>
        <w:t>п</w:t>
      </w:r>
      <w:r w:rsidR="005E405D" w:rsidRPr="009C0D53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5E405D" w:rsidRPr="009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05D" w:rsidRPr="009C0D53">
        <w:rPr>
          <w:rFonts w:ascii="Times New Roman" w:hAnsi="Times New Roman" w:cs="Times New Roman"/>
          <w:sz w:val="24"/>
          <w:szCs w:val="24"/>
        </w:rPr>
        <w:t>культурально</w:t>
      </w:r>
      <w:proofErr w:type="spellEnd"/>
      <w:r w:rsidR="005E405D" w:rsidRPr="009C0D53">
        <w:rPr>
          <w:rFonts w:ascii="Times New Roman" w:hAnsi="Times New Roman" w:cs="Times New Roman"/>
          <w:sz w:val="24"/>
          <w:szCs w:val="24"/>
        </w:rPr>
        <w:t xml:space="preserve">-морфологически и микроскопическим признакам всего было выделено 40 </w:t>
      </w:r>
      <w:proofErr w:type="spellStart"/>
      <w:r w:rsidR="005E405D" w:rsidRPr="009C0D53">
        <w:rPr>
          <w:rFonts w:ascii="Times New Roman" w:hAnsi="Times New Roman" w:cs="Times New Roman"/>
          <w:sz w:val="24"/>
          <w:szCs w:val="24"/>
        </w:rPr>
        <w:t>морфотипов</w:t>
      </w:r>
      <w:proofErr w:type="spellEnd"/>
      <w:r w:rsidR="005E405D" w:rsidRPr="009C0D53">
        <w:rPr>
          <w:rFonts w:ascii="Times New Roman" w:hAnsi="Times New Roman" w:cs="Times New Roman"/>
          <w:sz w:val="24"/>
          <w:szCs w:val="24"/>
        </w:rPr>
        <w:t xml:space="preserve"> бактерий. По данным метода главных компонент</w:t>
      </w:r>
      <w:r w:rsidR="00B6250D" w:rsidRPr="009C0D53">
        <w:rPr>
          <w:rFonts w:ascii="Times New Roman" w:hAnsi="Times New Roman" w:cs="Times New Roman"/>
          <w:sz w:val="24"/>
          <w:szCs w:val="24"/>
        </w:rPr>
        <w:t xml:space="preserve"> имеются различия между таксономическим составом </w:t>
      </w:r>
      <w:r w:rsidR="009C0D53" w:rsidRPr="009C0D53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="00B6250D" w:rsidRPr="009C0D53">
        <w:rPr>
          <w:rFonts w:ascii="Times New Roman" w:hAnsi="Times New Roman" w:cs="Times New Roman"/>
          <w:sz w:val="24"/>
          <w:szCs w:val="24"/>
        </w:rPr>
        <w:t xml:space="preserve">бактерий, выделенных из кишечника новосибирской популяции и </w:t>
      </w:r>
      <w:proofErr w:type="spellStart"/>
      <w:r w:rsidR="00B6250D" w:rsidRPr="009C0D53">
        <w:rPr>
          <w:rFonts w:ascii="Times New Roman" w:hAnsi="Times New Roman" w:cs="Times New Roman"/>
          <w:sz w:val="24"/>
          <w:szCs w:val="24"/>
        </w:rPr>
        <w:t>урбанозёма</w:t>
      </w:r>
      <w:proofErr w:type="spellEnd"/>
      <w:r w:rsidR="006E3114">
        <w:rPr>
          <w:rFonts w:ascii="Times New Roman" w:hAnsi="Times New Roman" w:cs="Times New Roman"/>
          <w:sz w:val="24"/>
          <w:szCs w:val="24"/>
        </w:rPr>
        <w:t>,</w:t>
      </w:r>
      <w:r w:rsidR="00B6250D" w:rsidRPr="009C0D53">
        <w:rPr>
          <w:rFonts w:ascii="Times New Roman" w:hAnsi="Times New Roman" w:cs="Times New Roman"/>
          <w:sz w:val="24"/>
          <w:szCs w:val="24"/>
        </w:rPr>
        <w:t xml:space="preserve"> в кото</w:t>
      </w:r>
      <w:r w:rsidR="009C0D53" w:rsidRPr="009C0D53">
        <w:rPr>
          <w:rFonts w:ascii="Times New Roman" w:hAnsi="Times New Roman" w:cs="Times New Roman"/>
          <w:sz w:val="24"/>
          <w:szCs w:val="24"/>
        </w:rPr>
        <w:t xml:space="preserve">ром они жили с одной стороны, и комплексом бактерий, выделенных из содержимого кишечника </w:t>
      </w:r>
      <w:r w:rsidR="0013122A">
        <w:rPr>
          <w:rFonts w:ascii="Times New Roman" w:hAnsi="Times New Roman" w:cs="Times New Roman"/>
          <w:sz w:val="24"/>
          <w:szCs w:val="24"/>
        </w:rPr>
        <w:t>ставропольской по</w:t>
      </w:r>
      <w:r w:rsidR="009C0D53" w:rsidRPr="009C0D53">
        <w:rPr>
          <w:rFonts w:ascii="Times New Roman" w:hAnsi="Times New Roman" w:cs="Times New Roman"/>
          <w:sz w:val="24"/>
          <w:szCs w:val="24"/>
        </w:rPr>
        <w:t>пуляции</w:t>
      </w:r>
      <w:r w:rsidR="0013122A">
        <w:rPr>
          <w:rFonts w:ascii="Times New Roman" w:hAnsi="Times New Roman" w:cs="Times New Roman"/>
          <w:sz w:val="24"/>
          <w:szCs w:val="24"/>
        </w:rPr>
        <w:t xml:space="preserve"> червей</w:t>
      </w:r>
      <w:r w:rsidR="009C0D53" w:rsidRPr="009C0D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0D53" w:rsidRPr="009C0D53">
        <w:rPr>
          <w:rFonts w:ascii="Times New Roman" w:hAnsi="Times New Roman" w:cs="Times New Roman"/>
          <w:sz w:val="24"/>
          <w:szCs w:val="24"/>
        </w:rPr>
        <w:t>урбанозёма</w:t>
      </w:r>
      <w:proofErr w:type="spellEnd"/>
      <w:r w:rsidR="009C0D53" w:rsidRPr="009C0D53">
        <w:rPr>
          <w:rFonts w:ascii="Times New Roman" w:hAnsi="Times New Roman" w:cs="Times New Roman"/>
          <w:sz w:val="24"/>
          <w:szCs w:val="24"/>
        </w:rPr>
        <w:t>, в котором они жили</w:t>
      </w:r>
      <w:r w:rsidR="000C7B99">
        <w:rPr>
          <w:rFonts w:ascii="Times New Roman" w:hAnsi="Times New Roman" w:cs="Times New Roman"/>
          <w:sz w:val="24"/>
          <w:szCs w:val="24"/>
        </w:rPr>
        <w:t>,</w:t>
      </w:r>
      <w:r w:rsidR="009C0D53" w:rsidRPr="009C0D53">
        <w:rPr>
          <w:rFonts w:ascii="Times New Roman" w:hAnsi="Times New Roman" w:cs="Times New Roman"/>
          <w:sz w:val="24"/>
          <w:szCs w:val="24"/>
        </w:rPr>
        <w:t xml:space="preserve"> с другой стороны. Эти различия обусловлены в первую </w:t>
      </w:r>
      <w:proofErr w:type="gramStart"/>
      <w:r w:rsidR="009C0D53" w:rsidRPr="009C0D53">
        <w:rPr>
          <w:rFonts w:ascii="Times New Roman" w:hAnsi="Times New Roman" w:cs="Times New Roman"/>
          <w:sz w:val="24"/>
          <w:szCs w:val="24"/>
        </w:rPr>
        <w:t>очередь  отсутствием</w:t>
      </w:r>
      <w:proofErr w:type="gramEnd"/>
      <w:r w:rsidR="009C0D53" w:rsidRPr="009C0D53">
        <w:rPr>
          <w:rFonts w:ascii="Times New Roman" w:hAnsi="Times New Roman" w:cs="Times New Roman"/>
          <w:sz w:val="24"/>
          <w:szCs w:val="24"/>
        </w:rPr>
        <w:t xml:space="preserve"> в «ставропольской группе» </w:t>
      </w:r>
      <w:proofErr w:type="spellStart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Bacillus</w:t>
      </w:r>
      <w:proofErr w:type="spellEnd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 xml:space="preserve"> sp.1, </w:t>
      </w:r>
      <w:r w:rsidR="009C0D53" w:rsidRPr="009C0D53">
        <w:rPr>
          <w:rFonts w:ascii="Times New Roman" w:hAnsi="Times New Roman" w:cs="Times New Roman"/>
          <w:iCs/>
          <w:sz w:val="24"/>
          <w:szCs w:val="24"/>
        </w:rPr>
        <w:t>и</w:t>
      </w:r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Acinetobacter</w:t>
      </w:r>
      <w:proofErr w:type="spellEnd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lwoffii</w:t>
      </w:r>
      <w:proofErr w:type="spellEnd"/>
      <w:r w:rsidR="009C0D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0D53" w:rsidRPr="009C0D53">
        <w:rPr>
          <w:rFonts w:ascii="Times New Roman" w:hAnsi="Times New Roman" w:cs="Times New Roman"/>
          <w:iCs/>
          <w:sz w:val="24"/>
          <w:szCs w:val="24"/>
        </w:rPr>
        <w:t>, напротив, присутствием</w:t>
      </w:r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Stenotrophomonas</w:t>
      </w:r>
      <w:proofErr w:type="spellEnd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="009C0D53" w:rsidRPr="009C0D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C0D53">
        <w:rPr>
          <w:rFonts w:ascii="Times New Roman" w:hAnsi="Times New Roman" w:cs="Times New Roman"/>
          <w:iCs/>
          <w:sz w:val="24"/>
          <w:szCs w:val="24"/>
        </w:rPr>
        <w:t xml:space="preserve"> Антимикробную активность против бактерий проявили только </w:t>
      </w:r>
      <w:r w:rsidR="00941C60" w:rsidRPr="00941C60">
        <w:rPr>
          <w:rFonts w:ascii="Times New Roman" w:hAnsi="Times New Roman" w:cs="Times New Roman"/>
          <w:iCs/>
          <w:sz w:val="24"/>
          <w:szCs w:val="24"/>
        </w:rPr>
        <w:t xml:space="preserve">16 </w:t>
      </w:r>
      <w:r w:rsidR="00941C60">
        <w:rPr>
          <w:rFonts w:ascii="Times New Roman" w:hAnsi="Times New Roman" w:cs="Times New Roman"/>
          <w:iCs/>
          <w:sz w:val="24"/>
          <w:szCs w:val="24"/>
        </w:rPr>
        <w:t>штаммов актиномицетов</w:t>
      </w:r>
      <w:r w:rsidR="009C0D53">
        <w:rPr>
          <w:rFonts w:ascii="Times New Roman" w:hAnsi="Times New Roman" w:cs="Times New Roman"/>
          <w:iCs/>
          <w:sz w:val="24"/>
          <w:szCs w:val="24"/>
        </w:rPr>
        <w:t>, определенные по МАЛДИ</w:t>
      </w:r>
      <w:r w:rsidR="006E31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0D53">
        <w:rPr>
          <w:rFonts w:ascii="Times New Roman" w:hAnsi="Times New Roman" w:cs="Times New Roman"/>
          <w:iCs/>
          <w:sz w:val="24"/>
          <w:szCs w:val="24"/>
        </w:rPr>
        <w:t xml:space="preserve">относящиеся к роду </w:t>
      </w:r>
      <w:proofErr w:type="spellStart"/>
      <w:r w:rsidR="009C0D53" w:rsidRPr="009C0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Streptomyces</w:t>
      </w:r>
      <w:proofErr w:type="spellEnd"/>
      <w:r w:rsidR="009C0D53" w:rsidRPr="009C0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A0177" w:rsidRPr="00DB2A64">
        <w:rPr>
          <w:rFonts w:ascii="Times New Roman" w:hAnsi="Times New Roman" w:cs="Times New Roman"/>
          <w:sz w:val="24"/>
          <w:szCs w:val="24"/>
        </w:rPr>
        <w:t>Выводы</w:t>
      </w:r>
      <w:r w:rsidR="00941C60" w:rsidRPr="00DB2A64">
        <w:rPr>
          <w:rFonts w:ascii="Times New Roman" w:hAnsi="Times New Roman" w:cs="Times New Roman"/>
          <w:sz w:val="24"/>
          <w:szCs w:val="24"/>
        </w:rPr>
        <w:t>.</w:t>
      </w:r>
      <w:r w:rsidR="00941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C60">
        <w:rPr>
          <w:rFonts w:ascii="Times New Roman" w:hAnsi="Times New Roman" w:cs="Times New Roman"/>
          <w:sz w:val="24"/>
          <w:szCs w:val="24"/>
        </w:rPr>
        <w:t xml:space="preserve">Две разные, </w:t>
      </w:r>
      <w:proofErr w:type="spellStart"/>
      <w:r w:rsidR="00941C60">
        <w:rPr>
          <w:rFonts w:ascii="Times New Roman" w:hAnsi="Times New Roman" w:cs="Times New Roman"/>
          <w:sz w:val="24"/>
          <w:szCs w:val="24"/>
        </w:rPr>
        <w:t>и</w:t>
      </w:r>
      <w:r w:rsidR="00941C60" w:rsidRPr="00941C60">
        <w:rPr>
          <w:rFonts w:ascii="Times New Roman" w:hAnsi="Times New Roman" w:cs="Times New Roman"/>
          <w:sz w:val="24"/>
          <w:szCs w:val="24"/>
        </w:rPr>
        <w:t>нтродуцированные</w:t>
      </w:r>
      <w:proofErr w:type="spellEnd"/>
      <w:r w:rsidR="00941C60" w:rsidRPr="00941C60">
        <w:rPr>
          <w:rFonts w:ascii="Times New Roman" w:hAnsi="Times New Roman" w:cs="Times New Roman"/>
          <w:sz w:val="24"/>
          <w:szCs w:val="24"/>
        </w:rPr>
        <w:t xml:space="preserve"> в высокой плотности в </w:t>
      </w:r>
      <w:proofErr w:type="spellStart"/>
      <w:r w:rsidR="00941C60" w:rsidRPr="00941C60">
        <w:rPr>
          <w:rFonts w:ascii="Times New Roman" w:hAnsi="Times New Roman" w:cs="Times New Roman"/>
          <w:sz w:val="24"/>
          <w:szCs w:val="24"/>
        </w:rPr>
        <w:t>урбанозём</w:t>
      </w:r>
      <w:proofErr w:type="spellEnd"/>
      <w:r w:rsidR="00941C60" w:rsidRPr="00941C60">
        <w:rPr>
          <w:rFonts w:ascii="Times New Roman" w:hAnsi="Times New Roman" w:cs="Times New Roman"/>
          <w:sz w:val="24"/>
          <w:szCs w:val="24"/>
        </w:rPr>
        <w:t xml:space="preserve"> популяции дождевых червей</w:t>
      </w:r>
      <w:r w:rsidR="00941C60" w:rsidRP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941C60" w:rsidRP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Aporrectodea</w:t>
      </w:r>
      <w:proofErr w:type="spellEnd"/>
      <w:r w:rsidR="00941C60" w:rsidRP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941C60" w:rsidRP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calignosa</w:t>
      </w:r>
      <w:proofErr w:type="spellEnd"/>
      <w:r w:rsid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41C60" w:rsidRPr="00941C60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и в небольшой степени, но</w:t>
      </w:r>
      <w:r w:rsidR="00941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по-разному</w:t>
      </w:r>
      <w:r w:rsidR="00941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изменили таксономический состав бактерий </w:t>
      </w:r>
      <w:proofErr w:type="spellStart"/>
      <w:r w:rsidR="00941C60">
        <w:rPr>
          <w:rFonts w:ascii="Times New Roman" w:hAnsi="Times New Roman" w:cs="Times New Roman"/>
          <w:sz w:val="24"/>
          <w:szCs w:val="24"/>
          <w:shd w:val="clear" w:color="auto" w:fill="FFFFFF"/>
        </w:rPr>
        <w:t>урбанозёма</w:t>
      </w:r>
      <w:proofErr w:type="spellEnd"/>
      <w:r w:rsidR="00941C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обоих вариантах опыта, в кишечнике червей, по сравнению с почвой доля активных штаммов бактерий возрастала с 35% до 45%.</w:t>
      </w:r>
      <w:bookmarkStart w:id="0" w:name="_GoBack"/>
      <w:bookmarkEnd w:id="0"/>
    </w:p>
    <w:sectPr w:rsidR="00941C60" w:rsidRPr="00941C60" w:rsidSect="006178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E4"/>
    <w:rsid w:val="000C7B99"/>
    <w:rsid w:val="001304C5"/>
    <w:rsid w:val="0013122A"/>
    <w:rsid w:val="001C0CAE"/>
    <w:rsid w:val="001E42BC"/>
    <w:rsid w:val="00501C54"/>
    <w:rsid w:val="00567B93"/>
    <w:rsid w:val="005E405D"/>
    <w:rsid w:val="006178E4"/>
    <w:rsid w:val="006E3114"/>
    <w:rsid w:val="006E7847"/>
    <w:rsid w:val="00764D5F"/>
    <w:rsid w:val="0089358D"/>
    <w:rsid w:val="00941C60"/>
    <w:rsid w:val="009C0D53"/>
    <w:rsid w:val="00AE4998"/>
    <w:rsid w:val="00B6250D"/>
    <w:rsid w:val="00C619A5"/>
    <w:rsid w:val="00CE4C43"/>
    <w:rsid w:val="00DB2A64"/>
    <w:rsid w:val="00EF0071"/>
    <w:rsid w:val="00FA017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C63D"/>
  <w15:docId w15:val="{1ECA9C9C-3770-4615-96C4-AE29640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Рудиченко Елена Ивановна</cp:lastModifiedBy>
  <cp:revision>7</cp:revision>
  <dcterms:created xsi:type="dcterms:W3CDTF">2025-11-13T11:06:00Z</dcterms:created>
  <dcterms:modified xsi:type="dcterms:W3CDTF">2026-02-11T12:27:00Z</dcterms:modified>
</cp:coreProperties>
</file>