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07D" w:rsidRPr="00A2407D" w:rsidRDefault="00A2407D" w:rsidP="00A2407D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Чат-бот в </w:t>
      </w:r>
      <w:r>
        <w:rPr>
          <w:rFonts w:ascii="Times New Roman" w:hAnsi="Times New Roman"/>
          <w:b/>
          <w:sz w:val="24"/>
          <w:szCs w:val="24"/>
          <w:lang w:val="en-US"/>
        </w:rPr>
        <w:t>T</w:t>
      </w:r>
      <w:proofErr w:type="spellStart"/>
      <w:r w:rsidRPr="00A2407D">
        <w:rPr>
          <w:rFonts w:ascii="Times New Roman" w:hAnsi="Times New Roman"/>
          <w:b/>
          <w:sz w:val="24"/>
          <w:szCs w:val="24"/>
        </w:rPr>
        <w:t>elegram</w:t>
      </w:r>
      <w:proofErr w:type="spellEnd"/>
      <w:r w:rsidRPr="00A2407D">
        <w:rPr>
          <w:rFonts w:ascii="Times New Roman" w:hAnsi="Times New Roman"/>
          <w:b/>
          <w:sz w:val="24"/>
          <w:szCs w:val="24"/>
        </w:rPr>
        <w:t xml:space="preserve"> как метод изучения русской литературы в средн</w:t>
      </w:r>
      <w:r>
        <w:rPr>
          <w:rFonts w:ascii="Times New Roman" w:hAnsi="Times New Roman"/>
          <w:b/>
          <w:sz w:val="24"/>
          <w:szCs w:val="24"/>
        </w:rPr>
        <w:t>ей школе (по материалам романа А.С. Пушкина «К</w:t>
      </w:r>
      <w:r w:rsidRPr="00A2407D">
        <w:rPr>
          <w:rFonts w:ascii="Times New Roman" w:hAnsi="Times New Roman"/>
          <w:b/>
          <w:sz w:val="24"/>
          <w:szCs w:val="24"/>
        </w:rPr>
        <w:t>апитанская дочка»)</w:t>
      </w:r>
    </w:p>
    <w:p w:rsidR="00A2407D" w:rsidRDefault="00A2407D" w:rsidP="00A2407D">
      <w:pPr>
        <w:spacing w:after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Соловьёва Мария Александровна</w:t>
      </w:r>
    </w:p>
    <w:p w:rsidR="00A2407D" w:rsidRPr="00A2407D" w:rsidRDefault="00A2407D" w:rsidP="00A2407D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A2407D">
        <w:rPr>
          <w:rFonts w:ascii="Times New Roman" w:hAnsi="Times New Roman"/>
          <w:i/>
          <w:sz w:val="24"/>
          <w:szCs w:val="24"/>
        </w:rPr>
        <w:t>Студент (бакалавр)</w:t>
      </w:r>
    </w:p>
    <w:p w:rsidR="00A2407D" w:rsidRDefault="00A2407D" w:rsidP="00A2407D">
      <w:pPr>
        <w:spacing w:after="12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Казанский (Приволжский) федеральный университет, Институт филологии и межкультурной коммуникации, Казань, Россия</w:t>
      </w:r>
    </w:p>
    <w:p w:rsidR="00A2407D" w:rsidRPr="00A2407D" w:rsidRDefault="00A2407D" w:rsidP="00A2407D">
      <w:pPr>
        <w:spacing w:after="120"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A2407D">
        <w:rPr>
          <w:rFonts w:ascii="Times New Roman" w:hAnsi="Times New Roman"/>
          <w:i/>
          <w:sz w:val="24"/>
          <w:szCs w:val="24"/>
          <w:lang w:val="en-US"/>
        </w:rPr>
        <w:t>E</w:t>
      </w:r>
      <w:r w:rsidRPr="00A2407D">
        <w:rPr>
          <w:rFonts w:ascii="Times New Roman" w:hAnsi="Times New Roman"/>
          <w:i/>
          <w:sz w:val="24"/>
          <w:szCs w:val="24"/>
          <w:lang w:val="en-US"/>
        </w:rPr>
        <w:t>-mail: crazy_riddle@mail.ru</w:t>
      </w:r>
    </w:p>
    <w:p w:rsidR="00A2407D" w:rsidRPr="00A2407D" w:rsidRDefault="00A2407D" w:rsidP="00A2407D">
      <w:pPr>
        <w:spacing w:after="0" w:line="240" w:lineRule="auto"/>
        <w:ind w:firstLine="39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407D">
        <w:rPr>
          <w:rFonts w:ascii="Times New Roman" w:hAnsi="Times New Roman"/>
          <w:color w:val="000000" w:themeColor="text1"/>
          <w:sz w:val="24"/>
          <w:szCs w:val="24"/>
        </w:rPr>
        <w:t>Актуальность настоящего исследования связана с недостаточной степенью изучения дидактического потенциала чат-ботов, дефицитом конкретных разработок в современной методической науке, адаптирующих данный инструмент к преподаванию русской литературы в средней школе.</w:t>
      </w:r>
    </w:p>
    <w:p w:rsidR="00A2407D" w:rsidRPr="00A2407D" w:rsidRDefault="00A2407D" w:rsidP="00A2407D">
      <w:pPr>
        <w:spacing w:after="0" w:line="240" w:lineRule="auto"/>
        <w:ind w:firstLine="39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407D">
        <w:rPr>
          <w:rFonts w:ascii="Times New Roman" w:hAnsi="Times New Roman"/>
          <w:color w:val="000000" w:themeColor="text1"/>
          <w:sz w:val="24"/>
          <w:szCs w:val="24"/>
        </w:rPr>
        <w:t>Проблема снижения читательского интереса учеников средней школы к классической художественной литературе требует особого внимания. Несмотря на традиционное противопоставление цифрового пространства и чтения, именно в актуальных мессенджерах может находиться решение проблемы. Чат-бот, в отличие от статичного учебника или традиционного теста, предлагает интерактивный режим взаимодействия, возможность нелинейной навигации по материалу. Это соответствует принципам «</w:t>
      </w:r>
      <w:proofErr w:type="spellStart"/>
      <w:r w:rsidRPr="00A2407D">
        <w:rPr>
          <w:rFonts w:ascii="Times New Roman" w:hAnsi="Times New Roman"/>
          <w:color w:val="000000" w:themeColor="text1"/>
          <w:sz w:val="24"/>
          <w:szCs w:val="24"/>
        </w:rPr>
        <w:t>микрообучения</w:t>
      </w:r>
      <w:proofErr w:type="spellEnd"/>
      <w:r w:rsidRPr="00A2407D">
        <w:rPr>
          <w:rFonts w:ascii="Times New Roman" w:hAnsi="Times New Roman"/>
          <w:color w:val="000000" w:themeColor="text1"/>
          <w:sz w:val="24"/>
          <w:szCs w:val="24"/>
        </w:rPr>
        <w:t>», которые становятся ведущей образовательной стратегией цифрового поколения.</w:t>
      </w:r>
    </w:p>
    <w:p w:rsidR="00A2407D" w:rsidRPr="00A2407D" w:rsidRDefault="00A2407D" w:rsidP="00A2407D">
      <w:pPr>
        <w:spacing w:after="0" w:line="240" w:lineRule="auto"/>
        <w:ind w:firstLine="39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407D">
        <w:rPr>
          <w:rFonts w:ascii="Times New Roman" w:hAnsi="Times New Roman"/>
          <w:color w:val="000000" w:themeColor="text1"/>
          <w:sz w:val="24"/>
          <w:szCs w:val="24"/>
        </w:rPr>
        <w:t>В настоящей работе мы обращаемся к роману А.С. Пушкина «Капитанская дочка», входящему в обязательный минимум содержания образования для 8 класса и обладающему высоким воспитательным потенциалом. Давно отмечена универсальность тематики и проблематики этого произведения, что позволяет приводить его и школьникам старшей школы в качестве аргумента при написании сочинений. Однако его историческая дистанция и особенности языка создают для современных подростков барьеры восприятия. Возникает противоречие между необходимостью освоения классического текста и неготовностью учащихся к его самостоятельному «медленному чтению».</w:t>
      </w:r>
    </w:p>
    <w:p w:rsidR="00A2407D" w:rsidRPr="00A2407D" w:rsidRDefault="00A2407D" w:rsidP="00A2407D">
      <w:pPr>
        <w:spacing w:after="0" w:line="240" w:lineRule="auto"/>
        <w:ind w:firstLine="39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407D">
        <w:rPr>
          <w:rFonts w:ascii="Times New Roman" w:hAnsi="Times New Roman"/>
          <w:color w:val="000000" w:themeColor="text1"/>
          <w:sz w:val="24"/>
          <w:szCs w:val="24"/>
        </w:rPr>
        <w:t xml:space="preserve">Актуальность темы обусловлена и тем, что существующие цифровые ресурсы по «Капитанской дочке» (электронные библиотеки, </w:t>
      </w:r>
      <w:proofErr w:type="spellStart"/>
      <w:r w:rsidRPr="00A2407D">
        <w:rPr>
          <w:rFonts w:ascii="Times New Roman" w:hAnsi="Times New Roman"/>
          <w:color w:val="000000" w:themeColor="text1"/>
          <w:sz w:val="24"/>
          <w:szCs w:val="24"/>
        </w:rPr>
        <w:t>видеолекции</w:t>
      </w:r>
      <w:proofErr w:type="spellEnd"/>
      <w:r w:rsidRPr="00A2407D">
        <w:rPr>
          <w:rFonts w:ascii="Times New Roman" w:hAnsi="Times New Roman"/>
          <w:color w:val="000000" w:themeColor="text1"/>
          <w:sz w:val="24"/>
          <w:szCs w:val="24"/>
        </w:rPr>
        <w:t>, сайты с краткими содержаниями) или дублируют бумажные источники, или, напротив, провоцируют поверхностное знакомство с текстом (сервисы типа «</w:t>
      </w:r>
      <w:proofErr w:type="spellStart"/>
      <w:r w:rsidRPr="00A2407D">
        <w:rPr>
          <w:rFonts w:ascii="Times New Roman" w:hAnsi="Times New Roman"/>
          <w:color w:val="000000" w:themeColor="text1"/>
          <w:sz w:val="24"/>
          <w:szCs w:val="24"/>
        </w:rPr>
        <w:t>Брифли</w:t>
      </w:r>
      <w:proofErr w:type="spellEnd"/>
      <w:r w:rsidRPr="00A2407D">
        <w:rPr>
          <w:rFonts w:ascii="Times New Roman" w:hAnsi="Times New Roman"/>
          <w:color w:val="000000" w:themeColor="text1"/>
          <w:sz w:val="24"/>
          <w:szCs w:val="24"/>
        </w:rPr>
        <w:t>»). Ра</w:t>
      </w:r>
      <w:bookmarkStart w:id="0" w:name="_GoBack"/>
      <w:bookmarkEnd w:id="0"/>
      <w:r w:rsidRPr="00A2407D">
        <w:rPr>
          <w:rFonts w:ascii="Times New Roman" w:hAnsi="Times New Roman"/>
          <w:color w:val="000000" w:themeColor="text1"/>
          <w:sz w:val="24"/>
          <w:szCs w:val="24"/>
        </w:rPr>
        <w:t>зработок, которые сочетали бы справочный материал (анкеты героев, ответы на вопросы) с контрольным (тесты) и при этом сохраняли верность пушкинскому слову, недостаточно. Создание древовидного чат-бота (с использованием кнопок/меню), основанного на тщательном отборе цитат, фактов и проблемных вопросов по «Капитанской дочке» А.С. Пушкина, позволяет не только облегчить навигацию по тексту, но и удерживать учеников в поле авторского замысла на уроках литературы в средней школе.</w:t>
      </w:r>
    </w:p>
    <w:p w:rsidR="00A2407D" w:rsidRPr="00A2407D" w:rsidRDefault="00A2407D" w:rsidP="00A2407D">
      <w:pPr>
        <w:spacing w:after="0" w:line="240" w:lineRule="auto"/>
        <w:ind w:firstLine="39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407D">
        <w:rPr>
          <w:rFonts w:ascii="Times New Roman" w:hAnsi="Times New Roman"/>
          <w:color w:val="000000" w:themeColor="text1"/>
          <w:sz w:val="24"/>
          <w:szCs w:val="24"/>
        </w:rPr>
        <w:t xml:space="preserve">Научная новизна нашего исследования состоит, во-первых, в анализе методического потенциала романа «Капитанская дочка» А.С. Пушкина для создания чат-бота; во-вторых, в разработке рекомендаций по методике проведения уроков с использованием чат-бота; в-третьих, разработке методических рекомендаций по использованию чат-бота «Реестр </w:t>
      </w:r>
      <w:proofErr w:type="spellStart"/>
      <w:r w:rsidRPr="00A2407D">
        <w:rPr>
          <w:rFonts w:ascii="Times New Roman" w:hAnsi="Times New Roman"/>
          <w:color w:val="000000" w:themeColor="text1"/>
          <w:sz w:val="24"/>
          <w:szCs w:val="24"/>
        </w:rPr>
        <w:t>Белогорской</w:t>
      </w:r>
      <w:proofErr w:type="spellEnd"/>
      <w:r w:rsidRPr="00A2407D">
        <w:rPr>
          <w:rFonts w:ascii="Times New Roman" w:hAnsi="Times New Roman"/>
          <w:color w:val="000000" w:themeColor="text1"/>
          <w:sz w:val="24"/>
          <w:szCs w:val="24"/>
        </w:rPr>
        <w:t xml:space="preserve"> крепости» на уроках литературы при изучении романа «Капитанская дочка» А.С. Пушкина.</w:t>
      </w:r>
    </w:p>
    <w:p w:rsidR="00A2407D" w:rsidRPr="00A2407D" w:rsidRDefault="00A2407D" w:rsidP="00A2407D">
      <w:pPr>
        <w:spacing w:after="0" w:line="240" w:lineRule="auto"/>
        <w:ind w:firstLine="39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407D">
        <w:rPr>
          <w:rFonts w:ascii="Times New Roman" w:hAnsi="Times New Roman"/>
          <w:color w:val="000000" w:themeColor="text1"/>
          <w:sz w:val="24"/>
          <w:szCs w:val="24"/>
        </w:rPr>
        <w:t>Чат-бот — это компьютерная программа, которая общается с людьми на определенную тему или в определенной области в естественной, разговорной манере, используя текст или речь. В своем исследовании мы обращаемся к ограниченному кнопочному боту, так как такой интерфейс (кнопки) заставляет ученика постоянно возвращаться к ключевым точкам сюжета и анализа. В отличие от ИИ-бота отхождения от авторского замысла в древовидном боте минимальны из-за грамотного отбора самим учителем методического материала в системе персонажей и ключевых эпизодах романа.</w:t>
      </w:r>
    </w:p>
    <w:p w:rsidR="00A2407D" w:rsidRPr="00A2407D" w:rsidRDefault="00A2407D" w:rsidP="00A2407D">
      <w:pPr>
        <w:spacing w:after="0" w:line="240" w:lineRule="auto"/>
        <w:ind w:firstLine="39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407D">
        <w:rPr>
          <w:rFonts w:ascii="Times New Roman" w:hAnsi="Times New Roman"/>
          <w:color w:val="000000" w:themeColor="text1"/>
          <w:sz w:val="24"/>
          <w:szCs w:val="24"/>
        </w:rPr>
        <w:lastRenderedPageBreak/>
        <w:t>Конкретная структура бота: вопросы о романе, персонажи, тестовые задания, задайте вопрос — идеальная основа для поэтапной работы на уроке. Это не просто справочник, а готовый цифровой учебный цикл по роману.</w:t>
      </w:r>
      <w:r w:rsidRPr="00A2407D">
        <w:rPr>
          <w:sz w:val="24"/>
          <w:szCs w:val="24"/>
        </w:rPr>
        <w:t xml:space="preserve"> </w:t>
      </w:r>
      <w:r w:rsidRPr="00A2407D">
        <w:rPr>
          <w:rFonts w:ascii="Times New Roman" w:hAnsi="Times New Roman"/>
          <w:color w:val="000000" w:themeColor="text1"/>
          <w:sz w:val="24"/>
          <w:szCs w:val="24"/>
        </w:rPr>
        <w:t>Кнопочный бот — инструмент этапа первичного закрепления и быстрой проверки. Он не заменит чтение оригинала и живое обсуждение, но становится интерактивным алгоритмом, который тренирует у учеников дисциплину мысли и работу с первоисточником.</w:t>
      </w:r>
      <w:r w:rsidRPr="00A2407D">
        <w:rPr>
          <w:sz w:val="24"/>
          <w:szCs w:val="24"/>
        </w:rPr>
        <w:t xml:space="preserve"> </w:t>
      </w:r>
      <w:r w:rsidRPr="00A2407D">
        <w:rPr>
          <w:rFonts w:ascii="Times New Roman" w:hAnsi="Times New Roman"/>
          <w:color w:val="000000" w:themeColor="text1"/>
          <w:sz w:val="24"/>
          <w:szCs w:val="24"/>
        </w:rPr>
        <w:t>Также чат-бот может в перспективе стать проектной площадкой, где ученики могут перейти от пассивного потребления к соавторству, анализируя и улучшая сам инструмент.</w:t>
      </w:r>
    </w:p>
    <w:p w:rsidR="00A2407D" w:rsidRPr="00A2407D" w:rsidRDefault="00A2407D" w:rsidP="00A2407D">
      <w:pPr>
        <w:spacing w:after="0" w:line="240" w:lineRule="auto"/>
        <w:ind w:firstLine="39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407D">
        <w:rPr>
          <w:rFonts w:ascii="Times New Roman" w:hAnsi="Times New Roman"/>
          <w:color w:val="000000" w:themeColor="text1"/>
          <w:sz w:val="24"/>
          <w:szCs w:val="24"/>
        </w:rPr>
        <w:t>Главной задачей изучения литературы в школе, как отмечено в ФГОС ООО, является ф</w:t>
      </w:r>
      <w:r w:rsidRPr="00A2407D">
        <w:rPr>
          <w:rFonts w:ascii="Times New Roman" w:hAnsi="Times New Roman"/>
          <w:bCs/>
          <w:color w:val="000000" w:themeColor="text1"/>
          <w:sz w:val="24"/>
          <w:szCs w:val="24"/>
        </w:rPr>
        <w:t>ормирование у школьников потребности в качественном чтении, культуры читательского восприятия и понимания литературных текстов.</w:t>
      </w:r>
      <w:r w:rsidRPr="00A2407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A2407D">
        <w:rPr>
          <w:rFonts w:ascii="Times New Roman" w:hAnsi="Times New Roman"/>
          <w:color w:val="000000" w:themeColor="text1"/>
          <w:sz w:val="24"/>
          <w:szCs w:val="24"/>
        </w:rPr>
        <w:t>Современная практика школьного литературного образования требует внедрения мобильных технологий в процесс преподавания. При изучении литературы в средних классах необходимо создать у школьников целостное представление об эпохе, в которой было написано литературное произведение, культурных феноменах того времени, авторском замысле и особенностях его реализации, что требует высокого уровня интеграции учеников в контекст. Использование доступного и привычного инструмента для современного поколения облегчает данный процесс.</w:t>
      </w:r>
    </w:p>
    <w:p w:rsidR="00A2407D" w:rsidRPr="00A2407D" w:rsidRDefault="00A2407D" w:rsidP="00A2407D">
      <w:pPr>
        <w:spacing w:after="0" w:line="240" w:lineRule="auto"/>
        <w:ind w:firstLine="39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407D">
        <w:rPr>
          <w:rFonts w:ascii="Times New Roman" w:hAnsi="Times New Roman"/>
          <w:color w:val="000000" w:themeColor="text1"/>
          <w:sz w:val="24"/>
          <w:szCs w:val="24"/>
        </w:rPr>
        <w:t xml:space="preserve">В работе достигается заявленная цель разработать методику изучения русской литературы в средней школе с использованием чат-бота в </w:t>
      </w:r>
      <w:proofErr w:type="spellStart"/>
      <w:r w:rsidRPr="00A2407D">
        <w:rPr>
          <w:rFonts w:ascii="Times New Roman" w:hAnsi="Times New Roman"/>
          <w:color w:val="000000" w:themeColor="text1"/>
          <w:sz w:val="24"/>
          <w:szCs w:val="24"/>
        </w:rPr>
        <w:t>Telegram</w:t>
      </w:r>
      <w:proofErr w:type="spellEnd"/>
      <w:r w:rsidRPr="00A2407D">
        <w:rPr>
          <w:rFonts w:ascii="Times New Roman" w:hAnsi="Times New Roman"/>
          <w:color w:val="000000" w:themeColor="text1"/>
          <w:sz w:val="24"/>
          <w:szCs w:val="24"/>
        </w:rPr>
        <w:t xml:space="preserve"> (по материалам романа А.С. Пушкина «Капитанская дочка»). При помощи историко-литературного метода нам удалось определить место романа А.С. Пушкина «Капитанская дочка» в контексте русской прозы XIX века и выявить специфику жанра исторического романа в творчестве писателя. Структурно-семиотический метод позволил нам проанализировать образную систему произведения (антитеза Гринёв – Швабрин, </w:t>
      </w:r>
      <w:proofErr w:type="spellStart"/>
      <w:r w:rsidRPr="00A2407D">
        <w:rPr>
          <w:rFonts w:ascii="Times New Roman" w:hAnsi="Times New Roman"/>
          <w:color w:val="000000" w:themeColor="text1"/>
          <w:sz w:val="24"/>
          <w:szCs w:val="24"/>
        </w:rPr>
        <w:t>архетипичность</w:t>
      </w:r>
      <w:proofErr w:type="spellEnd"/>
      <w:r w:rsidRPr="00A2407D">
        <w:rPr>
          <w:rFonts w:ascii="Times New Roman" w:hAnsi="Times New Roman"/>
          <w:color w:val="000000" w:themeColor="text1"/>
          <w:sz w:val="24"/>
          <w:szCs w:val="24"/>
        </w:rPr>
        <w:t xml:space="preserve"> образов Пугачёва и Маши Мироновой). При помощи метода педагогического моделирования мы смогли разработать структуру и содержание </w:t>
      </w:r>
      <w:proofErr w:type="spellStart"/>
      <w:r w:rsidRPr="00A2407D">
        <w:rPr>
          <w:rFonts w:ascii="Times New Roman" w:hAnsi="Times New Roman"/>
          <w:color w:val="000000" w:themeColor="text1"/>
          <w:sz w:val="24"/>
          <w:szCs w:val="24"/>
        </w:rPr>
        <w:t>Telegram</w:t>
      </w:r>
      <w:proofErr w:type="spellEnd"/>
      <w:r w:rsidRPr="00A2407D">
        <w:rPr>
          <w:rFonts w:ascii="Times New Roman" w:hAnsi="Times New Roman"/>
          <w:color w:val="000000" w:themeColor="text1"/>
          <w:sz w:val="24"/>
          <w:szCs w:val="24"/>
        </w:rPr>
        <w:t>-бота «</w:t>
      </w:r>
      <w:proofErr w:type="spellStart"/>
      <w:r w:rsidRPr="00A2407D">
        <w:rPr>
          <w:rFonts w:ascii="Times New Roman" w:hAnsi="Times New Roman"/>
          <w:color w:val="000000" w:themeColor="text1"/>
          <w:sz w:val="24"/>
          <w:szCs w:val="24"/>
        </w:rPr>
        <w:t>Белогорская</w:t>
      </w:r>
      <w:proofErr w:type="spellEnd"/>
      <w:r w:rsidRPr="00A2407D">
        <w:rPr>
          <w:rFonts w:ascii="Times New Roman" w:hAnsi="Times New Roman"/>
          <w:color w:val="000000" w:themeColor="text1"/>
          <w:sz w:val="24"/>
          <w:szCs w:val="24"/>
        </w:rPr>
        <w:t xml:space="preserve"> крепость», включающего анкеты персонажей, базу ответов о романе и систему тестовых заданий, а также создать методические рекомендации по его использованию на уроке литературы. </w:t>
      </w:r>
    </w:p>
    <w:p w:rsidR="00A2407D" w:rsidRPr="00A2407D" w:rsidRDefault="00A2407D" w:rsidP="00A2407D">
      <w:pPr>
        <w:spacing w:after="0" w:line="240" w:lineRule="auto"/>
        <w:ind w:firstLine="39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407D">
        <w:rPr>
          <w:rFonts w:ascii="Times New Roman" w:hAnsi="Times New Roman"/>
          <w:color w:val="000000" w:themeColor="text1"/>
          <w:sz w:val="24"/>
          <w:szCs w:val="24"/>
        </w:rPr>
        <w:t>Таким образом, можем сказать, что использование цифровых технологий в современных образовательных реалиях подталкивают учащихся к применению знаний в новых условиях, стимулирует их к компактному и структурированному изложению информации, что ведёт за собой развитие функциональной грамотности. Мы пришли к выводу, что педагогический дизайн урока меняется.</w:t>
      </w:r>
      <w:r w:rsidRPr="00A2407D">
        <w:rPr>
          <w:sz w:val="24"/>
          <w:szCs w:val="24"/>
        </w:rPr>
        <w:t xml:space="preserve"> </w:t>
      </w:r>
      <w:r w:rsidRPr="00A2407D">
        <w:rPr>
          <w:rFonts w:ascii="Times New Roman" w:hAnsi="Times New Roman"/>
          <w:color w:val="000000" w:themeColor="text1"/>
          <w:sz w:val="24"/>
          <w:szCs w:val="24"/>
        </w:rPr>
        <w:t xml:space="preserve">Бот с предложенной нами структурой становится </w:t>
      </w:r>
      <w:proofErr w:type="spellStart"/>
      <w:r w:rsidRPr="00A2407D">
        <w:rPr>
          <w:rFonts w:ascii="Times New Roman" w:hAnsi="Times New Roman"/>
          <w:color w:val="000000" w:themeColor="text1"/>
          <w:sz w:val="24"/>
          <w:szCs w:val="24"/>
        </w:rPr>
        <w:t>диджитал</w:t>
      </w:r>
      <w:proofErr w:type="spellEnd"/>
      <w:r w:rsidRPr="00A2407D">
        <w:rPr>
          <w:rFonts w:ascii="Times New Roman" w:hAnsi="Times New Roman"/>
          <w:color w:val="000000" w:themeColor="text1"/>
          <w:sz w:val="24"/>
          <w:szCs w:val="24"/>
        </w:rPr>
        <w:t xml:space="preserve">-ассистентом, который обеспечивает урок качественным контентом, инструментами самопроверки и обратной связью, освобождая учителя для грамотного методического руководства и живого диалога. </w:t>
      </w:r>
    </w:p>
    <w:p w:rsidR="00341FC8" w:rsidRPr="00A2407D" w:rsidRDefault="00341FC8" w:rsidP="00A2407D">
      <w:pPr>
        <w:spacing w:line="240" w:lineRule="auto"/>
        <w:rPr>
          <w:sz w:val="24"/>
          <w:szCs w:val="24"/>
        </w:rPr>
      </w:pPr>
    </w:p>
    <w:sectPr w:rsidR="00341FC8" w:rsidRPr="00A2407D" w:rsidSect="00A2407D">
      <w:pgSz w:w="11906" w:h="16838"/>
      <w:pgMar w:top="1134" w:right="1361" w:bottom="1134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8F2"/>
    <w:rsid w:val="00341FC8"/>
    <w:rsid w:val="00A2407D"/>
    <w:rsid w:val="00B4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3588"/>
  <w15:chartTrackingRefBased/>
  <w15:docId w15:val="{F1D2AEEC-ECF9-4998-9262-8E737666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07D"/>
    <w:pPr>
      <w:spacing w:line="264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944</Words>
  <Characters>5387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2026-03-01T10:12:00Z</dcterms:created>
  <dcterms:modified xsi:type="dcterms:W3CDTF">2026-03-01T10:21:00Z</dcterms:modified>
</cp:coreProperties>
</file>