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4638" w14:textId="77777777" w:rsidR="005A2083" w:rsidRPr="00934606" w:rsidRDefault="005A2083" w:rsidP="009A0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083">
        <w:rPr>
          <w:rFonts w:ascii="Times New Roman" w:hAnsi="Times New Roman" w:cs="Times New Roman"/>
          <w:b/>
          <w:bCs/>
          <w:sz w:val="24"/>
          <w:szCs w:val="24"/>
        </w:rPr>
        <w:t>Две стратегии свидетельства в прозе ветеранов чеченских войн: «Болевой порог» О. Палежина и «Памятник бешеной пехоте» К. Масалёва</w:t>
      </w:r>
    </w:p>
    <w:p w14:paraId="245F6423" w14:textId="77777777" w:rsidR="002E1E80" w:rsidRPr="00934606" w:rsidRDefault="002E1E80" w:rsidP="009A08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5B6DB48" w14:textId="77777777" w:rsidR="002E1E80" w:rsidRPr="00934606" w:rsidRDefault="005A2083" w:rsidP="002E1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 Владимир Алексеевич</w:t>
      </w:r>
    </w:p>
    <w:p w14:paraId="085D9F4D" w14:textId="7979EE46" w:rsidR="005A2083" w:rsidRPr="00934606" w:rsidRDefault="005A2083" w:rsidP="002E1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br/>
        <w:t>Аспирант кафедры истории новейшей русской литературы и современного литературного процесса Московского государственного университета имени М.В. Ломоносова, Москва, Россия</w:t>
      </w:r>
    </w:p>
    <w:p w14:paraId="0BC717D2" w14:textId="77777777" w:rsidR="002E1E80" w:rsidRPr="005A2083" w:rsidRDefault="002E1E80" w:rsidP="00C8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4EEFE" w14:textId="1F942CC6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Возникновение в 2016 году издательства «Болевой порог», созданного ветеранами боевых действий, уникальное явление для современного литературного процесса. Впервые в новейшей истории русской литературы участники войн самоорганизовались в творческий коллектив для публикации прозы о чеченских кампаниях. История издательства началась с двух произведений, задавших разные векторы осмысления травматического опыта: повести Олега Палежина «Болевой порог» (2020) и книги Константина Масалёва «Памятник бешеной пехоте» (2021). Цель работы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A2083">
        <w:rPr>
          <w:rFonts w:ascii="Times New Roman" w:hAnsi="Times New Roman" w:cs="Times New Roman"/>
          <w:sz w:val="24"/>
          <w:szCs w:val="24"/>
        </w:rPr>
        <w:t xml:space="preserve"> сопоставить поэтику этих текстов, выявив, как различные стратегии повествования служат задачам документальной фиксации и художественной рефлексии войны. Актуальность исследования обусловлена необходимостью анализа не только содержания, но и структуры, стиля литературы, создающейся самими </w:t>
      </w:r>
      <w:r>
        <w:rPr>
          <w:rFonts w:ascii="Times New Roman" w:hAnsi="Times New Roman" w:cs="Times New Roman"/>
          <w:sz w:val="24"/>
          <w:szCs w:val="24"/>
        </w:rPr>
        <w:t>ветеранами</w:t>
      </w:r>
      <w:r w:rsidRPr="005A2083">
        <w:rPr>
          <w:rFonts w:ascii="Times New Roman" w:hAnsi="Times New Roman" w:cs="Times New Roman"/>
          <w:sz w:val="24"/>
          <w:szCs w:val="24"/>
        </w:rPr>
        <w:t>.</w:t>
      </w:r>
    </w:p>
    <w:p w14:paraId="5A414B95" w14:textId="0BD50552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Повесть «Болевой порог», давшая название издательству, реализует 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83">
        <w:rPr>
          <w:rFonts w:ascii="Times New Roman" w:hAnsi="Times New Roman" w:cs="Times New Roman"/>
          <w:sz w:val="24"/>
          <w:szCs w:val="24"/>
        </w:rPr>
        <w:t>коллективного свидетельства. Ее документальная основа многократно подчеркнута автором: реальны события, имена, прозвища людей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2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A2083">
        <w:rPr>
          <w:rFonts w:ascii="Times New Roman" w:hAnsi="Times New Roman" w:cs="Times New Roman"/>
          <w:sz w:val="24"/>
          <w:szCs w:val="24"/>
        </w:rPr>
        <w:t xml:space="preserve">аждая глава обсуждалась с сослуживцами, сверялась с их воспоминаниями. Композиционно это полифоническое </w:t>
      </w:r>
      <w:r>
        <w:rPr>
          <w:rFonts w:ascii="Times New Roman" w:hAnsi="Times New Roman" w:cs="Times New Roman"/>
          <w:sz w:val="24"/>
          <w:szCs w:val="24"/>
        </w:rPr>
        <w:t>свидетельство</w:t>
      </w:r>
      <w:r w:rsidRPr="005A2083">
        <w:rPr>
          <w:rFonts w:ascii="Times New Roman" w:hAnsi="Times New Roman" w:cs="Times New Roman"/>
          <w:sz w:val="24"/>
          <w:szCs w:val="24"/>
        </w:rPr>
        <w:t xml:space="preserve"> из примерно двадцати равнозначных солдатских историй. Единый главный герой отсутствует, автор-повествователь появляется лишь эпизодически. Фрагментарность, монтаж эпизодов, активное использование диалогов создают эффект «осколочного» сознания, сформированного войной. Палежин сознательно отказывается от традиционного центрального персонажа, выстраивая повествование как переключение фокуса с одной группы военнослужащих на другую. Такая структура имитирует хаос боевых действий, где судьбы сталкиваются и расходятся по воле случая. Главы, лишенные названий и обозначенные лишь номерами, делятся на </w:t>
      </w:r>
      <w:proofErr w:type="spellStart"/>
      <w:r w:rsidRPr="005A2083">
        <w:rPr>
          <w:rFonts w:ascii="Times New Roman" w:hAnsi="Times New Roman" w:cs="Times New Roman"/>
          <w:sz w:val="24"/>
          <w:szCs w:val="24"/>
        </w:rPr>
        <w:t>подглавы</w:t>
      </w:r>
      <w:proofErr w:type="spellEnd"/>
      <w:r w:rsidRPr="005A2083">
        <w:rPr>
          <w:rFonts w:ascii="Times New Roman" w:hAnsi="Times New Roman" w:cs="Times New Roman"/>
          <w:sz w:val="24"/>
          <w:szCs w:val="24"/>
        </w:rPr>
        <w:t xml:space="preserve"> с лаконичными указаниями времени и места («10 минут до начала боя…», «Титов и Скачков. Третий батальон»), что усиливает эффект военного дневника. Автор выступает «режиссером», собирающим разрозненные свидетельства в единую картину. Это попытка эпического обобщения частного опыта, где боль разных людей сливается в общую.</w:t>
      </w:r>
    </w:p>
    <w:p w14:paraId="15FD6DA5" w14:textId="68C6B360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Центральной метафорой повести становится «боль»</w:t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5A2083">
        <w:rPr>
          <w:rFonts w:ascii="Times New Roman" w:hAnsi="Times New Roman" w:cs="Times New Roman"/>
          <w:sz w:val="24"/>
          <w:szCs w:val="24"/>
        </w:rPr>
        <w:t>не только физическая, но и психологическая. «Болевой порог» исследуется как предел человеческих возможностей, момент надлома личности. Важнейшим аспектом является деконструкция образа солдата-патриота: мотивация многих персонажей, особенно контрактников, далека от идеологической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A2083">
        <w:rPr>
          <w:rFonts w:ascii="Times New Roman" w:hAnsi="Times New Roman" w:cs="Times New Roman"/>
          <w:sz w:val="24"/>
          <w:szCs w:val="24"/>
        </w:rPr>
        <w:t>это побег от нищеты 1990-х, от ужаса дедовщины. Палежин намеренно избегает использования ненормативной лексики, активно применяет художественные тропы, оживляя пространство войны: город Грозный или природа часто страдают и сопереживают солдатам, что отсылает к традициям древнерусской литературы [Палежин 2020: 130].</w:t>
      </w:r>
    </w:p>
    <w:p w14:paraId="3664169A" w14:textId="60FFAA2B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Книга Масалёва «Памятник бешеной пехоте» репрезентирует иную стратегию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 </w:t>
      </w:r>
      <w:proofErr w:type="spellStart"/>
      <w:r w:rsidRPr="005A2083">
        <w:rPr>
          <w:rFonts w:ascii="Times New Roman" w:hAnsi="Times New Roman" w:cs="Times New Roman"/>
          <w:b/>
          <w:bCs/>
          <w:sz w:val="24"/>
          <w:szCs w:val="24"/>
        </w:rPr>
        <w:t>автофикшн</w:t>
      </w:r>
      <w:proofErr w:type="spellEnd"/>
      <w:proofErr w:type="gramEnd"/>
      <w:r w:rsidRPr="005A2083">
        <w:rPr>
          <w:rFonts w:ascii="Times New Roman" w:hAnsi="Times New Roman" w:cs="Times New Roman"/>
          <w:sz w:val="24"/>
          <w:szCs w:val="24"/>
        </w:rPr>
        <w:t xml:space="preserve">, сфокусированный на личности автора-героя. Повествование строго линейно и субъективно, это голос солдата, осмысляющего свой путь спустя годы. Художественные средства </w:t>
      </w:r>
      <w:r>
        <w:rPr>
          <w:rFonts w:ascii="Times New Roman" w:hAnsi="Times New Roman" w:cs="Times New Roman"/>
          <w:sz w:val="24"/>
          <w:szCs w:val="24"/>
        </w:rPr>
        <w:t>скудны</w:t>
      </w:r>
      <w:r w:rsidRPr="005A2083">
        <w:rPr>
          <w:rFonts w:ascii="Times New Roman" w:hAnsi="Times New Roman" w:cs="Times New Roman"/>
          <w:sz w:val="24"/>
          <w:szCs w:val="24"/>
        </w:rPr>
        <w:t xml:space="preserve">: редки описания пейзажа и внешности героев (они важны лишь как функция в бою), диалоги сжаты. Местность описывается только тогда, когда это необходимо для понимания боевой обстановки. Лаконичность и наличие мата </w:t>
      </w:r>
      <w:r w:rsidRPr="005A2083">
        <w:rPr>
          <w:rFonts w:ascii="Times New Roman" w:hAnsi="Times New Roman" w:cs="Times New Roman"/>
          <w:sz w:val="24"/>
          <w:szCs w:val="24"/>
        </w:rPr>
        <w:lastRenderedPageBreak/>
        <w:t>не стилистический прием, а «симптом травмированной психики», суженного восприятия человека в боевых условиях [Масалёв, Палежин 2025]. В книге появляются новые для военной прозы типажи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2083">
        <w:rPr>
          <w:rFonts w:ascii="Times New Roman" w:hAnsi="Times New Roman" w:cs="Times New Roman"/>
          <w:sz w:val="24"/>
          <w:szCs w:val="24"/>
        </w:rPr>
        <w:t xml:space="preserve"> «наемник» и «технократ войны», для которых смерть становится «издержками производства» [Масалев 2021: 16]. Автор делит общество на «своих» (воевавших) и «чужих» (гражданских), что становится ключевым маркером идентичности.</w:t>
      </w:r>
    </w:p>
    <w:p w14:paraId="38C3EC9C" w14:textId="4B301720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 xml:space="preserve">Название книги Масалёва создает напряжение между официозным «памятником» и живым, «бешеным» опытом пехоты, утверждая право на «окопную правду». Эту же антитезу развивает </w:t>
      </w:r>
      <w:proofErr w:type="spellStart"/>
      <w:r w:rsidRPr="005A2083">
        <w:rPr>
          <w:rFonts w:ascii="Times New Roman" w:hAnsi="Times New Roman" w:cs="Times New Roman"/>
          <w:sz w:val="24"/>
          <w:szCs w:val="24"/>
        </w:rPr>
        <w:t>интертекстуальная</w:t>
      </w:r>
      <w:proofErr w:type="spellEnd"/>
      <w:r w:rsidRPr="005A2083">
        <w:rPr>
          <w:rFonts w:ascii="Times New Roman" w:hAnsi="Times New Roman" w:cs="Times New Roman"/>
          <w:sz w:val="24"/>
          <w:szCs w:val="24"/>
        </w:rPr>
        <w:t xml:space="preserve"> связь с книгой А. Давыдчика «Бешеный сапер»: фольклорная лексема «бешеный» снимает героический пафос, фиксируя состояние травмы. Включение образа Лиса (реального сапера А. Давыдчика) в повествование Масалёва не постмодернистская условность, а способ усиления документальности через отсылку к узнаваемому участнику событий.</w:t>
      </w:r>
    </w:p>
    <w:p w14:paraId="4F58EE45" w14:textId="4F2832DD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 xml:space="preserve">Сопоставительный анализ выявляет принципиальные различия. «Болевой порог»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Pr="005A2083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A2083">
        <w:rPr>
          <w:rFonts w:ascii="Times New Roman" w:hAnsi="Times New Roman" w:cs="Times New Roman"/>
          <w:sz w:val="24"/>
          <w:szCs w:val="24"/>
        </w:rPr>
        <w:t xml:space="preserve"> память,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2083">
        <w:rPr>
          <w:rFonts w:ascii="Times New Roman" w:hAnsi="Times New Roman" w:cs="Times New Roman"/>
          <w:sz w:val="24"/>
          <w:szCs w:val="24"/>
        </w:rPr>
        <w:t xml:space="preserve"> глазами разных солдат</w:t>
      </w:r>
      <w:r>
        <w:rPr>
          <w:rFonts w:ascii="Times New Roman" w:hAnsi="Times New Roman" w:cs="Times New Roman"/>
          <w:sz w:val="24"/>
          <w:szCs w:val="24"/>
        </w:rPr>
        <w:t>. Это</w:t>
      </w:r>
      <w:r w:rsidRPr="005A2083">
        <w:rPr>
          <w:rFonts w:ascii="Times New Roman" w:hAnsi="Times New Roman" w:cs="Times New Roman"/>
          <w:sz w:val="24"/>
          <w:szCs w:val="24"/>
        </w:rPr>
        <w:t xml:space="preserve"> реконструированная и художественно обработанная</w:t>
      </w:r>
      <w:r>
        <w:rPr>
          <w:rFonts w:ascii="Times New Roman" w:hAnsi="Times New Roman" w:cs="Times New Roman"/>
          <w:sz w:val="24"/>
          <w:szCs w:val="24"/>
        </w:rPr>
        <w:t xml:space="preserve"> книга,</w:t>
      </w:r>
      <w:r w:rsidRPr="005A2083">
        <w:rPr>
          <w:rFonts w:ascii="Times New Roman" w:hAnsi="Times New Roman" w:cs="Times New Roman"/>
          <w:sz w:val="24"/>
          <w:szCs w:val="24"/>
        </w:rPr>
        <w:t xml:space="preserve"> открытый «архив памяти», способный пополняться новыми голосами. «Памятник бешеной пехоте» </w:t>
      </w:r>
      <w:r>
        <w:rPr>
          <w:rFonts w:ascii="Times New Roman" w:hAnsi="Times New Roman" w:cs="Times New Roman"/>
          <w:sz w:val="24"/>
          <w:szCs w:val="24"/>
        </w:rPr>
        <w:t xml:space="preserve">документальный </w:t>
      </w:r>
      <w:r w:rsidRPr="005A2083">
        <w:rPr>
          <w:rFonts w:ascii="Times New Roman" w:hAnsi="Times New Roman" w:cs="Times New Roman"/>
          <w:sz w:val="24"/>
          <w:szCs w:val="24"/>
        </w:rPr>
        <w:t>замкнутый круг индивидуальной боли, где автор-рассказчик и биографический автор совпадают, не оставляя места другим мнениям. Оба текста отказываются от героического пафоса, но делают это по-разному: Палежин через многоголосие и художественное обобщение, Масалёв через аутентичность шока и минимализм.</w:t>
      </w:r>
    </w:p>
    <w:p w14:paraId="21B99F7D" w14:textId="54A40528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Таким образом, сопоставление двух первых книг издательства «Болевой порог» выявляет формирование его смыслового ядра: отказ от героической традиции в пользу аутентичного свидетельства. «Болевой порог» и «Памятник бешеной пехоте» представляют две дополнительные модели такого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A2083">
        <w:rPr>
          <w:rFonts w:ascii="Times New Roman" w:hAnsi="Times New Roman" w:cs="Times New Roman"/>
          <w:sz w:val="24"/>
          <w:szCs w:val="24"/>
        </w:rPr>
        <w:t>эпико-полифоническую и лирико-травматическую. Их диалог задает перспективу развития всей ветеранской прозы, где памятником становится не монументальная слава, а многоголосый текст о «поломанных судьбах», фиксирующий опыт, который общество долгое время предпочитало не замечать.</w:t>
      </w:r>
    </w:p>
    <w:p w14:paraId="692850C1" w14:textId="77777777" w:rsidR="005A2083" w:rsidRPr="005A2083" w:rsidRDefault="005A2083" w:rsidP="009A0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AAEEDDB" w14:textId="77777777" w:rsidR="005A2083" w:rsidRPr="005A2083" w:rsidRDefault="005A2083" w:rsidP="009A08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Палежин О.А. Болевой порог. Екатеринбург, 2020.</w:t>
      </w:r>
    </w:p>
    <w:p w14:paraId="33E7BA0F" w14:textId="77777777" w:rsidR="005A2083" w:rsidRPr="005A2083" w:rsidRDefault="005A2083" w:rsidP="009A08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Масалев К.С. Памятник Бешеной Пехоте. Екатеринбург, 2021.</w:t>
      </w:r>
    </w:p>
    <w:p w14:paraId="5BD9A092" w14:textId="745B178F" w:rsidR="005A2083" w:rsidRPr="005A2083" w:rsidRDefault="005A2083" w:rsidP="009A08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Масалёв К.С., Палежин О.А. О творчестве, издательстве, и о войне: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5A2083">
          <w:rPr>
            <w:rStyle w:val="ac"/>
            <w:rFonts w:ascii="Times New Roman" w:hAnsi="Times New Roman" w:cs="Times New Roman"/>
            <w:sz w:val="24"/>
            <w:szCs w:val="24"/>
          </w:rPr>
          <w:t>https://vkvideo.ru/video-134213200_456239065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83">
        <w:rPr>
          <w:rFonts w:ascii="Times New Roman" w:hAnsi="Times New Roman" w:cs="Times New Roman"/>
          <w:sz w:val="24"/>
          <w:szCs w:val="24"/>
        </w:rPr>
        <w:t>(дата обращения: 30.09.2025).</w:t>
      </w:r>
    </w:p>
    <w:p w14:paraId="46F1FA0C" w14:textId="77777777" w:rsidR="005A2083" w:rsidRPr="005A2083" w:rsidRDefault="005A2083" w:rsidP="009A08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83">
        <w:rPr>
          <w:rFonts w:ascii="Times New Roman" w:hAnsi="Times New Roman" w:cs="Times New Roman"/>
          <w:sz w:val="24"/>
          <w:szCs w:val="24"/>
        </w:rPr>
        <w:t>Давыдчик А. Бешеный сапер. [</w:t>
      </w:r>
      <w:proofErr w:type="spellStart"/>
      <w:r w:rsidRPr="005A2083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5A2083">
        <w:rPr>
          <w:rFonts w:ascii="Times New Roman" w:hAnsi="Times New Roman" w:cs="Times New Roman"/>
          <w:sz w:val="24"/>
          <w:szCs w:val="24"/>
        </w:rPr>
        <w:t>.], 2022.</w:t>
      </w:r>
    </w:p>
    <w:p w14:paraId="77DF4FF9" w14:textId="77777777" w:rsidR="00994854" w:rsidRDefault="00994854"/>
    <w:sectPr w:rsidR="00994854" w:rsidSect="002E1E80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038C"/>
    <w:multiLevelType w:val="multilevel"/>
    <w:tmpl w:val="9A10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53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83"/>
    <w:rsid w:val="001C2D04"/>
    <w:rsid w:val="002E1E80"/>
    <w:rsid w:val="005A2083"/>
    <w:rsid w:val="005F1892"/>
    <w:rsid w:val="006137FA"/>
    <w:rsid w:val="00934606"/>
    <w:rsid w:val="00994854"/>
    <w:rsid w:val="009A0835"/>
    <w:rsid w:val="00BE3589"/>
    <w:rsid w:val="00C809E6"/>
    <w:rsid w:val="00CC2E3F"/>
    <w:rsid w:val="00F41577"/>
    <w:rsid w:val="00F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4300"/>
  <w15:chartTrackingRefBased/>
  <w15:docId w15:val="{218EBEED-F118-41D0-B7AD-289382B4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0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0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0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0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0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0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20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134213200_456239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5299</Characters>
  <Application>Microsoft Office Word</Application>
  <DocSecurity>0</DocSecurity>
  <Lines>89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Савин</dc:creator>
  <cp:keywords/>
  <dc:description/>
  <cp:lastModifiedBy>Владимир Савин</cp:lastModifiedBy>
  <cp:revision>2</cp:revision>
  <dcterms:created xsi:type="dcterms:W3CDTF">2026-03-09T19:15:00Z</dcterms:created>
  <dcterms:modified xsi:type="dcterms:W3CDTF">2026-03-09T19:15:00Z</dcterms:modified>
</cp:coreProperties>
</file>