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C9E9" w14:textId="00CE0B68" w:rsidR="00D728C9" w:rsidRPr="00BE1DDB" w:rsidRDefault="00D728C9" w:rsidP="006A19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Время как</w:t>
      </w:r>
      <w:r w:rsidRPr="00BE1DDB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философская</w:t>
      </w:r>
      <w:r w:rsidRPr="00BE1DDB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и грамматическая категория</w:t>
      </w:r>
      <w:r w:rsidRPr="00BE1DDB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в романах</w:t>
      </w:r>
      <w:r w:rsidRPr="00BE1DDB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 xml:space="preserve"> «</w:t>
      </w:r>
      <w:r w:rsidR="006E7B88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Под сенью девушек в цвету</w:t>
      </w:r>
      <w:r w:rsidRPr="00BE1DDB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>»</w:t>
      </w:r>
      <w:r w:rsidR="006E7B88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, «У Германтов»</w:t>
      </w:r>
      <w:r w:rsidRPr="00BE1DDB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 xml:space="preserve"> М</w:t>
      </w:r>
      <w:r w:rsidR="006E7B88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.</w:t>
      </w:r>
      <w:r w:rsidRPr="00BE1DDB">
        <w:rPr>
          <w:rFonts w:ascii="Times New Roman" w:eastAsia="Calibri" w:hAnsi="Times New Roman" w:cs="Times New Roman"/>
          <w:b/>
          <w:bCs/>
          <w:kern w:val="0"/>
          <w:lang w:eastAsia="en-US"/>
          <w14:ligatures w14:val="none"/>
        </w:rPr>
        <w:t xml:space="preserve"> Пруста </w:t>
      </w:r>
    </w:p>
    <w:p w14:paraId="08D0CDE8" w14:textId="77777777" w:rsidR="00D728C9" w:rsidRPr="00BE1DDB" w:rsidRDefault="00D728C9" w:rsidP="006A195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BE1DDB">
        <w:rPr>
          <w:rFonts w:ascii="Times New Roman" w:eastAsia="Calibri" w:hAnsi="Times New Roman" w:cs="Times New Roman"/>
          <w:kern w:val="0"/>
          <w:lang w:eastAsia="en-US"/>
          <w14:ligatures w14:val="none"/>
        </w:rPr>
        <w:t>Куценок Ксения Игоревна</w:t>
      </w:r>
    </w:p>
    <w:p w14:paraId="4D780417" w14:textId="77777777" w:rsidR="00D728C9" w:rsidRPr="00BE1DDB" w:rsidRDefault="00D728C9" w:rsidP="006A195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BE1DDB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Студентка Московского государственного университета имени М. В. Ломоносова, Москва, Россия</w:t>
      </w:r>
    </w:p>
    <w:p w14:paraId="3B34D315" w14:textId="4EFA4B4C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 xml:space="preserve">Время как объект рассмотрения философской и лингвистической мысли занимает важное место в системе обеих наук. Концепция, предложенная Прустом в цикле «В поисках утраченного времени», продолжает традицию, начатую еще античными философами и </w:t>
      </w:r>
      <w:r w:rsidR="00F52738">
        <w:rPr>
          <w:rFonts w:ascii="Times New Roman" w:hAnsi="Times New Roman" w:cs="Times New Roman"/>
          <w:kern w:val="0"/>
          <w14:ligatures w14:val="none"/>
        </w:rPr>
        <w:t xml:space="preserve">впоследствии 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отразившуюся в идеях его современников (в частности, в работах А. Бергсона). Вопрос о сущности и природе времени, </w:t>
      </w:r>
      <w:r w:rsidR="00D07FD4">
        <w:rPr>
          <w:rFonts w:ascii="Times New Roman" w:hAnsi="Times New Roman" w:cs="Times New Roman"/>
          <w:kern w:val="0"/>
          <w14:ligatures w14:val="none"/>
        </w:rPr>
        <w:t>так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явно поставленный на уровне содержания цикла, мы рассматриваем и на уровне формы — структуры предложения и текста, — обращаясь к грамматической семантике и теории нарратологии. В качестве материала для исследования были выбраны романы «Под сенью девушек в цвету» и «У Германтов».</w:t>
      </w:r>
    </w:p>
    <w:p w14:paraId="74929229" w14:textId="168E5BA1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 xml:space="preserve">В анализируемых философских теориях (Аристотель, А. Бергсон, П. Рикер) по-разному решается проблема природы времени — его неделимости и изменчивости. Так, время, по Аристотелю, непрерывно, как само движение, мерой которого оно выступает («Физика», IV-VIII). Бергсон же для определения сущности времени вводит понятие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длительности </w:t>
      </w:r>
      <w:r w:rsidRPr="00A70DB6">
        <w:rPr>
          <w:rFonts w:ascii="Times New Roman" w:hAnsi="Times New Roman" w:cs="Times New Roman"/>
          <w:kern w:val="0"/>
          <w14:ligatures w14:val="none"/>
        </w:rPr>
        <w:t>(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durée</w:t>
      </w:r>
      <w:r w:rsidRPr="00A70DB6">
        <w:rPr>
          <w:rFonts w:ascii="Times New Roman" w:hAnsi="Times New Roman" w:cs="Times New Roman"/>
          <w:kern w:val="0"/>
          <w14:ligatures w14:val="none"/>
        </w:rPr>
        <w:t>) — постоянного развертывания, протекания времени. Речь идет о неразрывном потоке, который интуитивно переживается, а не измеряется</w:t>
      </w:r>
      <w:r w:rsidR="002613D0">
        <w:rPr>
          <w:rFonts w:ascii="Times New Roman" w:hAnsi="Times New Roman" w:cs="Times New Roman"/>
          <w:kern w:val="0"/>
          <w14:ligatures w14:val="none"/>
        </w:rPr>
        <w:t xml:space="preserve"> [Bergson: 67]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. Важно, что в теории философа время неделимо и непрерывно, — и в этом главное отличие прустовской концепции от </w:t>
      </w:r>
      <w:r w:rsidR="009538E5">
        <w:rPr>
          <w:rFonts w:ascii="Times New Roman" w:hAnsi="Times New Roman" w:cs="Times New Roman"/>
          <w:kern w:val="0"/>
          <w14:ligatures w14:val="none"/>
        </w:rPr>
        <w:t>идей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Бергсона. Время Пруста — это не устойчивое течение, оно нелинейно, предстает скорее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последовательностью отдельных моментов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(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succession de moments isolés</w:t>
      </w:r>
      <w:r w:rsidRPr="00A70DB6">
        <w:rPr>
          <w:rFonts w:ascii="Times New Roman" w:hAnsi="Times New Roman" w:cs="Times New Roman"/>
          <w:kern w:val="0"/>
          <w14:ligatures w14:val="none"/>
        </w:rPr>
        <w:t>) [Genette</w:t>
      </w:r>
      <w:r w:rsidR="001C2AB5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55]. Эта дискретность является </w:t>
      </w:r>
      <w:r w:rsidR="00964395">
        <w:rPr>
          <w:rFonts w:ascii="Times New Roman" w:hAnsi="Times New Roman" w:cs="Times New Roman"/>
          <w:kern w:val="0"/>
          <w14:ligatures w14:val="none"/>
        </w:rPr>
        <w:t>едва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ли не основным свойством прустовского непроизвольного воспоминания — она же становится главной характеристикой времени в романе, определяя общий темпоральный ритм повествования.</w:t>
      </w:r>
    </w:p>
    <w:p w14:paraId="35FE1E50" w14:textId="266329F7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>Рикер называет это свойство повествовательной организации у Пруста изображением «архипелагов бессвязных воспоминаний» [Ricœur</w:t>
      </w:r>
      <w:r w:rsidR="00D22BF7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201]: из романа в роман постепенно усиливается ощущение утраты прошлого — увеличивается дистанция между ним и настоящим (отстранение от запомненного). Это расхождение между двумя отрезками времени Ж. </w:t>
      </w:r>
      <w:proofErr w:type="spellStart"/>
      <w:r w:rsidRPr="00A70DB6">
        <w:rPr>
          <w:rFonts w:ascii="Times New Roman" w:hAnsi="Times New Roman" w:cs="Times New Roman"/>
          <w:kern w:val="0"/>
          <w14:ligatures w14:val="none"/>
        </w:rPr>
        <w:t>Жен</w:t>
      </w:r>
      <w:r w:rsidR="00EF0210">
        <w:rPr>
          <w:rFonts w:ascii="Times New Roman" w:hAnsi="Times New Roman" w:cs="Times New Roman"/>
          <w:kern w:val="0"/>
          <w14:ligatures w14:val="none"/>
        </w:rPr>
        <w:t>етт</w:t>
      </w:r>
      <w:proofErr w:type="spellEnd"/>
      <w:r w:rsidRPr="00A70DB6">
        <w:rPr>
          <w:rFonts w:ascii="Times New Roman" w:hAnsi="Times New Roman" w:cs="Times New Roman"/>
          <w:kern w:val="0"/>
          <w14:ligatures w14:val="none"/>
        </w:rPr>
        <w:t xml:space="preserve"> («Фигуры») обозначает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временной дистанцией </w:t>
      </w:r>
      <w:r w:rsidRPr="00A70DB6">
        <w:rPr>
          <w:rFonts w:ascii="Times New Roman" w:hAnsi="Times New Roman" w:cs="Times New Roman"/>
          <w:kern w:val="0"/>
          <w14:ligatures w14:val="none"/>
        </w:rPr>
        <w:t>(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distance temporelle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). Временной интервал между первичным впечатлением и его возвращением — не только необходимое условие для возникновения воспоминания, но и характерная черта, особенно заметная при описании события, имевшего место в прошлом. На уровне структуры текста речь идет об определенной дистанции между временем истории (происшедших событий) и реальным временем (повествователя). Нередко такое дистанцирование оформляется при помощи средств языка; тогда возникает феномен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рассогласования грамматического времени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: глаголы в настоящем времени оказываются включены в план прошедшего, другой случай — когда в тексте, главное время которого —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le passé simple 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(le temps d’écriture), появляется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le passé composé:</w:t>
      </w:r>
    </w:p>
    <w:p w14:paraId="70DDC0CC" w14:textId="52B642A1" w:rsidR="00A70DB6" w:rsidRPr="00A70DB6" w:rsidRDefault="00A70DB6" w:rsidP="00CB6A9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De mille raffinements de bonté qu’avait Andrée, Albertine </w:t>
      </w:r>
      <w:r w:rsidRPr="00D74D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eût été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incapable, et cependant je n’étais pas certain de la bonté profonde de la première comme je le 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fus 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plus tard de celle de la seconde</w:t>
      </w:r>
      <w:r w:rsidR="002E3C00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.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[…] Je 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l’ai vue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jour par jour, pour faire profiter de son luxe, pour rendre heureuse cette amie pauvre.</w:t>
      </w:r>
    </w:p>
    <w:p w14:paraId="063A34DE" w14:textId="431B7BF3" w:rsidR="00A70DB6" w:rsidRPr="00A70DB6" w:rsidRDefault="00A70DB6" w:rsidP="00CB6A9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Ainsi plus tard, à Venise, bien après le coucher du soleil, quand il semble qu’il fasse tout à fait nuit,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j’ai </w:t>
      </w:r>
      <w:proofErr w:type="spellStart"/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vu</w:t>
      </w:r>
      <w:proofErr w:type="spellEnd"/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[…] les reflets des palais </w:t>
      </w:r>
      <w:r w:rsidR="0039208D">
        <w:rPr>
          <w:rFonts w:ascii="Times New Roman" w:eastAsia="Times New Roman" w:hAnsi="Times New Roman" w:cs="Times New Roman"/>
          <w:i/>
          <w:kern w:val="0"/>
          <w14:ligatures w14:val="none"/>
        </w:rPr>
        <w:t>[…]</w:t>
      </w:r>
      <w:r w:rsidR="00EE44AF">
        <w:rPr>
          <w:rFonts w:ascii="Times New Roman" w:eastAsia="Times New Roman" w:hAnsi="Times New Roman" w:cs="Times New Roman"/>
          <w:i/>
          <w:kern w:val="0"/>
          <w:lang w:val="fr-FR"/>
          <w14:ligatures w14:val="none"/>
        </w:rPr>
        <w:t>.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Un de mes rêves était la synthèse de ce que mon imagination avait souvent cherché à se représenter […]</w:t>
      </w:r>
      <w:r w:rsidR="000450F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.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Je </w:t>
      </w:r>
      <w:proofErr w:type="spellStart"/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m’aperçus</w:t>
      </w:r>
      <w:proofErr w:type="spellEnd"/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 contraire que je faisais en effet souvent ce rêve.</w:t>
      </w:r>
    </w:p>
    <w:p w14:paraId="020AEB90" w14:textId="77777777" w:rsidR="00A70DB6" w:rsidRPr="00A70DB6" w:rsidRDefault="00A70DB6" w:rsidP="00CB6A9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 xml:space="preserve">Le changement d’habitude 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paracheva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l’œuvre de l’Habitude quand je 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partis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pour Balbec. Elle 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affaiblit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mais 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stabilise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elle 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amène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la désagrégation mais la </w:t>
      </w:r>
      <w:r w:rsidRPr="00A70DB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fait durer </w:t>
      </w:r>
      <w:r w:rsidRPr="00A70D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indéfiniment.</w:t>
      </w:r>
    </w:p>
    <w:p w14:paraId="77FBAEA7" w14:textId="4D2CBB86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 xml:space="preserve">Анахронизм воспоминаний проистекает из работы памяти, которая располагает происшедшие события не в их последовательности, а в своем, часто произвольном, порядке. Отсюда — временная «неясность» (возможно, более заметная в первом романе, «По направлению к Свану», чем в двух последующих) и искажение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длительности</w:t>
      </w:r>
      <w:r w:rsidR="00FB7808">
        <w:rPr>
          <w:rFonts w:ascii="Times New Roman" w:hAnsi="Times New Roman" w:cs="Times New Roman"/>
          <w:i/>
          <w:iCs/>
          <w:kern w:val="0"/>
          <w14:ligatures w14:val="none"/>
        </w:rPr>
        <w:t xml:space="preserve"> </w:t>
      </w:r>
      <w:r w:rsidRPr="00A70DB6">
        <w:rPr>
          <w:rFonts w:ascii="Times New Roman" w:hAnsi="Times New Roman" w:cs="Times New Roman"/>
          <w:kern w:val="0"/>
          <w14:ligatures w14:val="none"/>
        </w:rPr>
        <w:t>[Genette</w:t>
      </w:r>
      <w:r w:rsidR="00B2118F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9269C0">
        <w:rPr>
          <w:rFonts w:ascii="Times New Roman" w:hAnsi="Times New Roman" w:cs="Times New Roman"/>
          <w:kern w:val="0"/>
          <w:lang w:val="fr-FR"/>
          <w14:ligatures w14:val="none"/>
        </w:rPr>
        <w:t>212</w:t>
      </w:r>
      <w:r w:rsidRPr="00A70DB6">
        <w:rPr>
          <w:rFonts w:ascii="Times New Roman" w:hAnsi="Times New Roman" w:cs="Times New Roman"/>
          <w:kern w:val="0"/>
          <w14:ligatures w14:val="none"/>
        </w:rPr>
        <w:t>]. В этом отношении интересен предложенный Жен</w:t>
      </w:r>
      <w:r w:rsidR="003205A4">
        <w:rPr>
          <w:rFonts w:ascii="Times New Roman" w:hAnsi="Times New Roman" w:cs="Times New Roman"/>
          <w:kern w:val="0"/>
          <w14:ligatures w14:val="none"/>
        </w:rPr>
        <w:t>еттом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анализ используемых</w:t>
      </w:r>
      <w:r w:rsidR="000D519C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5C3FBD">
        <w:rPr>
          <w:rFonts w:ascii="Times New Roman" w:hAnsi="Times New Roman" w:cs="Times New Roman"/>
          <w:kern w:val="0"/>
          <w14:ligatures w14:val="none"/>
        </w:rPr>
        <w:t>в романах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форм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итератива 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(многократное, повторяющееся действие) и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сингулятива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(единичное действие), а также их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чередования </w:t>
      </w:r>
      <w:r w:rsidRPr="00A70DB6">
        <w:rPr>
          <w:rFonts w:ascii="Times New Roman" w:hAnsi="Times New Roman" w:cs="Times New Roman"/>
          <w:kern w:val="0"/>
          <w14:ligatures w14:val="none"/>
        </w:rPr>
        <w:t>(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аlternance de l’itératif et du singulatif</w:t>
      </w:r>
      <w:r w:rsidRPr="00A70DB6">
        <w:rPr>
          <w:rFonts w:ascii="Times New Roman" w:hAnsi="Times New Roman" w:cs="Times New Roman"/>
          <w:kern w:val="0"/>
          <w14:ligatures w14:val="none"/>
        </w:rPr>
        <w:t>). У Пруста нередко сцена, поданная как единичная, преобразуется в итеративную (характерный пример — долгие беседы персонажей: Свана с Одеттой или Марселя с г-жой де Вильпаризи в Бальбеке). Здесь показательно грамматическое оформление одного из подобных эпизодов (из «Под сенью девушек в цвету»):</w:t>
      </w:r>
    </w:p>
    <w:p w14:paraId="0D68377B" w14:textId="77777777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Et quand, la voiture ayant bifurqué, je leur </w:t>
      </w:r>
      <w:r w:rsidRPr="00A70DB6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tournai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le dos et </w:t>
      </w:r>
      <w:r w:rsidRPr="00A70DB6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cessai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de les voir, tandis que Mme de Villeparisis me </w:t>
      </w:r>
      <w:r w:rsidRPr="00A70DB6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demandait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pourquoi </w:t>
      </w:r>
      <w:r w:rsidRPr="00A70DB6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j’avais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l’air rêveur, </w:t>
      </w:r>
      <w:r w:rsidRPr="00A70DB6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j’étais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triste comme si je </w:t>
      </w:r>
      <w:r w:rsidRPr="00A70DB6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venais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de perdre un ami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(сингулятивные имперфекты).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Mme de Villeparisis qui avait un certain sens de la nature, plus froid que celui de ma grand’mère […] </w:t>
      </w:r>
      <w:r w:rsidRPr="00A70DB6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disait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au cocher de prendre la vieille route de Balbec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(итеративный имперфект).</w:t>
      </w:r>
    </w:p>
    <w:p w14:paraId="722528FF" w14:textId="6E915AE8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>Говоря о сдвигах в употреблении грамматического времени, следует учитывать индивидуальную сторону речи: происходит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адаптация грамматической формы к форме мышления</w:t>
      </w:r>
      <w:r w:rsidRPr="00A70DB6">
        <w:rPr>
          <w:rFonts w:ascii="Times New Roman" w:hAnsi="Times New Roman" w:cs="Times New Roman"/>
          <w:kern w:val="0"/>
          <w14:ligatures w14:val="none"/>
        </w:rPr>
        <w:t xml:space="preserve"> (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adaptation de la forme du langage aux dispositions p</w:t>
      </w:r>
      <w:r w:rsidR="00ED365E">
        <w:rPr>
          <w:rFonts w:ascii="Times New Roman" w:hAnsi="Times New Roman" w:cs="Times New Roman"/>
          <w:i/>
          <w:iCs/>
          <w:kern w:val="0"/>
          <w:lang w:val="fr-FR"/>
          <w14:ligatures w14:val="none"/>
        </w:rPr>
        <w:t>s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ychologiques</w:t>
      </w:r>
      <w:r w:rsidRPr="00A70DB6">
        <w:rPr>
          <w:rFonts w:ascii="Times New Roman" w:hAnsi="Times New Roman" w:cs="Times New Roman"/>
          <w:kern w:val="0"/>
          <w14:ligatures w14:val="none"/>
        </w:rPr>
        <w:t>) [Sechehaye</w:t>
      </w:r>
      <w:r w:rsidR="00B2118F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A70DB6">
        <w:rPr>
          <w:rFonts w:ascii="Times New Roman" w:hAnsi="Times New Roman" w:cs="Times New Roman"/>
          <w:kern w:val="0"/>
          <w14:ligatures w14:val="none"/>
        </w:rPr>
        <w:t>170]. А. Сеше отмечает, что способ выражения говорящего напрямую зависит от его «психического характера». Средства индивидуальной речи и контекст высказывания в этом смысле восполняют некоторую недостаточность, существующую в языке [Bally</w:t>
      </w:r>
      <w:r w:rsidR="00B2118F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A70DB6">
        <w:rPr>
          <w:rFonts w:ascii="Times New Roman" w:hAnsi="Times New Roman" w:cs="Times New Roman"/>
          <w:kern w:val="0"/>
          <w14:ligatures w14:val="none"/>
        </w:rPr>
        <w:t>38].</w:t>
      </w:r>
    </w:p>
    <w:p w14:paraId="16A2AB23" w14:textId="784228E4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 xml:space="preserve">Таким образом, феномен 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>рассогласования грамматического времени</w:t>
      </w:r>
      <w:r w:rsidRPr="00A70DB6">
        <w:rPr>
          <w:rFonts w:ascii="Times New Roman" w:hAnsi="Times New Roman" w:cs="Times New Roman"/>
          <w:kern w:val="0"/>
          <w14:ligatures w14:val="none"/>
        </w:rPr>
        <w:t>, свидетельствующий о</w:t>
      </w:r>
      <w:r w:rsidRPr="00A70DB6">
        <w:rPr>
          <w:rFonts w:ascii="Times New Roman" w:hAnsi="Times New Roman" w:cs="Times New Roman"/>
          <w:i/>
          <w:iCs/>
          <w:kern w:val="0"/>
          <w14:ligatures w14:val="none"/>
        </w:rPr>
        <w:t xml:space="preserve"> временной дистанции </w:t>
      </w:r>
      <w:r w:rsidRPr="00A70DB6">
        <w:rPr>
          <w:rFonts w:ascii="Times New Roman" w:hAnsi="Times New Roman" w:cs="Times New Roman"/>
          <w:kern w:val="0"/>
          <w14:ligatures w14:val="none"/>
        </w:rPr>
        <w:t>в повествовании, — характерная черта темпоральной организации прустовского романа — что очень точно отражает особенности восприятия памяти, при котором прошлое оказывается включено в настоящее и оттого претерпевает некоторые изменения (например, в длительности происшедших событий). Так взаимодействуют и становятся частью друг друга лингвистический и философский взгляды на механизмы памяти — усилие сознания, восприятие времени, воспоминание.</w:t>
      </w:r>
    </w:p>
    <w:p w14:paraId="798C11C9" w14:textId="77777777" w:rsid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61B8C04" w14:textId="7F60BDB0" w:rsidR="003E0909" w:rsidRPr="00A70DB6" w:rsidRDefault="003E0909" w:rsidP="003E0909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3E0909">
        <w:rPr>
          <w:rFonts w:ascii="Times New Roman" w:hAnsi="Times New Roman" w:cs="Times New Roman"/>
          <w:b/>
          <w:kern w:val="0"/>
          <w14:ligatures w14:val="none"/>
        </w:rPr>
        <w:t>Литература</w:t>
      </w:r>
    </w:p>
    <w:p w14:paraId="0D935571" w14:textId="4484D968" w:rsidR="00A70DB6" w:rsidRPr="00FC32B2" w:rsidRDefault="00525937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fr-FR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>Bally</w:t>
      </w:r>
      <w:r>
        <w:rPr>
          <w:rFonts w:ascii="Times New Roman" w:hAnsi="Times New Roman" w:cs="Times New Roman"/>
          <w:kern w:val="0"/>
          <w14:ligatures w14:val="none"/>
        </w:rPr>
        <w:t xml:space="preserve"> Ch. </w:t>
      </w:r>
      <w:r w:rsidRPr="00A70DB6">
        <w:rPr>
          <w:rFonts w:ascii="Times New Roman" w:hAnsi="Times New Roman" w:cs="Times New Roman"/>
          <w:kern w:val="0"/>
          <w14:ligatures w14:val="none"/>
        </w:rPr>
        <w:t>Le langage et la vie</w:t>
      </w:r>
      <w:r w:rsidR="00FC32B2">
        <w:rPr>
          <w:rFonts w:ascii="Times New Roman" w:hAnsi="Times New Roman" w:cs="Times New Roman"/>
          <w:kern w:val="0"/>
          <w:lang w:val="fr-FR"/>
          <w14:ligatures w14:val="none"/>
        </w:rPr>
        <w:t>. Genève, 19</w:t>
      </w:r>
      <w:r w:rsidR="008D3301">
        <w:rPr>
          <w:rFonts w:ascii="Times New Roman" w:hAnsi="Times New Roman" w:cs="Times New Roman"/>
          <w:kern w:val="0"/>
          <w:lang w:val="fr-FR"/>
          <w14:ligatures w14:val="none"/>
        </w:rPr>
        <w:t>65.</w:t>
      </w:r>
    </w:p>
    <w:p w14:paraId="351D5B2E" w14:textId="77777777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>Bergson H. Durée et simultanéité. À propos de la théorie d'Einstein. Paris, 1922.</w:t>
      </w:r>
    </w:p>
    <w:p w14:paraId="423FC9A7" w14:textId="2D429A61" w:rsidR="00A70DB6" w:rsidRPr="00A70DB6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>Genette</w:t>
      </w:r>
      <w:r w:rsidR="00685D5D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85D5D">
        <w:rPr>
          <w:rFonts w:ascii="Times New Roman" w:hAnsi="Times New Roman" w:cs="Times New Roman"/>
          <w:kern w:val="0"/>
          <w:lang w:val="fr-FR"/>
          <w14:ligatures w14:val="none"/>
        </w:rPr>
        <w:t>G</w:t>
      </w:r>
      <w:r w:rsidR="00685D5D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685D5D" w:rsidRPr="00A70DB6">
        <w:rPr>
          <w:rFonts w:ascii="Times New Roman" w:hAnsi="Times New Roman" w:cs="Times New Roman"/>
          <w:kern w:val="0"/>
          <w14:ligatures w14:val="none"/>
        </w:rPr>
        <w:t>Figures</w:t>
      </w:r>
      <w:r w:rsidR="00670D68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05AFD">
        <w:rPr>
          <w:rFonts w:ascii="Times New Roman" w:hAnsi="Times New Roman" w:cs="Times New Roman"/>
          <w:kern w:val="0"/>
          <w14:ligatures w14:val="none"/>
        </w:rPr>
        <w:t xml:space="preserve">Paris, </w:t>
      </w:r>
      <w:r w:rsidR="00C61487">
        <w:rPr>
          <w:rFonts w:ascii="Times New Roman" w:hAnsi="Times New Roman" w:cs="Times New Roman"/>
          <w:kern w:val="0"/>
          <w14:ligatures w14:val="none"/>
        </w:rPr>
        <w:t>1972</w:t>
      </w:r>
      <w:r w:rsidR="00F447E0">
        <w:rPr>
          <w:rFonts w:ascii="Times New Roman" w:hAnsi="Times New Roman" w:cs="Times New Roman"/>
          <w:kern w:val="0"/>
          <w14:ligatures w14:val="none"/>
        </w:rPr>
        <w:t>.</w:t>
      </w:r>
    </w:p>
    <w:p w14:paraId="2B938745" w14:textId="61EAEB66" w:rsidR="00A70DB6" w:rsidRPr="00C335B7" w:rsidRDefault="00A70DB6" w:rsidP="00CB6A9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fr-FR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>Ricœur</w:t>
      </w:r>
      <w:r w:rsidR="003E0909">
        <w:rPr>
          <w:rFonts w:ascii="Times New Roman" w:hAnsi="Times New Roman" w:cs="Times New Roman"/>
          <w:kern w:val="0"/>
          <w14:ligatures w14:val="none"/>
        </w:rPr>
        <w:t xml:space="preserve"> P. </w:t>
      </w:r>
      <w:r w:rsidR="003E0909" w:rsidRPr="00A70DB6">
        <w:rPr>
          <w:rFonts w:ascii="Times New Roman" w:hAnsi="Times New Roman" w:cs="Times New Roman"/>
          <w:kern w:val="0"/>
          <w14:ligatures w14:val="none"/>
        </w:rPr>
        <w:t>Temps et Récit</w:t>
      </w:r>
      <w:r w:rsidR="00A02BC6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05AFD">
        <w:rPr>
          <w:rFonts w:ascii="Times New Roman" w:hAnsi="Times New Roman" w:cs="Times New Roman"/>
          <w:kern w:val="0"/>
          <w14:ligatures w14:val="none"/>
        </w:rPr>
        <w:t>Paris</w:t>
      </w:r>
      <w:r w:rsidR="007432E2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AE3EA5">
        <w:rPr>
          <w:rFonts w:ascii="Times New Roman" w:hAnsi="Times New Roman" w:cs="Times New Roman"/>
          <w:kern w:val="0"/>
          <w14:ligatures w14:val="none"/>
        </w:rPr>
        <w:t>1984</w:t>
      </w:r>
      <w:r w:rsidR="00C335B7">
        <w:rPr>
          <w:rFonts w:ascii="Times New Roman" w:hAnsi="Times New Roman" w:cs="Times New Roman"/>
          <w:kern w:val="0"/>
          <w:lang w:val="fr-FR"/>
          <w14:ligatures w14:val="none"/>
        </w:rPr>
        <w:t>.</w:t>
      </w:r>
    </w:p>
    <w:p w14:paraId="57BE988D" w14:textId="5143BEFA" w:rsidR="00D728C9" w:rsidRPr="006F46A4" w:rsidRDefault="003E0909" w:rsidP="006F46A4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A70DB6">
        <w:rPr>
          <w:rFonts w:ascii="Times New Roman" w:hAnsi="Times New Roman" w:cs="Times New Roman"/>
          <w:kern w:val="0"/>
          <w14:ligatures w14:val="none"/>
        </w:rPr>
        <w:t xml:space="preserve">Sechehaye </w:t>
      </w:r>
      <w:r>
        <w:rPr>
          <w:rFonts w:ascii="Times New Roman" w:hAnsi="Times New Roman" w:cs="Times New Roman"/>
          <w:kern w:val="0"/>
          <w14:ligatures w14:val="none"/>
        </w:rPr>
        <w:t xml:space="preserve">A. </w:t>
      </w:r>
      <w:r w:rsidR="00A70DB6" w:rsidRPr="00A70DB6">
        <w:rPr>
          <w:rFonts w:ascii="Times New Roman" w:hAnsi="Times New Roman" w:cs="Times New Roman"/>
          <w:kern w:val="0"/>
          <w14:ligatures w14:val="none"/>
        </w:rPr>
        <w:t>Programme et méthodes de la linguistique théorique, psychologie du langage</w:t>
      </w:r>
      <w:r w:rsidR="00D05F76">
        <w:rPr>
          <w:rFonts w:ascii="Times New Roman" w:hAnsi="Times New Roman" w:cs="Times New Roman"/>
          <w:kern w:val="0"/>
          <w14:ligatures w14:val="none"/>
        </w:rPr>
        <w:t>. Paris, 1908</w:t>
      </w:r>
      <w:r w:rsidR="003D51BE">
        <w:rPr>
          <w:rFonts w:ascii="Times New Roman" w:hAnsi="Times New Roman" w:cs="Times New Roman"/>
          <w:kern w:val="0"/>
          <w14:ligatures w14:val="none"/>
        </w:rPr>
        <w:t>.</w:t>
      </w:r>
    </w:p>
    <w:sectPr w:rsidR="00D728C9" w:rsidRPr="006F4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Oblique">
    <w:altName w:val="Helvetic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C6A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36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C9"/>
    <w:rsid w:val="00023D28"/>
    <w:rsid w:val="000450F3"/>
    <w:rsid w:val="00057374"/>
    <w:rsid w:val="000900D4"/>
    <w:rsid w:val="000D519C"/>
    <w:rsid w:val="00105AFD"/>
    <w:rsid w:val="00161B6C"/>
    <w:rsid w:val="00163B3F"/>
    <w:rsid w:val="00165241"/>
    <w:rsid w:val="00183169"/>
    <w:rsid w:val="001C2AB5"/>
    <w:rsid w:val="001D1DBB"/>
    <w:rsid w:val="001F5DA8"/>
    <w:rsid w:val="0021610B"/>
    <w:rsid w:val="002219D6"/>
    <w:rsid w:val="002613D0"/>
    <w:rsid w:val="002E3C00"/>
    <w:rsid w:val="003205A4"/>
    <w:rsid w:val="00377DB4"/>
    <w:rsid w:val="0039208D"/>
    <w:rsid w:val="003C4160"/>
    <w:rsid w:val="003D51BE"/>
    <w:rsid w:val="003E0909"/>
    <w:rsid w:val="00421285"/>
    <w:rsid w:val="0043492C"/>
    <w:rsid w:val="00525937"/>
    <w:rsid w:val="005306CB"/>
    <w:rsid w:val="0054391A"/>
    <w:rsid w:val="0055792A"/>
    <w:rsid w:val="005C3FBD"/>
    <w:rsid w:val="00670D68"/>
    <w:rsid w:val="00685D5D"/>
    <w:rsid w:val="006959A9"/>
    <w:rsid w:val="006E7B88"/>
    <w:rsid w:val="006F46A4"/>
    <w:rsid w:val="007432E2"/>
    <w:rsid w:val="0077693E"/>
    <w:rsid w:val="008D3301"/>
    <w:rsid w:val="00921525"/>
    <w:rsid w:val="009269C0"/>
    <w:rsid w:val="009538E5"/>
    <w:rsid w:val="00964395"/>
    <w:rsid w:val="00A02BC6"/>
    <w:rsid w:val="00A17A73"/>
    <w:rsid w:val="00A24381"/>
    <w:rsid w:val="00A70DB6"/>
    <w:rsid w:val="00A7265F"/>
    <w:rsid w:val="00A84688"/>
    <w:rsid w:val="00AA41C4"/>
    <w:rsid w:val="00AE3EA5"/>
    <w:rsid w:val="00B00D13"/>
    <w:rsid w:val="00B2118F"/>
    <w:rsid w:val="00B52497"/>
    <w:rsid w:val="00C33463"/>
    <w:rsid w:val="00C335B7"/>
    <w:rsid w:val="00C37937"/>
    <w:rsid w:val="00C61487"/>
    <w:rsid w:val="00CB6A9F"/>
    <w:rsid w:val="00D05F76"/>
    <w:rsid w:val="00D07FD4"/>
    <w:rsid w:val="00D22BF7"/>
    <w:rsid w:val="00D27953"/>
    <w:rsid w:val="00D64C8D"/>
    <w:rsid w:val="00D728C9"/>
    <w:rsid w:val="00D74DF9"/>
    <w:rsid w:val="00D82102"/>
    <w:rsid w:val="00DB22B3"/>
    <w:rsid w:val="00DE0C21"/>
    <w:rsid w:val="00DE6FB2"/>
    <w:rsid w:val="00E256E2"/>
    <w:rsid w:val="00E56C23"/>
    <w:rsid w:val="00ED365E"/>
    <w:rsid w:val="00ED4124"/>
    <w:rsid w:val="00EE323C"/>
    <w:rsid w:val="00EE44AF"/>
    <w:rsid w:val="00EF0210"/>
    <w:rsid w:val="00F055B6"/>
    <w:rsid w:val="00F447E0"/>
    <w:rsid w:val="00F52738"/>
    <w:rsid w:val="00F54228"/>
    <w:rsid w:val="00FB7808"/>
    <w:rsid w:val="00F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051682"/>
  <w15:chartTrackingRefBased/>
  <w15:docId w15:val="{D7B17D59-CD9E-E04D-8B79-C500C263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2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2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28C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28C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28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28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28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28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28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28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28C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8C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28C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65241"/>
    <w:pPr>
      <w:spacing w:after="0" w:line="240" w:lineRule="auto"/>
    </w:pPr>
    <w:rPr>
      <w:rFonts w:ascii="Helvetica" w:hAnsi="Helvetica" w:cs="Times New Roman"/>
      <w:kern w:val="0"/>
      <w:sz w:val="25"/>
      <w:szCs w:val="25"/>
      <w14:ligatures w14:val="none"/>
    </w:rPr>
  </w:style>
  <w:style w:type="character" w:customStyle="1" w:styleId="s1">
    <w:name w:val="s1"/>
    <w:basedOn w:val="Policepardfaut"/>
    <w:rsid w:val="00165241"/>
    <w:rPr>
      <w:rFonts w:ascii="Helvetica" w:hAnsi="Helvetica" w:hint="default"/>
      <w:b w:val="0"/>
      <w:bCs w:val="0"/>
      <w:i w:val="0"/>
      <w:iCs w:val="0"/>
      <w:sz w:val="25"/>
      <w:szCs w:val="25"/>
    </w:rPr>
  </w:style>
  <w:style w:type="character" w:customStyle="1" w:styleId="s2">
    <w:name w:val="s2"/>
    <w:basedOn w:val="Policepardfaut"/>
    <w:rsid w:val="00165241"/>
    <w:rPr>
      <w:rFonts w:ascii="Helvetica-Oblique" w:hAnsi="Helvetica-Oblique" w:hint="default"/>
      <w:b w:val="0"/>
      <w:bCs w:val="0"/>
      <w:i/>
      <w:iCs/>
      <w:sz w:val="25"/>
      <w:szCs w:val="25"/>
    </w:rPr>
  </w:style>
  <w:style w:type="character" w:customStyle="1" w:styleId="apple-converted-space">
    <w:name w:val="apple-converted-space"/>
    <w:basedOn w:val="Policepardfaut"/>
    <w:rsid w:val="00165241"/>
  </w:style>
  <w:style w:type="paragraph" w:customStyle="1" w:styleId="p2">
    <w:name w:val="p2"/>
    <w:basedOn w:val="Normal"/>
    <w:rsid w:val="00A70DB6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3">
    <w:name w:val="s3"/>
    <w:basedOn w:val="Policepardfaut"/>
    <w:rsid w:val="00A70DB6"/>
    <w:rPr>
      <w:b/>
      <w:bCs/>
      <w:i/>
      <w:iCs/>
      <w:sz w:val="26"/>
      <w:szCs w:val="26"/>
    </w:rPr>
  </w:style>
  <w:style w:type="paragraph" w:customStyle="1" w:styleId="li1">
    <w:name w:val="li1"/>
    <w:basedOn w:val="Normal"/>
    <w:rsid w:val="00A70DB6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Куценок</dc:creator>
  <cp:keywords/>
  <dc:description/>
  <cp:lastModifiedBy>Ксения Куценок</cp:lastModifiedBy>
  <cp:revision>2</cp:revision>
  <dcterms:created xsi:type="dcterms:W3CDTF">2026-03-02T20:42:00Z</dcterms:created>
  <dcterms:modified xsi:type="dcterms:W3CDTF">2026-03-02T20:42:00Z</dcterms:modified>
</cp:coreProperties>
</file>