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AE269CE" w:rsidR="00A853AF" w:rsidRPr="00677C6D" w:rsidRDefault="00677C6D" w:rsidP="00BA6C23">
      <w:pPr>
        <w:spacing w:line="240" w:lineRule="auto"/>
        <w:jc w:val="center"/>
        <w:rPr>
          <w:rFonts w:ascii="Times New Roman" w:eastAsia="Times New Roman" w:hAnsi="Times New Roman" w:cs="Times New Roman"/>
          <w:b/>
          <w:sz w:val="24"/>
          <w:szCs w:val="24"/>
          <w:lang w:val="ru-RU"/>
        </w:rPr>
      </w:pPr>
      <w:r w:rsidRPr="00677C6D">
        <w:rPr>
          <w:rFonts w:ascii="Times New Roman" w:eastAsia="Times New Roman" w:hAnsi="Times New Roman" w:cs="Times New Roman"/>
          <w:b/>
          <w:sz w:val="24"/>
          <w:szCs w:val="24"/>
        </w:rPr>
        <w:t>Проблема неоднозначной древнегреческой рефлексации *r</w:t>
      </w:r>
      <w:r>
        <w:rPr>
          <w:rFonts w:ascii="Times New Roman" w:eastAsia="Times New Roman" w:hAnsi="Times New Roman" w:cs="Times New Roman"/>
          <w:b/>
          <w:sz w:val="24"/>
          <w:szCs w:val="24"/>
        </w:rPr>
        <w:t>̥</w:t>
      </w:r>
      <w:r w:rsidRPr="00677C6D">
        <w:rPr>
          <w:rFonts w:ascii="Times New Roman" w:eastAsia="Times New Roman" w:hAnsi="Times New Roman" w:cs="Times New Roman"/>
          <w:b/>
          <w:sz w:val="24"/>
          <w:szCs w:val="24"/>
        </w:rPr>
        <w:t>, *l</w:t>
      </w:r>
      <w:r>
        <w:rPr>
          <w:rFonts w:ascii="Times New Roman" w:eastAsia="Times New Roman" w:hAnsi="Times New Roman" w:cs="Times New Roman"/>
          <w:b/>
          <w:sz w:val="24"/>
          <w:szCs w:val="24"/>
        </w:rPr>
        <w:t>̥</w:t>
      </w:r>
      <w:r w:rsidRPr="00677C6D">
        <w:rPr>
          <w:rFonts w:ascii="Times New Roman" w:eastAsia="Times New Roman" w:hAnsi="Times New Roman" w:cs="Times New Roman"/>
          <w:b/>
          <w:sz w:val="24"/>
          <w:szCs w:val="24"/>
        </w:rPr>
        <w:t xml:space="preserve"> в свете новой теории Люсьена ван Бека</w:t>
      </w:r>
    </w:p>
    <w:p w14:paraId="00000002" w14:textId="3DBE9B25" w:rsidR="00A853AF" w:rsidRPr="00677C6D" w:rsidRDefault="00677C6D" w:rsidP="00BA6C23">
      <w:pPr>
        <w:spacing w:line="240" w:lineRule="auto"/>
        <w:jc w:val="center"/>
        <w:rPr>
          <w:rFonts w:ascii="Times New Roman" w:eastAsia="Times New Roman" w:hAnsi="Times New Roman" w:cs="Times New Roman"/>
          <w:b/>
          <w:i/>
          <w:sz w:val="24"/>
          <w:szCs w:val="24"/>
          <w:lang w:val="ru-RU"/>
        </w:rPr>
      </w:pPr>
      <w:r>
        <w:rPr>
          <w:rFonts w:ascii="Times New Roman" w:eastAsia="Times New Roman" w:hAnsi="Times New Roman" w:cs="Times New Roman"/>
          <w:b/>
          <w:i/>
          <w:sz w:val="24"/>
          <w:szCs w:val="24"/>
          <w:lang w:val="ru-RU"/>
        </w:rPr>
        <w:t>Петренко Екатерина Евгеньевна</w:t>
      </w:r>
    </w:p>
    <w:p w14:paraId="00000003" w14:textId="77777777" w:rsidR="00A853AF" w:rsidRPr="00E42E0B" w:rsidRDefault="00195354" w:rsidP="00BA6C23">
      <w:pPr>
        <w:spacing w:line="240" w:lineRule="auto"/>
        <w:jc w:val="center"/>
        <w:rPr>
          <w:rFonts w:ascii="Times New Roman" w:eastAsia="Times New Roman" w:hAnsi="Times New Roman" w:cs="Times New Roman"/>
          <w:i/>
          <w:sz w:val="24"/>
          <w:szCs w:val="24"/>
        </w:rPr>
      </w:pPr>
      <w:r w:rsidRPr="00E42E0B">
        <w:rPr>
          <w:rFonts w:ascii="Times New Roman" w:eastAsia="Times New Roman" w:hAnsi="Times New Roman" w:cs="Times New Roman"/>
          <w:i/>
          <w:sz w:val="24"/>
          <w:szCs w:val="24"/>
        </w:rPr>
        <w:t>Студент</w:t>
      </w:r>
    </w:p>
    <w:p w14:paraId="00000004" w14:textId="77777777" w:rsidR="00A853AF" w:rsidRPr="00E42E0B" w:rsidRDefault="00195354" w:rsidP="00BA6C23">
      <w:pPr>
        <w:spacing w:line="240" w:lineRule="auto"/>
        <w:jc w:val="center"/>
        <w:rPr>
          <w:rFonts w:ascii="Times New Roman" w:eastAsia="Times New Roman" w:hAnsi="Times New Roman" w:cs="Times New Roman"/>
          <w:i/>
          <w:sz w:val="24"/>
          <w:szCs w:val="24"/>
        </w:rPr>
      </w:pPr>
      <w:r w:rsidRPr="00E42E0B">
        <w:rPr>
          <w:rFonts w:ascii="Times New Roman" w:eastAsia="Times New Roman" w:hAnsi="Times New Roman" w:cs="Times New Roman"/>
          <w:i/>
          <w:sz w:val="24"/>
          <w:szCs w:val="24"/>
        </w:rPr>
        <w:t>Московский государственный университет имени М.В.Ломоносова,</w:t>
      </w:r>
    </w:p>
    <w:p w14:paraId="00000005" w14:textId="77777777" w:rsidR="00A853AF" w:rsidRPr="00E42E0B" w:rsidRDefault="00195354" w:rsidP="00BA6C23">
      <w:pPr>
        <w:spacing w:line="240" w:lineRule="auto"/>
        <w:jc w:val="center"/>
        <w:rPr>
          <w:rFonts w:ascii="Times New Roman" w:eastAsia="Times New Roman" w:hAnsi="Times New Roman" w:cs="Times New Roman"/>
          <w:i/>
          <w:sz w:val="24"/>
          <w:szCs w:val="24"/>
        </w:rPr>
      </w:pPr>
      <w:r w:rsidRPr="00E42E0B">
        <w:rPr>
          <w:rFonts w:ascii="Times New Roman" w:eastAsia="Times New Roman" w:hAnsi="Times New Roman" w:cs="Times New Roman"/>
          <w:i/>
          <w:sz w:val="24"/>
          <w:szCs w:val="24"/>
        </w:rPr>
        <w:t>филологический факультет, Москва, Россия</w:t>
      </w:r>
    </w:p>
    <w:p w14:paraId="333F6291" w14:textId="52F6A01C" w:rsidR="00A737A3" w:rsidRPr="00DF185D" w:rsidRDefault="00195354" w:rsidP="00A737A3">
      <w:pPr>
        <w:spacing w:line="240" w:lineRule="auto"/>
        <w:jc w:val="center"/>
        <w:rPr>
          <w:rFonts w:ascii="Times New Roman" w:eastAsia="Times New Roman" w:hAnsi="Times New Roman" w:cs="Times New Roman"/>
          <w:i/>
          <w:sz w:val="24"/>
          <w:szCs w:val="24"/>
          <w:lang w:val="ru-RU"/>
        </w:rPr>
      </w:pPr>
      <w:r w:rsidRPr="00677C6D">
        <w:rPr>
          <w:rFonts w:ascii="Times New Roman" w:eastAsia="Times New Roman" w:hAnsi="Times New Roman" w:cs="Times New Roman"/>
          <w:i/>
          <w:sz w:val="24"/>
          <w:szCs w:val="24"/>
          <w:lang w:val="en-US"/>
        </w:rPr>
        <w:t>E</w:t>
      </w:r>
      <w:r w:rsidRPr="00DF185D">
        <w:rPr>
          <w:rFonts w:ascii="Times New Roman" w:eastAsia="Times New Roman" w:hAnsi="Times New Roman" w:cs="Times New Roman"/>
          <w:i/>
          <w:sz w:val="24"/>
          <w:szCs w:val="24"/>
          <w:lang w:val="ru-RU"/>
        </w:rPr>
        <w:t>–</w:t>
      </w:r>
      <w:r w:rsidRPr="00677C6D">
        <w:rPr>
          <w:rFonts w:ascii="Times New Roman" w:eastAsia="Times New Roman" w:hAnsi="Times New Roman" w:cs="Times New Roman"/>
          <w:i/>
          <w:sz w:val="24"/>
          <w:szCs w:val="24"/>
          <w:lang w:val="en-US"/>
        </w:rPr>
        <w:t>mail</w:t>
      </w:r>
      <w:r w:rsidRPr="00DF185D">
        <w:rPr>
          <w:rFonts w:ascii="Times New Roman" w:eastAsia="Times New Roman" w:hAnsi="Times New Roman" w:cs="Times New Roman"/>
          <w:i/>
          <w:sz w:val="24"/>
          <w:szCs w:val="24"/>
          <w:lang w:val="ru-RU"/>
        </w:rPr>
        <w:t xml:space="preserve">: </w:t>
      </w:r>
      <w:r w:rsidR="00A737A3" w:rsidRPr="00A737A3">
        <w:rPr>
          <w:rFonts w:ascii="Times New Roman" w:eastAsia="Times New Roman" w:hAnsi="Times New Roman" w:cs="Times New Roman"/>
          <w:i/>
          <w:sz w:val="24"/>
          <w:szCs w:val="24"/>
          <w:lang w:val="en-US"/>
        </w:rPr>
        <w:t>petrencko</w:t>
      </w:r>
      <w:r w:rsidR="00A737A3" w:rsidRPr="00DF185D">
        <w:rPr>
          <w:rFonts w:ascii="Times New Roman" w:eastAsia="Times New Roman" w:hAnsi="Times New Roman" w:cs="Times New Roman"/>
          <w:i/>
          <w:sz w:val="24"/>
          <w:szCs w:val="24"/>
          <w:lang w:val="ru-RU"/>
        </w:rPr>
        <w:t>.</w:t>
      </w:r>
      <w:r w:rsidR="00A737A3" w:rsidRPr="00A737A3">
        <w:rPr>
          <w:rFonts w:ascii="Times New Roman" w:eastAsia="Times New Roman" w:hAnsi="Times New Roman" w:cs="Times New Roman"/>
          <w:i/>
          <w:sz w:val="24"/>
          <w:szCs w:val="24"/>
          <w:lang w:val="en-US"/>
        </w:rPr>
        <w:t>petrenko</w:t>
      </w:r>
      <w:r w:rsidR="00A737A3" w:rsidRPr="00DF185D">
        <w:rPr>
          <w:rFonts w:ascii="Times New Roman" w:eastAsia="Times New Roman" w:hAnsi="Times New Roman" w:cs="Times New Roman"/>
          <w:i/>
          <w:sz w:val="24"/>
          <w:szCs w:val="24"/>
          <w:lang w:val="ru-RU"/>
        </w:rPr>
        <w:t>12@</w:t>
      </w:r>
      <w:r w:rsidR="00A737A3" w:rsidRPr="00A737A3">
        <w:rPr>
          <w:rFonts w:ascii="Times New Roman" w:eastAsia="Times New Roman" w:hAnsi="Times New Roman" w:cs="Times New Roman"/>
          <w:i/>
          <w:sz w:val="24"/>
          <w:szCs w:val="24"/>
          <w:lang w:val="en-US"/>
        </w:rPr>
        <w:t>yandex</w:t>
      </w:r>
      <w:r w:rsidR="00A737A3" w:rsidRPr="00DF185D">
        <w:rPr>
          <w:rFonts w:ascii="Times New Roman" w:eastAsia="Times New Roman" w:hAnsi="Times New Roman" w:cs="Times New Roman"/>
          <w:i/>
          <w:sz w:val="24"/>
          <w:szCs w:val="24"/>
          <w:lang w:val="ru-RU"/>
        </w:rPr>
        <w:t>.</w:t>
      </w:r>
      <w:r w:rsidR="00A737A3" w:rsidRPr="00A737A3">
        <w:rPr>
          <w:rFonts w:ascii="Times New Roman" w:eastAsia="Times New Roman" w:hAnsi="Times New Roman" w:cs="Times New Roman"/>
          <w:i/>
          <w:sz w:val="24"/>
          <w:szCs w:val="24"/>
          <w:lang w:val="en-US"/>
        </w:rPr>
        <w:t>ru</w:t>
      </w:r>
    </w:p>
    <w:p w14:paraId="00000007" w14:textId="77777777" w:rsidR="00A853AF" w:rsidRPr="00DF185D" w:rsidRDefault="00A853AF" w:rsidP="00BA6C23">
      <w:pPr>
        <w:spacing w:line="240" w:lineRule="auto"/>
        <w:jc w:val="both"/>
        <w:rPr>
          <w:rFonts w:ascii="Times New Roman" w:eastAsia="Times New Roman" w:hAnsi="Times New Roman" w:cs="Times New Roman"/>
          <w:sz w:val="24"/>
          <w:szCs w:val="24"/>
          <w:lang w:val="ru-RU"/>
        </w:rPr>
      </w:pPr>
    </w:p>
    <w:p w14:paraId="62F448B5" w14:textId="0DD76277" w:rsidR="00A737A3" w:rsidRPr="00A737A3" w:rsidRDefault="00A737A3" w:rsidP="00A737A3">
      <w:pPr>
        <w:spacing w:line="240" w:lineRule="auto"/>
        <w:ind w:firstLine="720"/>
        <w:jc w:val="both"/>
        <w:rPr>
          <w:rFonts w:ascii="Times New Roman" w:eastAsia="Times New Roman" w:hAnsi="Times New Roman" w:cs="Times New Roman"/>
          <w:sz w:val="24"/>
          <w:szCs w:val="24"/>
          <w:lang w:val="ru-RU"/>
        </w:rPr>
      </w:pPr>
      <w:r w:rsidRPr="00A737A3">
        <w:rPr>
          <w:rFonts w:ascii="Times New Roman" w:eastAsia="Times New Roman" w:hAnsi="Times New Roman" w:cs="Times New Roman"/>
          <w:sz w:val="24"/>
          <w:szCs w:val="24"/>
          <w:lang w:val="ru-RU"/>
        </w:rPr>
        <w:t>Одной из насущных проблем, связанных с развитием фонетической системы древнегреческого языка, является неоднозначная рефлексация и.-е. слоговых плавных сонорных – *</w:t>
      </w:r>
      <w:r w:rsidRPr="00A737A3">
        <w:rPr>
          <w:rFonts w:ascii="Times New Roman" w:eastAsia="Times New Roman" w:hAnsi="Times New Roman" w:cs="Times New Roman"/>
          <w:sz w:val="24"/>
          <w:szCs w:val="24"/>
          <w:lang w:val="en-US"/>
        </w:rPr>
        <w:t>r</w:t>
      </w:r>
      <w:r w:rsidRPr="00A737A3">
        <w:rPr>
          <w:rFonts w:ascii="Times New Roman" w:eastAsia="Times New Roman" w:hAnsi="Times New Roman" w:cs="Times New Roman"/>
          <w:sz w:val="24"/>
          <w:szCs w:val="24"/>
          <w:lang w:val="ru-RU"/>
        </w:rPr>
        <w:t>̥  и *</w:t>
      </w:r>
      <w:r w:rsidRPr="00A737A3">
        <w:rPr>
          <w:rFonts w:ascii="Times New Roman" w:eastAsia="Times New Roman" w:hAnsi="Times New Roman" w:cs="Times New Roman"/>
          <w:sz w:val="24"/>
          <w:szCs w:val="24"/>
          <w:lang w:val="en-US"/>
        </w:rPr>
        <w:t>l</w:t>
      </w:r>
      <w:r w:rsidRPr="00A737A3">
        <w:rPr>
          <w:rFonts w:ascii="Times New Roman" w:eastAsia="Times New Roman" w:hAnsi="Times New Roman" w:cs="Times New Roman"/>
          <w:sz w:val="24"/>
          <w:szCs w:val="24"/>
          <w:lang w:val="ru-RU"/>
        </w:rPr>
        <w:t xml:space="preserve">̥, которые дали в общегреческом языке два основных рефлекса, варьирующихся нередко в одних и тех же словах, – рефлексы </w:t>
      </w:r>
      <w:r w:rsidRPr="00A737A3">
        <w:rPr>
          <w:rFonts w:ascii="Times New Roman" w:eastAsia="Times New Roman" w:hAnsi="Times New Roman" w:cs="Times New Roman"/>
          <w:sz w:val="24"/>
          <w:szCs w:val="24"/>
          <w:lang w:val="en-US"/>
        </w:rPr>
        <w:t>ρα</w:t>
      </w:r>
      <w:r w:rsidRPr="00A737A3">
        <w:rPr>
          <w:rFonts w:ascii="Times New Roman" w:eastAsia="Times New Roman" w:hAnsi="Times New Roman" w:cs="Times New Roman"/>
          <w:sz w:val="24"/>
          <w:szCs w:val="24"/>
          <w:lang w:val="ru-RU"/>
        </w:rPr>
        <w:t xml:space="preserve"> (</w:t>
      </w:r>
      <w:r w:rsidRPr="00A737A3">
        <w:rPr>
          <w:rFonts w:ascii="Times New Roman" w:eastAsia="Times New Roman" w:hAnsi="Times New Roman" w:cs="Times New Roman"/>
          <w:sz w:val="24"/>
          <w:szCs w:val="24"/>
          <w:lang w:val="en-US"/>
        </w:rPr>
        <w:t>κραδίη</w:t>
      </w:r>
      <w:r w:rsidRPr="00A737A3">
        <w:rPr>
          <w:rFonts w:ascii="Times New Roman" w:eastAsia="Times New Roman" w:hAnsi="Times New Roman" w:cs="Times New Roman"/>
          <w:sz w:val="24"/>
          <w:szCs w:val="24"/>
          <w:lang w:val="ru-RU"/>
        </w:rPr>
        <w:t xml:space="preserve"> ‘сердце’,  </w:t>
      </w:r>
      <w:r w:rsidRPr="00A737A3">
        <w:rPr>
          <w:rFonts w:ascii="Times New Roman" w:eastAsia="Times New Roman" w:hAnsi="Times New Roman" w:cs="Times New Roman"/>
          <w:sz w:val="24"/>
          <w:szCs w:val="24"/>
          <w:lang w:val="en-US"/>
        </w:rPr>
        <w:t>θράσος</w:t>
      </w:r>
      <w:r w:rsidRPr="00A737A3">
        <w:rPr>
          <w:rFonts w:ascii="Times New Roman" w:eastAsia="Times New Roman" w:hAnsi="Times New Roman" w:cs="Times New Roman"/>
          <w:sz w:val="24"/>
          <w:szCs w:val="24"/>
          <w:lang w:val="ru-RU"/>
        </w:rPr>
        <w:t xml:space="preserve"> ‘дерзость’, </w:t>
      </w:r>
      <w:r w:rsidRPr="00A737A3">
        <w:rPr>
          <w:rFonts w:ascii="Times New Roman" w:eastAsia="Times New Roman" w:hAnsi="Times New Roman" w:cs="Times New Roman"/>
          <w:sz w:val="24"/>
          <w:szCs w:val="24"/>
          <w:lang w:val="en-US"/>
        </w:rPr>
        <w:t>ἔδρακον</w:t>
      </w:r>
      <w:r w:rsidRPr="00A737A3">
        <w:rPr>
          <w:rFonts w:ascii="Times New Roman" w:eastAsia="Times New Roman" w:hAnsi="Times New Roman" w:cs="Times New Roman"/>
          <w:sz w:val="24"/>
          <w:szCs w:val="24"/>
          <w:lang w:val="ru-RU"/>
        </w:rPr>
        <w:t xml:space="preserve"> ‘узреть’ и др.) и </w:t>
      </w:r>
      <w:r w:rsidRPr="00A737A3">
        <w:rPr>
          <w:rFonts w:ascii="Times New Roman" w:eastAsia="Times New Roman" w:hAnsi="Times New Roman" w:cs="Times New Roman"/>
          <w:sz w:val="24"/>
          <w:szCs w:val="24"/>
          <w:lang w:val="en-US"/>
        </w:rPr>
        <w:t>αρ</w:t>
      </w:r>
      <w:r w:rsidRPr="00A737A3">
        <w:rPr>
          <w:rFonts w:ascii="Times New Roman" w:eastAsia="Times New Roman" w:hAnsi="Times New Roman" w:cs="Times New Roman"/>
          <w:sz w:val="24"/>
          <w:szCs w:val="24"/>
          <w:lang w:val="ru-RU"/>
        </w:rPr>
        <w:t xml:space="preserve"> (</w:t>
      </w:r>
      <w:r w:rsidRPr="00A737A3">
        <w:rPr>
          <w:rFonts w:ascii="Times New Roman" w:eastAsia="Times New Roman" w:hAnsi="Times New Roman" w:cs="Times New Roman"/>
          <w:sz w:val="24"/>
          <w:szCs w:val="24"/>
          <w:lang w:val="en-US"/>
        </w:rPr>
        <w:t>καρδία</w:t>
      </w:r>
      <w:r w:rsidRPr="00A737A3">
        <w:rPr>
          <w:rFonts w:ascii="Times New Roman" w:eastAsia="Times New Roman" w:hAnsi="Times New Roman" w:cs="Times New Roman"/>
          <w:sz w:val="24"/>
          <w:szCs w:val="24"/>
          <w:lang w:val="ru-RU"/>
        </w:rPr>
        <w:t xml:space="preserve">, </w:t>
      </w:r>
      <w:r w:rsidRPr="00A737A3">
        <w:rPr>
          <w:rFonts w:ascii="Times New Roman" w:eastAsia="Times New Roman" w:hAnsi="Times New Roman" w:cs="Times New Roman"/>
          <w:sz w:val="24"/>
          <w:szCs w:val="24"/>
          <w:lang w:val="en-US"/>
        </w:rPr>
        <w:t>θάρσος</w:t>
      </w:r>
      <w:r w:rsidRPr="00A737A3">
        <w:rPr>
          <w:rFonts w:ascii="Times New Roman" w:eastAsia="Times New Roman" w:hAnsi="Times New Roman" w:cs="Times New Roman"/>
          <w:sz w:val="24"/>
          <w:szCs w:val="24"/>
          <w:lang w:val="ru-RU"/>
        </w:rPr>
        <w:t xml:space="preserve">, </w:t>
      </w:r>
      <w:r w:rsidRPr="00A737A3">
        <w:rPr>
          <w:rFonts w:ascii="Times New Roman" w:eastAsia="Times New Roman" w:hAnsi="Times New Roman" w:cs="Times New Roman"/>
          <w:sz w:val="24"/>
          <w:szCs w:val="24"/>
          <w:lang w:val="en-US"/>
        </w:rPr>
        <w:t>έδαρκον</w:t>
      </w:r>
      <w:r w:rsidRPr="00A737A3">
        <w:rPr>
          <w:rFonts w:ascii="Times New Roman" w:eastAsia="Times New Roman" w:hAnsi="Times New Roman" w:cs="Times New Roman"/>
          <w:sz w:val="24"/>
          <w:szCs w:val="24"/>
          <w:lang w:val="ru-RU"/>
        </w:rPr>
        <w:t xml:space="preserve"> и др.). Для *</w:t>
      </w:r>
      <w:r w:rsidRPr="00A737A3">
        <w:rPr>
          <w:rFonts w:ascii="Times New Roman" w:eastAsia="Times New Roman" w:hAnsi="Times New Roman" w:cs="Times New Roman"/>
          <w:sz w:val="24"/>
          <w:szCs w:val="24"/>
          <w:lang w:val="en-US"/>
        </w:rPr>
        <w:t>l</w:t>
      </w:r>
      <w:r w:rsidRPr="00A737A3">
        <w:rPr>
          <w:rFonts w:ascii="Times New Roman" w:eastAsia="Times New Roman" w:hAnsi="Times New Roman" w:cs="Times New Roman"/>
          <w:sz w:val="24"/>
          <w:szCs w:val="24"/>
          <w:lang w:val="ru-RU"/>
        </w:rPr>
        <w:t>̥ так</w:t>
      </w:r>
      <w:r w:rsidR="00DF185D">
        <w:rPr>
          <w:rFonts w:ascii="Times New Roman" w:eastAsia="Times New Roman" w:hAnsi="Times New Roman" w:cs="Times New Roman"/>
          <w:sz w:val="24"/>
          <w:szCs w:val="24"/>
          <w:lang w:val="ru-RU"/>
        </w:rPr>
        <w:t xml:space="preserve"> </w:t>
      </w:r>
      <w:r w:rsidRPr="00A737A3">
        <w:rPr>
          <w:rFonts w:ascii="Times New Roman" w:eastAsia="Times New Roman" w:hAnsi="Times New Roman" w:cs="Times New Roman"/>
          <w:sz w:val="24"/>
          <w:szCs w:val="24"/>
          <w:lang w:val="ru-RU"/>
        </w:rPr>
        <w:t>же есть свидетельства с отражением обоих вариантов, однако такой же вариативности, как с *</w:t>
      </w:r>
      <w:r w:rsidRPr="00A737A3">
        <w:rPr>
          <w:rFonts w:ascii="Times New Roman" w:eastAsia="Times New Roman" w:hAnsi="Times New Roman" w:cs="Times New Roman"/>
          <w:sz w:val="24"/>
          <w:szCs w:val="24"/>
          <w:lang w:val="en-US"/>
        </w:rPr>
        <w:t>r</w:t>
      </w:r>
      <w:r w:rsidRPr="00A737A3">
        <w:rPr>
          <w:rFonts w:ascii="Times New Roman" w:eastAsia="Times New Roman" w:hAnsi="Times New Roman" w:cs="Times New Roman"/>
          <w:sz w:val="24"/>
          <w:szCs w:val="24"/>
          <w:lang w:val="ru-RU"/>
        </w:rPr>
        <w:t xml:space="preserve">̥, в одном и том же корне не фиксируется (для </w:t>
      </w:r>
      <w:r w:rsidRPr="00A737A3">
        <w:rPr>
          <w:rFonts w:ascii="Times New Roman" w:eastAsia="Times New Roman" w:hAnsi="Times New Roman" w:cs="Times New Roman"/>
          <w:sz w:val="24"/>
          <w:szCs w:val="24"/>
          <w:lang w:val="en-US"/>
        </w:rPr>
        <w:t>λα</w:t>
      </w:r>
      <w:r w:rsidRPr="00A737A3">
        <w:rPr>
          <w:rFonts w:ascii="Times New Roman" w:eastAsia="Times New Roman" w:hAnsi="Times New Roman" w:cs="Times New Roman"/>
          <w:sz w:val="24"/>
          <w:szCs w:val="24"/>
          <w:lang w:val="ru-RU"/>
        </w:rPr>
        <w:t xml:space="preserve">: </w:t>
      </w:r>
      <w:r w:rsidRPr="00A737A3">
        <w:rPr>
          <w:rFonts w:ascii="Times New Roman" w:eastAsia="Times New Roman" w:hAnsi="Times New Roman" w:cs="Times New Roman"/>
          <w:sz w:val="24"/>
          <w:szCs w:val="24"/>
          <w:lang w:val="en-US"/>
        </w:rPr>
        <w:t>πλατύς</w:t>
      </w:r>
      <w:r w:rsidRPr="00A737A3">
        <w:rPr>
          <w:rFonts w:ascii="Times New Roman" w:eastAsia="Times New Roman" w:hAnsi="Times New Roman" w:cs="Times New Roman"/>
          <w:sz w:val="24"/>
          <w:szCs w:val="24"/>
          <w:lang w:val="ru-RU"/>
        </w:rPr>
        <w:t xml:space="preserve"> ‘широкий’, </w:t>
      </w:r>
      <w:r w:rsidRPr="00A737A3">
        <w:rPr>
          <w:rFonts w:ascii="Times New Roman" w:eastAsia="Times New Roman" w:hAnsi="Times New Roman" w:cs="Times New Roman"/>
          <w:sz w:val="24"/>
          <w:szCs w:val="24"/>
          <w:lang w:val="en-US"/>
        </w:rPr>
        <w:t>σπλάγχνα</w:t>
      </w:r>
      <w:r w:rsidRPr="00A737A3">
        <w:rPr>
          <w:rFonts w:ascii="Times New Roman" w:eastAsia="Times New Roman" w:hAnsi="Times New Roman" w:cs="Times New Roman"/>
          <w:sz w:val="24"/>
          <w:szCs w:val="24"/>
          <w:lang w:val="ru-RU"/>
        </w:rPr>
        <w:t xml:space="preserve"> ‘внутренности’, </w:t>
      </w:r>
      <w:r w:rsidRPr="00A737A3">
        <w:rPr>
          <w:rFonts w:ascii="Times New Roman" w:eastAsia="Times New Roman" w:hAnsi="Times New Roman" w:cs="Times New Roman"/>
          <w:sz w:val="24"/>
          <w:szCs w:val="24"/>
          <w:lang w:val="en-US"/>
        </w:rPr>
        <w:t>κλάδος</w:t>
      </w:r>
      <w:r w:rsidRPr="00A737A3">
        <w:rPr>
          <w:rFonts w:ascii="Times New Roman" w:eastAsia="Times New Roman" w:hAnsi="Times New Roman" w:cs="Times New Roman"/>
          <w:sz w:val="24"/>
          <w:szCs w:val="24"/>
          <w:lang w:val="ru-RU"/>
        </w:rPr>
        <w:t xml:space="preserve"> ‘ветвь’ и др.; для </w:t>
      </w:r>
      <w:r w:rsidRPr="00A737A3">
        <w:rPr>
          <w:rFonts w:ascii="Times New Roman" w:eastAsia="Times New Roman" w:hAnsi="Times New Roman" w:cs="Times New Roman"/>
          <w:sz w:val="24"/>
          <w:szCs w:val="24"/>
          <w:lang w:val="en-US"/>
        </w:rPr>
        <w:t>αλ</w:t>
      </w:r>
      <w:r w:rsidRPr="00A737A3">
        <w:rPr>
          <w:rFonts w:ascii="Times New Roman" w:eastAsia="Times New Roman" w:hAnsi="Times New Roman" w:cs="Times New Roman"/>
          <w:sz w:val="24"/>
          <w:szCs w:val="24"/>
          <w:lang w:val="ru-RU"/>
        </w:rPr>
        <w:t>: βάλλω ‘бросать’, θάλλω ‘распускаться’, πάλλω ‘размахивать’). Рефлекс *l</w:t>
      </w:r>
      <w:r>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xml:space="preserve"> с препозитивным вокализмом αλ встречается ограничено. Более</w:t>
      </w:r>
      <w:r w:rsidR="00DF24C2" w:rsidRPr="00DF24C2">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менее достоверно *l</w:t>
      </w:r>
      <w:r>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соответствующий αλ, реконструируется только в позиции перед назальным суффиксом (глаголы пятого класса) (βάλλω &lt; и.-е *gʷl̥-ne-h₁-, θάλλω &lt; *dhl</w:t>
      </w:r>
      <w:r w:rsidR="00673EAF">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-n-(e)h1‐, πάλλω &lt; *pl</w:t>
      </w:r>
      <w:r w:rsidR="00673EAF">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xml:space="preserve">-n-(e)h1‐) </w:t>
      </w:r>
      <w:r w:rsidR="00F54023" w:rsidRPr="00F54023">
        <w:rPr>
          <w:rFonts w:ascii="Times New Roman" w:eastAsia="Times New Roman" w:hAnsi="Times New Roman" w:cs="Times New Roman"/>
          <w:sz w:val="24"/>
          <w:szCs w:val="24"/>
          <w:lang w:val="ru-RU"/>
        </w:rPr>
        <w:t>[1, 2]</w:t>
      </w:r>
      <w:r w:rsidRPr="00A737A3">
        <w:rPr>
          <w:rFonts w:ascii="Times New Roman" w:eastAsia="Times New Roman" w:hAnsi="Times New Roman" w:cs="Times New Roman"/>
          <w:sz w:val="24"/>
          <w:szCs w:val="24"/>
          <w:lang w:val="ru-RU"/>
        </w:rPr>
        <w:t>. В остальных же случаях регулярным рефлексом *l</w:t>
      </w:r>
      <w:r w:rsidR="00673EAF">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xml:space="preserve"> в ионийско-аттическом диалекте является λα </w:t>
      </w:r>
      <w:r w:rsidR="00F54023" w:rsidRPr="00F54023">
        <w:rPr>
          <w:rFonts w:ascii="Times New Roman" w:eastAsia="Times New Roman" w:hAnsi="Times New Roman" w:cs="Times New Roman"/>
          <w:sz w:val="24"/>
          <w:szCs w:val="24"/>
          <w:lang w:val="ru-RU"/>
        </w:rPr>
        <w:t>[2]</w:t>
      </w:r>
      <w:r w:rsidRPr="00A737A3">
        <w:rPr>
          <w:rFonts w:ascii="Times New Roman" w:eastAsia="Times New Roman" w:hAnsi="Times New Roman" w:cs="Times New Roman"/>
          <w:sz w:val="24"/>
          <w:szCs w:val="24"/>
          <w:lang w:val="ru-RU"/>
        </w:rPr>
        <w:t>.</w:t>
      </w:r>
    </w:p>
    <w:p w14:paraId="50963B84" w14:textId="54D0D573" w:rsidR="00A737A3" w:rsidRPr="00A737A3" w:rsidRDefault="00A737A3" w:rsidP="00A737A3">
      <w:pPr>
        <w:spacing w:line="240" w:lineRule="auto"/>
        <w:ind w:firstLine="720"/>
        <w:jc w:val="both"/>
        <w:rPr>
          <w:rFonts w:ascii="Times New Roman" w:eastAsia="Times New Roman" w:hAnsi="Times New Roman" w:cs="Times New Roman"/>
          <w:sz w:val="24"/>
          <w:szCs w:val="24"/>
          <w:lang w:val="ru-RU"/>
        </w:rPr>
      </w:pPr>
      <w:r w:rsidRPr="00A737A3">
        <w:rPr>
          <w:rFonts w:ascii="Times New Roman" w:eastAsia="Times New Roman" w:hAnsi="Times New Roman" w:cs="Times New Roman"/>
          <w:sz w:val="24"/>
          <w:szCs w:val="24"/>
          <w:lang w:val="ru-RU"/>
        </w:rPr>
        <w:t>Было выдвинуто немало</w:t>
      </w:r>
      <w:r w:rsidR="00DF24C2" w:rsidRPr="00DF24C2">
        <w:rPr>
          <w:rFonts w:ascii="Times New Roman" w:eastAsia="Times New Roman" w:hAnsi="Times New Roman" w:cs="Times New Roman"/>
          <w:sz w:val="24"/>
          <w:szCs w:val="24"/>
          <w:lang w:val="ru-RU"/>
        </w:rPr>
        <w:t xml:space="preserve"> </w:t>
      </w:r>
      <w:r w:rsidR="00DF24C2">
        <w:rPr>
          <w:rFonts w:ascii="Times New Roman" w:eastAsia="Times New Roman" w:hAnsi="Times New Roman" w:cs="Times New Roman"/>
          <w:sz w:val="24"/>
          <w:szCs w:val="24"/>
          <w:lang w:val="ru-RU"/>
        </w:rPr>
        <w:t xml:space="preserve">гипотез </w:t>
      </w:r>
      <w:r w:rsidRPr="00A737A3">
        <w:rPr>
          <w:rFonts w:ascii="Times New Roman" w:eastAsia="Times New Roman" w:hAnsi="Times New Roman" w:cs="Times New Roman"/>
          <w:sz w:val="24"/>
          <w:szCs w:val="24"/>
          <w:lang w:val="ru-RU"/>
        </w:rPr>
        <w:t xml:space="preserve">относительно первичности одного из рефлексов и причин неоднозначной рефлексации, начиная с теории Эндрю Зилера </w:t>
      </w:r>
      <w:r w:rsidR="00F54023" w:rsidRPr="00F54023">
        <w:rPr>
          <w:rFonts w:ascii="Times New Roman" w:eastAsia="Times New Roman" w:hAnsi="Times New Roman" w:cs="Times New Roman"/>
          <w:sz w:val="24"/>
          <w:szCs w:val="24"/>
          <w:lang w:val="ru-RU"/>
        </w:rPr>
        <w:t xml:space="preserve">[3] </w:t>
      </w:r>
      <w:r w:rsidRPr="00A737A3">
        <w:rPr>
          <w:rFonts w:ascii="Times New Roman" w:eastAsia="Times New Roman" w:hAnsi="Times New Roman" w:cs="Times New Roman"/>
          <w:sz w:val="24"/>
          <w:szCs w:val="24"/>
          <w:lang w:val="ru-RU"/>
        </w:rPr>
        <w:t xml:space="preserve">заканчивая новейшей теорией Люсьена ван Бека, который фактически “дорабатывает” гипотезу Поля Ватле и Альфреда Хойбека </w:t>
      </w:r>
      <w:r w:rsidR="00F54023" w:rsidRPr="00F54023">
        <w:rPr>
          <w:rFonts w:ascii="Times New Roman" w:eastAsia="Times New Roman" w:hAnsi="Times New Roman" w:cs="Times New Roman"/>
          <w:sz w:val="24"/>
          <w:szCs w:val="24"/>
          <w:lang w:val="ru-RU"/>
        </w:rPr>
        <w:t>[2]</w:t>
      </w:r>
      <w:r w:rsidRPr="00A737A3">
        <w:rPr>
          <w:rFonts w:ascii="Times New Roman" w:eastAsia="Times New Roman" w:hAnsi="Times New Roman" w:cs="Times New Roman"/>
          <w:sz w:val="24"/>
          <w:szCs w:val="24"/>
          <w:lang w:val="ru-RU"/>
        </w:rPr>
        <w:t xml:space="preserve">. </w:t>
      </w:r>
    </w:p>
    <w:p w14:paraId="06154364" w14:textId="117C1E7A" w:rsidR="00A737A3" w:rsidRPr="00A737A3" w:rsidRDefault="00A737A3" w:rsidP="00673EAF">
      <w:pPr>
        <w:spacing w:line="240" w:lineRule="auto"/>
        <w:ind w:firstLine="720"/>
        <w:jc w:val="both"/>
        <w:rPr>
          <w:rFonts w:ascii="Times New Roman" w:eastAsia="Times New Roman" w:hAnsi="Times New Roman" w:cs="Times New Roman"/>
          <w:sz w:val="24"/>
          <w:szCs w:val="24"/>
          <w:lang w:val="ru-RU"/>
        </w:rPr>
      </w:pPr>
      <w:r w:rsidRPr="00A737A3">
        <w:rPr>
          <w:rFonts w:ascii="Times New Roman" w:eastAsia="Times New Roman" w:hAnsi="Times New Roman" w:cs="Times New Roman"/>
          <w:sz w:val="24"/>
          <w:szCs w:val="24"/>
          <w:lang w:val="ru-RU"/>
        </w:rPr>
        <w:t>Наиболее распространенной теорией является теория Э. Зилера, которая была описана в «Новой сравнительной грамматике греческого и латинского языков» (1995). Она заключается в том, что первичным ионийско-аттическим рефлексом в позиции между согласным (C_C) является ρα/λα (πλατύς ‘широкий, ‘γράϕω ‘писать’, κραδίη ‘сердце’), а αρ/αλ появляется на конце слова (ἧπαρ ‘печень’) и в позиции после согласного перед 1) гласным (C_V) (ἀρήν ‘овца’)</w:t>
      </w:r>
      <w:r w:rsidR="00673EAF">
        <w:rPr>
          <w:rFonts w:ascii="Times New Roman" w:eastAsia="Times New Roman" w:hAnsi="Times New Roman" w:cs="Times New Roman"/>
          <w:sz w:val="24"/>
          <w:szCs w:val="24"/>
          <w:lang w:val="ru-RU"/>
        </w:rPr>
        <w:t xml:space="preserve">; </w:t>
      </w:r>
      <w:r w:rsidRPr="00A737A3">
        <w:rPr>
          <w:rFonts w:ascii="Times New Roman" w:eastAsia="Times New Roman" w:hAnsi="Times New Roman" w:cs="Times New Roman"/>
          <w:sz w:val="24"/>
          <w:szCs w:val="24"/>
          <w:lang w:val="ru-RU"/>
        </w:rPr>
        <w:t xml:space="preserve">2) ларингалом + гласным (C_HV) (γαλόως ‘золовка’ &lt; *ǵl̥h₂-ōws.); 3) сонорным (C_S) (βάλλω ‘бросать’) </w:t>
      </w:r>
      <w:r w:rsidR="00F54023" w:rsidRPr="00F54023">
        <w:rPr>
          <w:rFonts w:ascii="Times New Roman" w:eastAsia="Times New Roman" w:hAnsi="Times New Roman" w:cs="Times New Roman"/>
          <w:sz w:val="24"/>
          <w:szCs w:val="24"/>
          <w:lang w:val="ru-RU"/>
        </w:rPr>
        <w:t>[3]</w:t>
      </w:r>
      <w:r w:rsidRPr="00A737A3">
        <w:rPr>
          <w:rFonts w:ascii="Times New Roman" w:eastAsia="Times New Roman" w:hAnsi="Times New Roman" w:cs="Times New Roman"/>
          <w:sz w:val="24"/>
          <w:szCs w:val="24"/>
          <w:lang w:val="ru-RU"/>
        </w:rPr>
        <w:t>.</w:t>
      </w:r>
    </w:p>
    <w:p w14:paraId="78C709B9" w14:textId="0897B98B" w:rsidR="00A737A3" w:rsidRPr="00A737A3" w:rsidRDefault="00A737A3" w:rsidP="00A737A3">
      <w:pPr>
        <w:spacing w:line="240" w:lineRule="auto"/>
        <w:ind w:firstLine="720"/>
        <w:jc w:val="both"/>
        <w:rPr>
          <w:rFonts w:ascii="Times New Roman" w:eastAsia="Times New Roman" w:hAnsi="Times New Roman" w:cs="Times New Roman"/>
          <w:sz w:val="24"/>
          <w:szCs w:val="24"/>
          <w:lang w:val="ru-RU"/>
        </w:rPr>
      </w:pPr>
      <w:r w:rsidRPr="00A737A3">
        <w:rPr>
          <w:rFonts w:ascii="Times New Roman" w:eastAsia="Times New Roman" w:hAnsi="Times New Roman" w:cs="Times New Roman"/>
          <w:sz w:val="24"/>
          <w:szCs w:val="24"/>
          <w:lang w:val="ru-RU"/>
        </w:rPr>
        <w:t>Одним из главных аргументов лингвистов, постулирующих первичность рефлекса ρα в позиции C_C, часто варьирующегося в одном и том же корне с αρ (κραδίη ~ καρδία, θάρσος ~ θράσος, ἔδραθον ~  ἔδαρθον), является его архаичность, которая проявляется в наличии словоформ с этим рефлексом у Гомера и в низкой частотности их появления в классической прозе (например, единственно возможные формы для классической прозы — атт. καρδία и ион. καρδίη, τέταρτος ‘четвертый’, κατέδαρθον ‘заснуть’</w:t>
      </w:r>
      <w:r w:rsidR="00DF24C2" w:rsidRPr="00DF24C2">
        <w:rPr>
          <w:rFonts w:ascii="Times New Roman" w:eastAsia="Times New Roman" w:hAnsi="Times New Roman" w:cs="Times New Roman"/>
          <w:sz w:val="24"/>
          <w:szCs w:val="24"/>
          <w:lang w:val="ru-RU"/>
        </w:rPr>
        <w:t xml:space="preserve"> [2]</w:t>
      </w:r>
      <w:r w:rsidRPr="00A737A3">
        <w:rPr>
          <w:rFonts w:ascii="Times New Roman" w:eastAsia="Times New Roman" w:hAnsi="Times New Roman" w:cs="Times New Roman"/>
          <w:sz w:val="24"/>
          <w:szCs w:val="24"/>
          <w:lang w:val="ru-RU"/>
        </w:rPr>
        <w:t xml:space="preserve">, но не их аналоги с ρα). “Новые”, более поздние формы с αρ возникают, по Э. Зилеру, под влиянием аналогии (так, самое распространенное объяснение возникновения формы καρδία с препозитивным гласным — влияние старой формы κῆρ ‘сердце (Э. Швицер, Х. Рикс) </w:t>
      </w:r>
      <w:r w:rsidR="00F54023" w:rsidRPr="00F54023">
        <w:rPr>
          <w:rFonts w:ascii="Times New Roman" w:eastAsia="Times New Roman" w:hAnsi="Times New Roman" w:cs="Times New Roman"/>
          <w:sz w:val="24"/>
          <w:szCs w:val="24"/>
          <w:lang w:val="ru-RU"/>
        </w:rPr>
        <w:t>[2]</w:t>
      </w:r>
      <w:r w:rsidRPr="00A737A3">
        <w:rPr>
          <w:rFonts w:ascii="Times New Roman" w:eastAsia="Times New Roman" w:hAnsi="Times New Roman" w:cs="Times New Roman"/>
          <w:sz w:val="24"/>
          <w:szCs w:val="24"/>
          <w:lang w:val="ru-RU"/>
        </w:rPr>
        <w:t>).</w:t>
      </w:r>
    </w:p>
    <w:p w14:paraId="06CCF978" w14:textId="7A8F2131" w:rsidR="00A737A3" w:rsidRPr="00A737A3" w:rsidRDefault="00A737A3" w:rsidP="00A737A3">
      <w:pPr>
        <w:spacing w:line="240" w:lineRule="auto"/>
        <w:ind w:firstLine="720"/>
        <w:jc w:val="both"/>
        <w:rPr>
          <w:rFonts w:ascii="Times New Roman" w:eastAsia="Times New Roman" w:hAnsi="Times New Roman" w:cs="Times New Roman"/>
          <w:sz w:val="24"/>
          <w:szCs w:val="24"/>
          <w:lang w:val="ru-RU"/>
        </w:rPr>
      </w:pPr>
      <w:r w:rsidRPr="00A737A3">
        <w:rPr>
          <w:rFonts w:ascii="Times New Roman" w:eastAsia="Times New Roman" w:hAnsi="Times New Roman" w:cs="Times New Roman"/>
          <w:sz w:val="24"/>
          <w:szCs w:val="24"/>
          <w:lang w:val="ru-RU"/>
        </w:rPr>
        <w:t>Объяснение появления таких форм как καρδία действием аналогии зачастую не выдерживает критики. Так, сложно представить, что подобное воздействие на первичное κραδίη оказала бы реликтовая форма κῆρ, которая была уже не употребительна в разговорном языке, о чем свидетельствует не только ее редкое появление в письменных источниках (в основном эта форма встречается только у Гомера), но и весьма специфичное рецессивное ударение в косвенных падежах (ср. dat. sg. κῆρι)</w:t>
      </w:r>
      <w:r w:rsidR="00F54023" w:rsidRPr="00F54023">
        <w:rPr>
          <w:rFonts w:ascii="Times New Roman" w:eastAsia="Times New Roman" w:hAnsi="Times New Roman" w:cs="Times New Roman"/>
          <w:sz w:val="24"/>
          <w:szCs w:val="24"/>
          <w:lang w:val="ru-RU"/>
        </w:rPr>
        <w:t xml:space="preserve"> [2]</w:t>
      </w:r>
      <w:r w:rsidRPr="00A737A3">
        <w:rPr>
          <w:rFonts w:ascii="Times New Roman" w:eastAsia="Times New Roman" w:hAnsi="Times New Roman" w:cs="Times New Roman"/>
          <w:sz w:val="24"/>
          <w:szCs w:val="24"/>
          <w:lang w:val="ru-RU"/>
        </w:rPr>
        <w:t xml:space="preserve">. Ко всему прочему, предполагается, что такая форма как κέαρ ‘сердце’, часто встречающаяся в поэзии постгомеровского периода, образована от κῆρ по модели </w:t>
      </w:r>
      <w:r w:rsidR="00940406" w:rsidRPr="00940406">
        <w:rPr>
          <w:rFonts w:ascii="Times New Roman" w:eastAsia="Times New Roman" w:hAnsi="Times New Roman" w:cs="Times New Roman"/>
          <w:sz w:val="24"/>
          <w:szCs w:val="24"/>
          <w:lang w:val="ru-RU"/>
        </w:rPr>
        <w:t>ἔαρ</w:t>
      </w:r>
      <w:r w:rsidRPr="00A737A3">
        <w:rPr>
          <w:rFonts w:ascii="Times New Roman" w:eastAsia="Times New Roman" w:hAnsi="Times New Roman" w:cs="Times New Roman"/>
          <w:sz w:val="24"/>
          <w:szCs w:val="24"/>
          <w:lang w:val="ru-RU"/>
        </w:rPr>
        <w:t xml:space="preserve"> &lt; ἦρ ‘весна’, что снижает вероятность того, что между формами κραδί</w:t>
      </w:r>
      <w:r w:rsidR="001C265C">
        <w:rPr>
          <w:rFonts w:ascii="Times New Roman" w:eastAsia="Times New Roman" w:hAnsi="Times New Roman" w:cs="Times New Roman"/>
          <w:sz w:val="24"/>
          <w:szCs w:val="24"/>
          <w:lang w:val="ru-RU"/>
        </w:rPr>
        <w:t>η</w:t>
      </w:r>
      <w:r w:rsidRPr="00A737A3">
        <w:rPr>
          <w:rFonts w:ascii="Times New Roman" w:eastAsia="Times New Roman" w:hAnsi="Times New Roman" w:cs="Times New Roman"/>
          <w:sz w:val="24"/>
          <w:szCs w:val="24"/>
          <w:lang w:val="ru-RU"/>
        </w:rPr>
        <w:t xml:space="preserve"> и κῆρ ощущалась к этому времени живая словообразовательная связь (тем более, что в основе κῆρ уже был утерян -d- (&lt; и.-е. *kēr(d)- (ср. с лат. cordis)) </w:t>
      </w:r>
      <w:r w:rsidR="00F54023" w:rsidRPr="00F54023">
        <w:rPr>
          <w:rFonts w:ascii="Times New Roman" w:eastAsia="Times New Roman" w:hAnsi="Times New Roman" w:cs="Times New Roman"/>
          <w:sz w:val="24"/>
          <w:szCs w:val="24"/>
          <w:lang w:val="ru-RU"/>
        </w:rPr>
        <w:t>[2]</w:t>
      </w:r>
      <w:r w:rsidRPr="00A737A3">
        <w:rPr>
          <w:rFonts w:ascii="Times New Roman" w:eastAsia="Times New Roman" w:hAnsi="Times New Roman" w:cs="Times New Roman"/>
          <w:sz w:val="24"/>
          <w:szCs w:val="24"/>
          <w:lang w:val="ru-RU"/>
        </w:rPr>
        <w:t>.</w:t>
      </w:r>
    </w:p>
    <w:p w14:paraId="008B1C6E" w14:textId="49CD9290" w:rsidR="00A737A3" w:rsidRPr="00A737A3" w:rsidRDefault="00A737A3" w:rsidP="00A737A3">
      <w:pPr>
        <w:spacing w:line="240" w:lineRule="auto"/>
        <w:ind w:firstLine="720"/>
        <w:jc w:val="both"/>
        <w:rPr>
          <w:rFonts w:ascii="Times New Roman" w:eastAsia="Times New Roman" w:hAnsi="Times New Roman" w:cs="Times New Roman"/>
          <w:sz w:val="24"/>
          <w:szCs w:val="24"/>
          <w:lang w:val="ru-RU"/>
        </w:rPr>
      </w:pPr>
      <w:r w:rsidRPr="00A737A3">
        <w:rPr>
          <w:rFonts w:ascii="Times New Roman" w:eastAsia="Times New Roman" w:hAnsi="Times New Roman" w:cs="Times New Roman"/>
          <w:sz w:val="24"/>
          <w:szCs w:val="24"/>
          <w:lang w:val="ru-RU"/>
        </w:rPr>
        <w:lastRenderedPageBreak/>
        <w:t>Исследование, опубликованное в 1991 г. Г. Хенигсвальдом, под названием “The prosody of the epic adoneus and its prehistory”</w:t>
      </w:r>
      <w:r w:rsidR="00FD46A7">
        <w:rPr>
          <w:rFonts w:ascii="Times New Roman" w:eastAsia="Times New Roman" w:hAnsi="Times New Roman" w:cs="Times New Roman"/>
          <w:sz w:val="24"/>
          <w:szCs w:val="24"/>
          <w:lang w:val="ru-RU"/>
        </w:rPr>
        <w:t xml:space="preserve"> </w:t>
      </w:r>
      <w:r w:rsidR="00F54023" w:rsidRPr="00F54023">
        <w:rPr>
          <w:rFonts w:ascii="Times New Roman" w:eastAsia="Times New Roman" w:hAnsi="Times New Roman" w:cs="Times New Roman"/>
          <w:sz w:val="24"/>
          <w:szCs w:val="24"/>
          <w:lang w:val="ru-RU"/>
        </w:rPr>
        <w:t>[6]</w:t>
      </w:r>
      <w:r w:rsidRPr="00A737A3">
        <w:rPr>
          <w:rFonts w:ascii="Times New Roman" w:eastAsia="Times New Roman" w:hAnsi="Times New Roman" w:cs="Times New Roman"/>
          <w:sz w:val="24"/>
          <w:szCs w:val="24"/>
          <w:lang w:val="ru-RU"/>
        </w:rPr>
        <w:t xml:space="preserve"> обратило внимание исследователей гомеровского языка на то, что форма κραδίη не используется поэтом для того, чтобы удлинить предшествующий слог с кратким гласным, т.е. она встречается преимущественно после долгого слога</w:t>
      </w:r>
      <w:r w:rsidR="00F54023" w:rsidRPr="00F54023">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xml:space="preserve"> После краткого гласного κραδίη занимает позицию очень редко и исключительно после цезуры, в которой, по мнению ван Бека, может работать правило brevis in longo (например, πέμψω δ’ ὅππῃ σε | κραδίη θυμός τε κελεύει (Il. 13.784, Od. 14.517 = 15.339); τῶν δ’ ἄλλων ὅτινα | κραδίη θυμός τε κελεύει (Od. 8.204); τῶν δ’ ἄλλων ὅτινα | κραδίη καὶ θυμὸς ἀνώγει (Od. 15.395)) </w:t>
      </w:r>
      <w:r w:rsidR="00F54023" w:rsidRPr="00F54023">
        <w:rPr>
          <w:rFonts w:ascii="Times New Roman" w:eastAsia="Times New Roman" w:hAnsi="Times New Roman" w:cs="Times New Roman"/>
          <w:sz w:val="24"/>
          <w:szCs w:val="24"/>
          <w:lang w:val="ru-RU"/>
        </w:rPr>
        <w:t>[2]</w:t>
      </w:r>
      <w:r w:rsidRPr="00A737A3">
        <w:rPr>
          <w:rFonts w:ascii="Times New Roman" w:eastAsia="Times New Roman" w:hAnsi="Times New Roman" w:cs="Times New Roman"/>
          <w:sz w:val="24"/>
          <w:szCs w:val="24"/>
          <w:lang w:val="ru-RU"/>
        </w:rPr>
        <w:t>.</w:t>
      </w:r>
    </w:p>
    <w:p w14:paraId="73CE6566" w14:textId="3D3CA90C" w:rsidR="00A737A3" w:rsidRPr="00A737A3" w:rsidRDefault="00A737A3" w:rsidP="00A737A3">
      <w:pPr>
        <w:spacing w:line="240" w:lineRule="auto"/>
        <w:ind w:firstLine="720"/>
        <w:jc w:val="both"/>
        <w:rPr>
          <w:rFonts w:ascii="Times New Roman" w:eastAsia="Times New Roman" w:hAnsi="Times New Roman" w:cs="Times New Roman"/>
          <w:sz w:val="24"/>
          <w:szCs w:val="24"/>
          <w:lang w:val="ru-RU"/>
        </w:rPr>
      </w:pPr>
      <w:r w:rsidRPr="00A737A3">
        <w:rPr>
          <w:rFonts w:ascii="Times New Roman" w:eastAsia="Times New Roman" w:hAnsi="Times New Roman" w:cs="Times New Roman"/>
          <w:sz w:val="24"/>
          <w:szCs w:val="24"/>
          <w:lang w:val="ru-RU"/>
        </w:rPr>
        <w:t>Такое “метрическое поведение” κραδίη заставляет предположить о распространении у Гомера правила muta cum liquida, что препятствовало бы появлению этой формы после краткого гласного. Однако, как показало исследование Поля Ватле</w:t>
      </w:r>
      <w:r w:rsidR="00F54023" w:rsidRPr="00F54023">
        <w:rPr>
          <w:rFonts w:ascii="Times New Roman" w:eastAsia="Times New Roman" w:hAnsi="Times New Roman" w:cs="Times New Roman"/>
          <w:sz w:val="24"/>
          <w:szCs w:val="24"/>
          <w:lang w:val="ru-RU"/>
        </w:rPr>
        <w:t xml:space="preserve"> [7]</w:t>
      </w:r>
      <w:r w:rsidRPr="00A737A3">
        <w:rPr>
          <w:rFonts w:ascii="Times New Roman" w:eastAsia="Times New Roman" w:hAnsi="Times New Roman" w:cs="Times New Roman"/>
          <w:sz w:val="24"/>
          <w:szCs w:val="24"/>
          <w:lang w:val="ru-RU"/>
        </w:rPr>
        <w:t>, правило muta cum liquida было не распространено у Гомера, а в тех редких случаях, когда оно дает о себе знать, проявляется как локальная иррегулярность, нежели закономерность. Интересно, что эта локальная иррегулярность зачастую появляется именно там, где реконструируется *r</w:t>
      </w:r>
      <w:r w:rsidR="00673EAF">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w:t>
      </w:r>
    </w:p>
    <w:p w14:paraId="5014F829" w14:textId="052936CA" w:rsidR="00A737A3" w:rsidRPr="00F54023" w:rsidRDefault="00A737A3" w:rsidP="00A737A3">
      <w:pPr>
        <w:spacing w:line="240" w:lineRule="auto"/>
        <w:ind w:firstLine="720"/>
        <w:jc w:val="both"/>
        <w:rPr>
          <w:rFonts w:ascii="Times New Roman" w:eastAsia="Times New Roman" w:hAnsi="Times New Roman" w:cs="Times New Roman"/>
          <w:sz w:val="24"/>
          <w:szCs w:val="24"/>
          <w:lang w:val="ru-RU"/>
        </w:rPr>
      </w:pPr>
      <w:r w:rsidRPr="00A737A3">
        <w:rPr>
          <w:rFonts w:ascii="Times New Roman" w:eastAsia="Times New Roman" w:hAnsi="Times New Roman" w:cs="Times New Roman"/>
          <w:sz w:val="24"/>
          <w:szCs w:val="24"/>
          <w:lang w:val="ru-RU"/>
        </w:rPr>
        <w:t>На основе проделанного анализа Ватле выдвинул гипотезу о том, что весь традиционный материал эпической поэзии возник в домикенскую эпоху, когда *r</w:t>
      </w:r>
      <w:r w:rsidR="00673EAF">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xml:space="preserve">  еще не потерял слоговость. После того, как в микенскую эпоху *r</w:t>
      </w:r>
      <w:r w:rsidR="00673EAF">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xml:space="preserve"> преобразовалс</w:t>
      </w:r>
      <w:r w:rsidR="00673EAF">
        <w:rPr>
          <w:rFonts w:ascii="Times New Roman" w:eastAsia="Times New Roman" w:hAnsi="Times New Roman" w:cs="Times New Roman"/>
          <w:sz w:val="24"/>
          <w:szCs w:val="24"/>
          <w:lang w:val="ru-RU"/>
        </w:rPr>
        <w:t xml:space="preserve">я </w:t>
      </w:r>
      <w:r w:rsidRPr="00A737A3">
        <w:rPr>
          <w:rFonts w:ascii="Times New Roman" w:eastAsia="Times New Roman" w:hAnsi="Times New Roman" w:cs="Times New Roman"/>
          <w:sz w:val="24"/>
          <w:szCs w:val="24"/>
          <w:lang w:val="ru-RU"/>
        </w:rPr>
        <w:t>в ρο и ρα (в зависимости от диалекта), старые формы с *r</w:t>
      </w:r>
      <w:r w:rsidR="00673EAF">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xml:space="preserve"> сохранились в силу метра и продолжали сосуществовать вместе с новыми словоформами. Именно по этой причине многие словоформы с засвидетельствованным ρα практически не функционируют как позиционные “удлинители” предшествующих кратких гласных</w:t>
      </w:r>
      <w:r w:rsidR="00F54023" w:rsidRPr="00F54023">
        <w:rPr>
          <w:rFonts w:ascii="Times New Roman" w:eastAsia="Times New Roman" w:hAnsi="Times New Roman" w:cs="Times New Roman"/>
          <w:sz w:val="24"/>
          <w:szCs w:val="24"/>
          <w:lang w:val="ru-RU"/>
        </w:rPr>
        <w:t xml:space="preserve"> [2].</w:t>
      </w:r>
    </w:p>
    <w:p w14:paraId="4F8116E2" w14:textId="323D3B51" w:rsidR="00A737A3" w:rsidRPr="00F54023" w:rsidRDefault="00A737A3" w:rsidP="00A737A3">
      <w:pPr>
        <w:spacing w:line="240" w:lineRule="auto"/>
        <w:ind w:firstLine="720"/>
        <w:jc w:val="both"/>
        <w:rPr>
          <w:rFonts w:ascii="Times New Roman" w:eastAsia="Times New Roman" w:hAnsi="Times New Roman" w:cs="Times New Roman"/>
          <w:sz w:val="24"/>
          <w:szCs w:val="24"/>
          <w:lang w:val="ru-RU"/>
        </w:rPr>
      </w:pPr>
      <w:r w:rsidRPr="00A737A3">
        <w:rPr>
          <w:rFonts w:ascii="Times New Roman" w:eastAsia="Times New Roman" w:hAnsi="Times New Roman" w:cs="Times New Roman"/>
          <w:sz w:val="24"/>
          <w:szCs w:val="24"/>
          <w:lang w:val="ru-RU"/>
        </w:rPr>
        <w:t>По мнению П. Ватле, правило muta cum liquida появилось и начало распространяться вследствие потери слоговости *r</w:t>
      </w:r>
      <w:r w:rsidR="00673EAF">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который долго сосуществовал с новыми разговорными формами в эпическом греческом</w:t>
      </w:r>
      <w:r w:rsidR="00F54023" w:rsidRPr="00F54023">
        <w:rPr>
          <w:rFonts w:ascii="Times New Roman" w:eastAsia="Times New Roman" w:hAnsi="Times New Roman" w:cs="Times New Roman"/>
          <w:sz w:val="24"/>
          <w:szCs w:val="24"/>
          <w:lang w:val="ru-RU"/>
        </w:rPr>
        <w:t xml:space="preserve"> [2].</w:t>
      </w:r>
    </w:p>
    <w:p w14:paraId="2657BBB6" w14:textId="18630B20" w:rsidR="00A737A3" w:rsidRPr="00A737A3" w:rsidRDefault="00A737A3" w:rsidP="00A737A3">
      <w:pPr>
        <w:spacing w:line="240" w:lineRule="auto"/>
        <w:ind w:firstLine="720"/>
        <w:jc w:val="both"/>
        <w:rPr>
          <w:rFonts w:ascii="Times New Roman" w:eastAsia="Times New Roman" w:hAnsi="Times New Roman" w:cs="Times New Roman"/>
          <w:sz w:val="24"/>
          <w:szCs w:val="24"/>
          <w:lang w:val="ru-RU"/>
        </w:rPr>
      </w:pPr>
      <w:r w:rsidRPr="00A737A3">
        <w:rPr>
          <w:rFonts w:ascii="Times New Roman" w:eastAsia="Times New Roman" w:hAnsi="Times New Roman" w:cs="Times New Roman"/>
          <w:sz w:val="24"/>
          <w:szCs w:val="24"/>
          <w:lang w:val="ru-RU"/>
        </w:rPr>
        <w:t>Похожие мнения о существовании *r</w:t>
      </w:r>
      <w:r w:rsidR="00673EAF">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xml:space="preserve"> в эпическом языке в свое время высказывали Я. Вакернагель, Х. Мюлештайн, А. Хойбек в связи с формулой ἀνδροτῆτα καὶ ἥβην, которая является главным аргументом ученых, датирующих появление эпической поэзии и дактилического гекзаметра очень рано. Так, Н. Ричардсон и Р. Джанко в комментариях к “Иллиаде” реконструиру</w:t>
      </w:r>
      <w:r w:rsidR="00673EAF">
        <w:rPr>
          <w:rFonts w:ascii="Times New Roman" w:eastAsia="Times New Roman" w:hAnsi="Times New Roman" w:cs="Times New Roman"/>
          <w:sz w:val="24"/>
          <w:szCs w:val="24"/>
          <w:lang w:val="ru-RU"/>
        </w:rPr>
        <w:t>ют</w:t>
      </w:r>
      <w:r w:rsidRPr="00A737A3">
        <w:rPr>
          <w:rFonts w:ascii="Times New Roman" w:eastAsia="Times New Roman" w:hAnsi="Times New Roman" w:cs="Times New Roman"/>
          <w:sz w:val="24"/>
          <w:szCs w:val="24"/>
          <w:lang w:val="ru-RU"/>
        </w:rPr>
        <w:t xml:space="preserve"> словоформу ἀνδροτῆτα в виде *anr̥tāt‐ </w:t>
      </w:r>
      <w:r w:rsidR="00F54023" w:rsidRPr="00F54023">
        <w:rPr>
          <w:rFonts w:ascii="Times New Roman" w:eastAsia="Times New Roman" w:hAnsi="Times New Roman" w:cs="Times New Roman"/>
          <w:sz w:val="24"/>
          <w:szCs w:val="24"/>
          <w:lang w:val="ru-RU"/>
        </w:rPr>
        <w:t>[4, 5]</w:t>
      </w:r>
      <w:r w:rsidRPr="00A737A3">
        <w:rPr>
          <w:rFonts w:ascii="Times New Roman" w:eastAsia="Times New Roman" w:hAnsi="Times New Roman" w:cs="Times New Roman"/>
          <w:sz w:val="24"/>
          <w:szCs w:val="24"/>
          <w:lang w:val="ru-RU"/>
        </w:rPr>
        <w:t>.</w:t>
      </w:r>
    </w:p>
    <w:p w14:paraId="0EC90645" w14:textId="1ED05FEC" w:rsidR="00A737A3" w:rsidRPr="00A737A3" w:rsidRDefault="00A737A3" w:rsidP="00A737A3">
      <w:pPr>
        <w:spacing w:line="240" w:lineRule="auto"/>
        <w:ind w:firstLine="720"/>
        <w:jc w:val="both"/>
        <w:rPr>
          <w:rFonts w:ascii="Times New Roman" w:eastAsia="Times New Roman" w:hAnsi="Times New Roman" w:cs="Times New Roman"/>
          <w:sz w:val="24"/>
          <w:szCs w:val="24"/>
          <w:lang w:val="ru-RU"/>
        </w:rPr>
      </w:pPr>
      <w:r w:rsidRPr="00A737A3">
        <w:rPr>
          <w:rFonts w:ascii="Times New Roman" w:eastAsia="Times New Roman" w:hAnsi="Times New Roman" w:cs="Times New Roman"/>
          <w:sz w:val="24"/>
          <w:szCs w:val="24"/>
          <w:lang w:val="ru-RU"/>
        </w:rPr>
        <w:t>В 2022 г. вышла монография Люсьена ван Бека под названием “The Reflexes of Syllabic Liquids in Ancient Greek”, в которой под влиянием идей П. Ватле он формирует собственную уникальную теорию относительно развития *r</w:t>
      </w:r>
      <w:r w:rsidR="00F54023">
        <w:rPr>
          <w:rFonts w:ascii="Times New Roman" w:eastAsia="Times New Roman" w:hAnsi="Times New Roman" w:cs="Times New Roman"/>
          <w:sz w:val="24"/>
          <w:szCs w:val="24"/>
          <w:lang w:val="ru-RU"/>
        </w:rPr>
        <w:t>̥</w:t>
      </w:r>
      <w:r w:rsidR="00F54023" w:rsidRPr="00F54023">
        <w:rPr>
          <w:rFonts w:ascii="Times New Roman" w:eastAsia="Times New Roman" w:hAnsi="Times New Roman" w:cs="Times New Roman"/>
          <w:sz w:val="24"/>
          <w:szCs w:val="24"/>
          <w:lang w:val="ru-RU"/>
        </w:rPr>
        <w:t xml:space="preserve"> [2]</w:t>
      </w:r>
      <w:r w:rsidRPr="00A737A3">
        <w:rPr>
          <w:rFonts w:ascii="Times New Roman" w:eastAsia="Times New Roman" w:hAnsi="Times New Roman" w:cs="Times New Roman"/>
          <w:sz w:val="24"/>
          <w:szCs w:val="24"/>
          <w:lang w:val="ru-RU"/>
        </w:rPr>
        <w:t>.</w:t>
      </w:r>
    </w:p>
    <w:p w14:paraId="51022DAD" w14:textId="1061F374" w:rsidR="00A737A3" w:rsidRPr="00F54023" w:rsidRDefault="00A737A3" w:rsidP="00A737A3">
      <w:pPr>
        <w:spacing w:line="240" w:lineRule="auto"/>
        <w:ind w:firstLine="720"/>
        <w:jc w:val="both"/>
        <w:rPr>
          <w:rFonts w:ascii="Times New Roman" w:eastAsia="Times New Roman" w:hAnsi="Times New Roman" w:cs="Times New Roman"/>
          <w:sz w:val="24"/>
          <w:szCs w:val="24"/>
          <w:lang w:val="ru-RU"/>
        </w:rPr>
      </w:pPr>
      <w:r w:rsidRPr="00A737A3">
        <w:rPr>
          <w:rFonts w:ascii="Times New Roman" w:eastAsia="Times New Roman" w:hAnsi="Times New Roman" w:cs="Times New Roman"/>
          <w:sz w:val="24"/>
          <w:szCs w:val="24"/>
          <w:lang w:val="ru-RU"/>
        </w:rPr>
        <w:t>Главные положения теории Люсьена ван Бека звучат следующим образом: 1) *r</w:t>
      </w:r>
      <w:r w:rsidR="00673EAF">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xml:space="preserve"> потерял слоговость в большинстве диалектов в позднемикенский период (*r</w:t>
      </w:r>
      <w:r w:rsidR="00673EAF">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xml:space="preserve"> &gt; ar (в ионийско-аттическом), ro (в эолийском)</w:t>
      </w:r>
      <w:r w:rsidR="00673EAF">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xml:space="preserve"> (примерно в 12-11 вв. до н.э.), однако какие-то диалекты продолжали его сохранять;  2) традиционный эпический материал (формулы и «традиционные» словоформы, зафиксированные в определенной позиции стиха) был создан в 13-12 вв до н.э., когда *r</w:t>
      </w:r>
      <w:r w:rsidR="00673EAF">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xml:space="preserve"> еще существовал в одном или нескольких греческих диалектах; 3) эпическ</w:t>
      </w:r>
      <w:r w:rsidR="00673EAF">
        <w:rPr>
          <w:rFonts w:ascii="Times New Roman" w:eastAsia="Times New Roman" w:hAnsi="Times New Roman" w:cs="Times New Roman"/>
          <w:sz w:val="24"/>
          <w:szCs w:val="24"/>
          <w:lang w:val="ru-RU"/>
        </w:rPr>
        <w:t>ий</w:t>
      </w:r>
      <w:r w:rsidRPr="00A737A3">
        <w:rPr>
          <w:rFonts w:ascii="Times New Roman" w:eastAsia="Times New Roman" w:hAnsi="Times New Roman" w:cs="Times New Roman"/>
          <w:sz w:val="24"/>
          <w:szCs w:val="24"/>
          <w:lang w:val="ru-RU"/>
        </w:rPr>
        <w:t xml:space="preserve"> *r</w:t>
      </w:r>
      <w:r w:rsidR="00673EAF">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xml:space="preserve"> надолго законсервировал</w:t>
      </w:r>
      <w:r w:rsidR="009B1CD5">
        <w:rPr>
          <w:rFonts w:ascii="Times New Roman" w:eastAsia="Times New Roman" w:hAnsi="Times New Roman" w:cs="Times New Roman"/>
          <w:sz w:val="24"/>
          <w:szCs w:val="24"/>
          <w:lang w:val="ru-RU"/>
        </w:rPr>
        <w:t xml:space="preserve">ся </w:t>
      </w:r>
      <w:r w:rsidRPr="00A737A3">
        <w:rPr>
          <w:rFonts w:ascii="Times New Roman" w:eastAsia="Times New Roman" w:hAnsi="Times New Roman" w:cs="Times New Roman"/>
          <w:sz w:val="24"/>
          <w:szCs w:val="24"/>
          <w:lang w:val="ru-RU"/>
        </w:rPr>
        <w:t>в традицион</w:t>
      </w:r>
      <w:r w:rsidR="00DF24C2">
        <w:rPr>
          <w:rFonts w:ascii="Times New Roman" w:eastAsia="Times New Roman" w:hAnsi="Times New Roman" w:cs="Times New Roman"/>
          <w:sz w:val="24"/>
          <w:szCs w:val="24"/>
          <w:lang w:val="ru-RU"/>
        </w:rPr>
        <w:t>н</w:t>
      </w:r>
      <w:r w:rsidRPr="00A737A3">
        <w:rPr>
          <w:rFonts w:ascii="Times New Roman" w:eastAsia="Times New Roman" w:hAnsi="Times New Roman" w:cs="Times New Roman"/>
          <w:sz w:val="24"/>
          <w:szCs w:val="24"/>
          <w:lang w:val="ru-RU"/>
        </w:rPr>
        <w:t>ых формулах во избежание нарушения метра; 4) позже, незадолго до Гомера (9-8 вв. до н.э.), эпический, искусственно сохраненный *r</w:t>
      </w:r>
      <w:r w:rsidR="009B1CD5">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xml:space="preserve"> перешел в ra</w:t>
      </w:r>
      <w:r w:rsidR="00F54023" w:rsidRPr="00F54023">
        <w:rPr>
          <w:rFonts w:ascii="Times New Roman" w:eastAsia="Times New Roman" w:hAnsi="Times New Roman" w:cs="Times New Roman"/>
          <w:sz w:val="24"/>
          <w:szCs w:val="24"/>
          <w:lang w:val="ru-RU"/>
        </w:rPr>
        <w:t xml:space="preserve"> [2].</w:t>
      </w:r>
    </w:p>
    <w:p w14:paraId="0F48E696" w14:textId="441AFE86" w:rsidR="00A737A3" w:rsidRPr="00A737A3" w:rsidRDefault="00A737A3" w:rsidP="00A737A3">
      <w:pPr>
        <w:spacing w:line="240" w:lineRule="auto"/>
        <w:ind w:firstLine="720"/>
        <w:jc w:val="both"/>
        <w:rPr>
          <w:rFonts w:ascii="Times New Roman" w:eastAsia="Times New Roman" w:hAnsi="Times New Roman" w:cs="Times New Roman"/>
          <w:sz w:val="24"/>
          <w:szCs w:val="24"/>
          <w:lang w:val="ru-RU"/>
        </w:rPr>
      </w:pPr>
      <w:r w:rsidRPr="00A737A3">
        <w:rPr>
          <w:rFonts w:ascii="Times New Roman" w:eastAsia="Times New Roman" w:hAnsi="Times New Roman" w:cs="Times New Roman"/>
          <w:sz w:val="24"/>
          <w:szCs w:val="24"/>
          <w:lang w:val="ru-RU"/>
        </w:rPr>
        <w:t>Несмотря на правдоподобность и привлекательность данной теории, остается ряд неразрешенных вопросов, которые, на наш взгляд, нуждаются в критическом анализе. Так, теория Люсьена ван Бека для ионийско-аттического диалекта предполагает первичное развитие *r</w:t>
      </w:r>
      <w:r w:rsidR="009B1CD5">
        <w:rPr>
          <w:rFonts w:ascii="Times New Roman" w:eastAsia="Times New Roman" w:hAnsi="Times New Roman" w:cs="Times New Roman"/>
          <w:sz w:val="24"/>
          <w:szCs w:val="24"/>
          <w:lang w:val="ru-RU"/>
        </w:rPr>
        <w:t xml:space="preserve">̥ </w:t>
      </w:r>
      <w:r w:rsidRPr="00A737A3">
        <w:rPr>
          <w:rFonts w:ascii="Times New Roman" w:eastAsia="Times New Roman" w:hAnsi="Times New Roman" w:cs="Times New Roman"/>
          <w:sz w:val="24"/>
          <w:szCs w:val="24"/>
          <w:lang w:val="ru-RU"/>
        </w:rPr>
        <w:t>&gt; αρ, но *l</w:t>
      </w:r>
      <w:r w:rsidR="009B1CD5">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xml:space="preserve"> &gt; λα, что не соответствует классическому представлению о тождестве характера рефлексации и.-е. *r</w:t>
      </w:r>
      <w:r w:rsidR="009B1CD5">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xml:space="preserve"> и *l</w:t>
      </w:r>
      <w:r w:rsidR="009B1CD5">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xml:space="preserve"> (ср. балто-слав. рефлексы ur, ul / ir, il; кельт. ri, li / ar, al; лат. or, ur / ol, ul; авест. ǝrǝ, ǝlǝ и т.д.). Кроме того, есть много словоформ с ρα из и.-е. *r</w:t>
      </w:r>
      <w:r w:rsidR="009B1CD5">
        <w:rPr>
          <w:rFonts w:ascii="Times New Roman" w:eastAsia="Times New Roman" w:hAnsi="Times New Roman" w:cs="Times New Roman"/>
          <w:sz w:val="24"/>
          <w:szCs w:val="24"/>
          <w:lang w:val="ru-RU"/>
        </w:rPr>
        <w:t>̥</w:t>
      </w:r>
      <w:r w:rsidRPr="00A737A3">
        <w:rPr>
          <w:rFonts w:ascii="Times New Roman" w:eastAsia="Times New Roman" w:hAnsi="Times New Roman" w:cs="Times New Roman"/>
          <w:sz w:val="24"/>
          <w:szCs w:val="24"/>
          <w:lang w:val="ru-RU"/>
        </w:rPr>
        <w:t xml:space="preserve">, которые не являются метрически аномальными и регулярно удлиняют предшествующий краткий (к таким формам относятся, например, тематические аористы ἔδρακον 'взглянуть’, ἔπραθον 'разрушить’ и ἔδραθον 'заснуть’). Есть также формы с ra, </w:t>
      </w:r>
      <w:r w:rsidRPr="00A737A3">
        <w:rPr>
          <w:rFonts w:ascii="Times New Roman" w:eastAsia="Times New Roman" w:hAnsi="Times New Roman" w:cs="Times New Roman"/>
          <w:sz w:val="24"/>
          <w:szCs w:val="24"/>
          <w:lang w:val="ru-RU"/>
        </w:rPr>
        <w:lastRenderedPageBreak/>
        <w:t>которые не имеют ионийско-аттических аналогов с ar (например, δράκων ‘змей’, κραταιός ‘могущественный’, τράπεζα ‘стол’ и др.). Несмотря на то, что для таких многочисленных случаев зачастую находятся весьма обстоятельные объяснения, все же многие из них пока что остаются недоказанными.</w:t>
      </w:r>
    </w:p>
    <w:p w14:paraId="0000000E" w14:textId="77777777" w:rsidR="00A853AF" w:rsidRPr="00E42E0B" w:rsidRDefault="00A853AF" w:rsidP="00E42E0B">
      <w:pPr>
        <w:spacing w:line="240" w:lineRule="auto"/>
        <w:jc w:val="both"/>
        <w:rPr>
          <w:rFonts w:ascii="Times New Roman" w:eastAsia="Times New Roman" w:hAnsi="Times New Roman" w:cs="Times New Roman"/>
          <w:sz w:val="24"/>
          <w:szCs w:val="24"/>
          <w:highlight w:val="white"/>
        </w:rPr>
      </w:pPr>
    </w:p>
    <w:p w14:paraId="00000010" w14:textId="2B8A303A" w:rsidR="00A853AF" w:rsidRDefault="00195354" w:rsidP="003C2164">
      <w:pPr>
        <w:spacing w:line="240" w:lineRule="auto"/>
        <w:ind w:firstLine="720"/>
        <w:jc w:val="both"/>
        <w:rPr>
          <w:rFonts w:ascii="Times New Roman" w:eastAsia="Times New Roman" w:hAnsi="Times New Roman" w:cs="Times New Roman"/>
          <w:sz w:val="24"/>
          <w:szCs w:val="24"/>
          <w:highlight w:val="white"/>
        </w:rPr>
      </w:pPr>
      <w:r w:rsidRPr="00E42E0B">
        <w:rPr>
          <w:rFonts w:ascii="Times New Roman" w:eastAsia="Times New Roman" w:hAnsi="Times New Roman" w:cs="Times New Roman"/>
          <w:sz w:val="24"/>
          <w:szCs w:val="24"/>
          <w:highlight w:val="white"/>
        </w:rPr>
        <w:t>Литература:</w:t>
      </w:r>
    </w:p>
    <w:p w14:paraId="6F68DA8A" w14:textId="77777777" w:rsidR="003C2164" w:rsidRPr="00E42E0B" w:rsidRDefault="003C2164" w:rsidP="003C2164">
      <w:pPr>
        <w:spacing w:line="240" w:lineRule="auto"/>
        <w:ind w:firstLine="720"/>
        <w:jc w:val="both"/>
        <w:rPr>
          <w:rFonts w:ascii="Times New Roman" w:eastAsia="Times New Roman" w:hAnsi="Times New Roman" w:cs="Times New Roman"/>
          <w:sz w:val="24"/>
          <w:szCs w:val="24"/>
          <w:highlight w:val="white"/>
        </w:rPr>
      </w:pPr>
    </w:p>
    <w:p w14:paraId="7D9BAD5B" w14:textId="4933F849" w:rsidR="00FD46A7" w:rsidRPr="00FD46A7" w:rsidRDefault="00FD46A7" w:rsidP="00E42E0B">
      <w:pPr>
        <w:pStyle w:val="a5"/>
        <w:numPr>
          <w:ilvl w:val="0"/>
          <w:numId w:val="1"/>
        </w:numPr>
        <w:spacing w:line="240" w:lineRule="auto"/>
        <w:jc w:val="both"/>
        <w:rPr>
          <w:rFonts w:ascii="Times New Roman" w:eastAsia="Times New Roman" w:hAnsi="Times New Roman" w:cs="Times New Roman"/>
          <w:sz w:val="24"/>
          <w:szCs w:val="24"/>
          <w:highlight w:val="white"/>
          <w:lang w:val="en-US"/>
        </w:rPr>
      </w:pPr>
      <w:r w:rsidRPr="00FD46A7">
        <w:rPr>
          <w:rFonts w:ascii="Times New Roman" w:eastAsia="Times New Roman" w:hAnsi="Times New Roman" w:cs="Times New Roman"/>
          <w:sz w:val="24"/>
          <w:szCs w:val="24"/>
          <w:lang w:val="en-US"/>
        </w:rPr>
        <w:t>Beekes, R. Etymological Dictionary of Greek. Leiden: Brill, 2010.</w:t>
      </w:r>
    </w:p>
    <w:p w14:paraId="71405121" w14:textId="43C2E51F" w:rsidR="00FD46A7" w:rsidRPr="00FD46A7" w:rsidRDefault="00FD46A7" w:rsidP="00FD46A7">
      <w:pPr>
        <w:pStyle w:val="a5"/>
        <w:numPr>
          <w:ilvl w:val="0"/>
          <w:numId w:val="1"/>
        </w:numPr>
        <w:rPr>
          <w:rFonts w:ascii="Times New Roman" w:eastAsia="Times New Roman" w:hAnsi="Times New Roman" w:cs="Times New Roman"/>
          <w:sz w:val="24"/>
          <w:szCs w:val="24"/>
          <w:lang w:val="en-US"/>
        </w:rPr>
      </w:pPr>
      <w:r w:rsidRPr="00FD46A7">
        <w:rPr>
          <w:rFonts w:ascii="Times New Roman" w:eastAsia="Times New Roman" w:hAnsi="Times New Roman" w:cs="Times New Roman"/>
          <w:sz w:val="24"/>
          <w:szCs w:val="24"/>
          <w:lang w:val="en-US"/>
        </w:rPr>
        <w:t>Beek, L. v. The Reflexes of Syllabic Liquids in Ancient Greek. Leiden: Brill, 2022</w:t>
      </w:r>
      <w:r>
        <w:rPr>
          <w:rFonts w:ascii="Times New Roman" w:eastAsia="Times New Roman" w:hAnsi="Times New Roman" w:cs="Times New Roman"/>
          <w:sz w:val="24"/>
          <w:szCs w:val="24"/>
          <w:lang w:val="ru-RU"/>
        </w:rPr>
        <w:t>.</w:t>
      </w:r>
    </w:p>
    <w:p w14:paraId="0BBB070E" w14:textId="0F287022" w:rsidR="00AA1E95" w:rsidRPr="00F54023" w:rsidRDefault="00FD46A7" w:rsidP="00F54023">
      <w:pPr>
        <w:pStyle w:val="a5"/>
        <w:numPr>
          <w:ilvl w:val="0"/>
          <w:numId w:val="1"/>
        </w:numPr>
        <w:rPr>
          <w:rFonts w:ascii="Times New Roman" w:eastAsia="Times New Roman" w:hAnsi="Times New Roman" w:cs="Times New Roman"/>
          <w:sz w:val="24"/>
          <w:szCs w:val="24"/>
          <w:lang w:val="en-US"/>
        </w:rPr>
      </w:pPr>
      <w:r w:rsidRPr="00FD46A7">
        <w:rPr>
          <w:rFonts w:ascii="Times New Roman" w:eastAsia="Times New Roman" w:hAnsi="Times New Roman" w:cs="Times New Roman"/>
          <w:sz w:val="24"/>
          <w:szCs w:val="24"/>
          <w:lang w:val="en-US"/>
        </w:rPr>
        <w:t xml:space="preserve">Sihler, A. L. New comparative grammar of Greek and Latin. New York: Oxford University press, 1995. </w:t>
      </w:r>
      <w:r>
        <w:rPr>
          <w:rFonts w:ascii="Times New Roman" w:eastAsia="Times New Roman" w:hAnsi="Times New Roman" w:cs="Times New Roman"/>
          <w:sz w:val="24"/>
          <w:szCs w:val="24"/>
          <w:lang w:val="en-US"/>
        </w:rPr>
        <w:t>–</w:t>
      </w:r>
      <w:r w:rsidRPr="00FD46A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ru-RU"/>
        </w:rPr>
        <w:t>С</w:t>
      </w:r>
      <w:r w:rsidRPr="00FD46A7">
        <w:rPr>
          <w:rFonts w:ascii="Times New Roman" w:eastAsia="Times New Roman" w:hAnsi="Times New Roman" w:cs="Times New Roman"/>
          <w:sz w:val="24"/>
          <w:szCs w:val="24"/>
          <w:lang w:val="en-US"/>
        </w:rPr>
        <w:t>. 92.</w:t>
      </w:r>
    </w:p>
    <w:p w14:paraId="65A86C06" w14:textId="358440ED" w:rsidR="00F54023" w:rsidRPr="00F54023" w:rsidRDefault="00F54023" w:rsidP="00F54023">
      <w:pPr>
        <w:pStyle w:val="a5"/>
        <w:numPr>
          <w:ilvl w:val="0"/>
          <w:numId w:val="1"/>
        </w:numPr>
        <w:rPr>
          <w:rStyle w:val="a6"/>
          <w:rFonts w:ascii="Times New Roman" w:eastAsia="Times New Roman" w:hAnsi="Times New Roman" w:cs="Times New Roman"/>
          <w:color w:val="auto"/>
          <w:sz w:val="24"/>
          <w:szCs w:val="24"/>
          <w:u w:val="none"/>
          <w:lang w:val="en-US"/>
        </w:rPr>
      </w:pPr>
      <w:r w:rsidRPr="00F54023">
        <w:rPr>
          <w:rStyle w:val="a6"/>
          <w:rFonts w:ascii="Times New Roman" w:eastAsia="Times New Roman" w:hAnsi="Times New Roman" w:cs="Times New Roman"/>
          <w:color w:val="auto"/>
          <w:sz w:val="24"/>
          <w:szCs w:val="24"/>
          <w:u w:val="none"/>
          <w:lang w:val="en-US"/>
        </w:rPr>
        <w:t>Janko 1992 - Janko R. The Iliad: a commentary. Volume IV: Books 13-16 / General editor G. S. Kirk. Cambridge: CUP, 199</w:t>
      </w:r>
      <w:r>
        <w:rPr>
          <w:rStyle w:val="a6"/>
          <w:rFonts w:ascii="Times New Roman" w:eastAsia="Times New Roman" w:hAnsi="Times New Roman" w:cs="Times New Roman"/>
          <w:color w:val="auto"/>
          <w:sz w:val="24"/>
          <w:szCs w:val="24"/>
          <w:u w:val="none"/>
          <w:lang w:val="ru-RU"/>
        </w:rPr>
        <w:t>3</w:t>
      </w:r>
    </w:p>
    <w:p w14:paraId="627EA688" w14:textId="77777777" w:rsidR="00F54023" w:rsidRPr="00F54023" w:rsidRDefault="00F54023" w:rsidP="00F54023">
      <w:pPr>
        <w:pStyle w:val="a5"/>
        <w:numPr>
          <w:ilvl w:val="0"/>
          <w:numId w:val="1"/>
        </w:numPr>
        <w:spacing w:line="240" w:lineRule="auto"/>
        <w:jc w:val="both"/>
        <w:rPr>
          <w:rStyle w:val="a6"/>
          <w:rFonts w:ascii="Times New Roman" w:eastAsia="Times New Roman" w:hAnsi="Times New Roman" w:cs="Times New Roman"/>
          <w:color w:val="auto"/>
          <w:sz w:val="24"/>
          <w:szCs w:val="24"/>
          <w:u w:val="none"/>
          <w:lang w:val="en-US"/>
        </w:rPr>
      </w:pPr>
      <w:r w:rsidRPr="00F54023">
        <w:rPr>
          <w:rStyle w:val="a6"/>
          <w:rFonts w:ascii="Times New Roman" w:eastAsia="Times New Roman" w:hAnsi="Times New Roman" w:cs="Times New Roman"/>
          <w:color w:val="auto"/>
          <w:sz w:val="24"/>
          <w:szCs w:val="24"/>
          <w:u w:val="none"/>
          <w:lang w:val="en-US"/>
        </w:rPr>
        <w:t>Richardson 1993 - Richardson N. The Iliad: a commentary. Volume VI: Books 21-24 /</w:t>
      </w:r>
    </w:p>
    <w:p w14:paraId="7ACA62DD" w14:textId="6647CC1D" w:rsidR="00F54023" w:rsidRPr="00F54023" w:rsidRDefault="00F54023" w:rsidP="00F54023">
      <w:pPr>
        <w:pStyle w:val="a5"/>
        <w:spacing w:line="240" w:lineRule="auto"/>
        <w:jc w:val="both"/>
        <w:rPr>
          <w:rStyle w:val="a6"/>
          <w:rFonts w:ascii="Times New Roman" w:eastAsia="Times New Roman" w:hAnsi="Times New Roman" w:cs="Times New Roman"/>
          <w:color w:val="auto"/>
          <w:sz w:val="24"/>
          <w:szCs w:val="24"/>
          <w:u w:val="none"/>
          <w:lang w:val="ru-RU"/>
        </w:rPr>
      </w:pPr>
      <w:r w:rsidRPr="00F54023">
        <w:rPr>
          <w:rStyle w:val="a6"/>
          <w:rFonts w:ascii="Times New Roman" w:eastAsia="Times New Roman" w:hAnsi="Times New Roman" w:cs="Times New Roman"/>
          <w:color w:val="auto"/>
          <w:sz w:val="24"/>
          <w:szCs w:val="24"/>
          <w:u w:val="none"/>
          <w:lang w:val="en-US"/>
        </w:rPr>
        <w:t xml:space="preserve"> General editor G. S. Kirk. Cambridge: CUP, 199</w:t>
      </w:r>
      <w:r>
        <w:rPr>
          <w:rStyle w:val="a6"/>
          <w:rFonts w:ascii="Times New Roman" w:eastAsia="Times New Roman" w:hAnsi="Times New Roman" w:cs="Times New Roman"/>
          <w:color w:val="auto"/>
          <w:sz w:val="24"/>
          <w:szCs w:val="24"/>
          <w:u w:val="none"/>
          <w:lang w:val="ru-RU"/>
        </w:rPr>
        <w:t>3</w:t>
      </w:r>
    </w:p>
    <w:p w14:paraId="059E5E10" w14:textId="147BEA90" w:rsidR="00F54023" w:rsidRPr="00F54023" w:rsidRDefault="00F54023" w:rsidP="003C2164">
      <w:pPr>
        <w:pStyle w:val="a8"/>
        <w:numPr>
          <w:ilvl w:val="0"/>
          <w:numId w:val="1"/>
        </w:numPr>
        <w:shd w:val="clear" w:color="auto" w:fill="FFFFFF"/>
        <w:spacing w:before="0" w:beforeAutospacing="0" w:after="0" w:afterAutospacing="0"/>
        <w:rPr>
          <w:lang w:val="en-US"/>
        </w:rPr>
      </w:pPr>
      <w:r w:rsidRPr="00F54023">
        <w:rPr>
          <w:lang w:val="en-US"/>
        </w:rPr>
        <w:t xml:space="preserve">Hoenigswald, H. The prosody of the epic adoneus and its prehistory. Illinois Classical Studies 16, </w:t>
      </w:r>
      <w:r>
        <w:t xml:space="preserve">1991. – С. </w:t>
      </w:r>
      <w:r w:rsidRPr="00F54023">
        <w:rPr>
          <w:lang w:val="en-US"/>
        </w:rPr>
        <w:t>1-15.</w:t>
      </w:r>
    </w:p>
    <w:p w14:paraId="502083BB" w14:textId="0F38D4CE" w:rsidR="00F54023" w:rsidRPr="00F54023" w:rsidRDefault="00F54023" w:rsidP="003C2164">
      <w:pPr>
        <w:pStyle w:val="a8"/>
        <w:numPr>
          <w:ilvl w:val="0"/>
          <w:numId w:val="1"/>
        </w:numPr>
        <w:shd w:val="clear" w:color="auto" w:fill="FFFFFF"/>
        <w:spacing w:before="0" w:beforeAutospacing="0" w:after="0" w:afterAutospacing="0"/>
        <w:rPr>
          <w:lang w:val="en-US"/>
        </w:rPr>
      </w:pPr>
      <w:r w:rsidRPr="00F54023">
        <w:rPr>
          <w:lang w:val="en-US"/>
        </w:rPr>
        <w:t xml:space="preserve">Wathelet, P.  La coupe syllabique et les liquides voyelles dans la tradition formulaire de l’épopée grecque. Linguistic research in Belgium, </w:t>
      </w:r>
      <w:r>
        <w:t xml:space="preserve">1966. – С. </w:t>
      </w:r>
      <w:r w:rsidRPr="00F54023">
        <w:rPr>
          <w:lang w:val="en-US"/>
        </w:rPr>
        <w:t>145-173.</w:t>
      </w:r>
    </w:p>
    <w:p w14:paraId="18EC3DDE" w14:textId="008767A4" w:rsidR="00195354" w:rsidRPr="00F54023" w:rsidRDefault="00195354" w:rsidP="00F54023">
      <w:pPr>
        <w:pStyle w:val="a8"/>
        <w:shd w:val="clear" w:color="auto" w:fill="FFFFFF"/>
        <w:spacing w:before="0" w:beforeAutospacing="0" w:after="0" w:afterAutospacing="0"/>
        <w:ind w:left="720"/>
        <w:rPr>
          <w:lang w:val="en-US"/>
        </w:rPr>
      </w:pPr>
    </w:p>
    <w:sectPr w:rsidR="00195354" w:rsidRPr="00F54023" w:rsidSect="00195354">
      <w:pgSz w:w="11909" w:h="16834"/>
      <w:pgMar w:top="1134" w:right="1361" w:bottom="1134" w:left="136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801B5"/>
    <w:multiLevelType w:val="multilevel"/>
    <w:tmpl w:val="6CA09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6B6DAB"/>
    <w:multiLevelType w:val="multilevel"/>
    <w:tmpl w:val="0D281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DA1DFB"/>
    <w:multiLevelType w:val="hybridMultilevel"/>
    <w:tmpl w:val="F15A9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54622344">
    <w:abstractNumId w:val="2"/>
  </w:num>
  <w:num w:numId="2" w16cid:durableId="276643277">
    <w:abstractNumId w:val="1"/>
  </w:num>
  <w:num w:numId="3" w16cid:durableId="12150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AF"/>
    <w:rsid w:val="00112CA4"/>
    <w:rsid w:val="001717C0"/>
    <w:rsid w:val="00185987"/>
    <w:rsid w:val="00195354"/>
    <w:rsid w:val="001C265C"/>
    <w:rsid w:val="002E1E5F"/>
    <w:rsid w:val="00362081"/>
    <w:rsid w:val="003C2164"/>
    <w:rsid w:val="00404BF6"/>
    <w:rsid w:val="00435E33"/>
    <w:rsid w:val="004622BB"/>
    <w:rsid w:val="004B130B"/>
    <w:rsid w:val="00642BEB"/>
    <w:rsid w:val="00673EAF"/>
    <w:rsid w:val="00677C6D"/>
    <w:rsid w:val="006834F8"/>
    <w:rsid w:val="00701D24"/>
    <w:rsid w:val="00933F5C"/>
    <w:rsid w:val="00940406"/>
    <w:rsid w:val="009B1CD5"/>
    <w:rsid w:val="00A1266A"/>
    <w:rsid w:val="00A47BD7"/>
    <w:rsid w:val="00A737A3"/>
    <w:rsid w:val="00A853AF"/>
    <w:rsid w:val="00AA1E95"/>
    <w:rsid w:val="00B656D7"/>
    <w:rsid w:val="00BA6C23"/>
    <w:rsid w:val="00D2026B"/>
    <w:rsid w:val="00DF185D"/>
    <w:rsid w:val="00DF24C2"/>
    <w:rsid w:val="00E16597"/>
    <w:rsid w:val="00E40AA7"/>
    <w:rsid w:val="00E42E0B"/>
    <w:rsid w:val="00E6329F"/>
    <w:rsid w:val="00EA4532"/>
    <w:rsid w:val="00EF5460"/>
    <w:rsid w:val="00F54023"/>
    <w:rsid w:val="00FD4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3EA6"/>
  <w15:docId w15:val="{132DC5B1-7AB1-498C-9273-DAEB2AC8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AA1E95"/>
    <w:pPr>
      <w:ind w:left="720"/>
      <w:contextualSpacing/>
    </w:pPr>
  </w:style>
  <w:style w:type="character" w:styleId="a6">
    <w:name w:val="Hyperlink"/>
    <w:basedOn w:val="a0"/>
    <w:uiPriority w:val="99"/>
    <w:unhideWhenUsed/>
    <w:rsid w:val="00AA1E95"/>
    <w:rPr>
      <w:color w:val="0000FF" w:themeColor="hyperlink"/>
      <w:u w:val="single"/>
    </w:rPr>
  </w:style>
  <w:style w:type="character" w:customStyle="1" w:styleId="10">
    <w:name w:val="Неразрешенное упоминание1"/>
    <w:basedOn w:val="a0"/>
    <w:uiPriority w:val="99"/>
    <w:semiHidden/>
    <w:unhideWhenUsed/>
    <w:rsid w:val="00AA1E95"/>
    <w:rPr>
      <w:color w:val="605E5C"/>
      <w:shd w:val="clear" w:color="auto" w:fill="E1DFDD"/>
    </w:rPr>
  </w:style>
  <w:style w:type="character" w:styleId="a7">
    <w:name w:val="FollowedHyperlink"/>
    <w:basedOn w:val="a0"/>
    <w:uiPriority w:val="99"/>
    <w:semiHidden/>
    <w:unhideWhenUsed/>
    <w:rsid w:val="00AA1E95"/>
    <w:rPr>
      <w:color w:val="800080" w:themeColor="followedHyperlink"/>
      <w:u w:val="single"/>
    </w:rPr>
  </w:style>
  <w:style w:type="paragraph" w:styleId="a8">
    <w:name w:val="Normal (Web)"/>
    <w:basedOn w:val="a"/>
    <w:uiPriority w:val="99"/>
    <w:unhideWhenUsed/>
    <w:rsid w:val="00112CA4"/>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9">
    <w:name w:val="Unresolved Mention"/>
    <w:basedOn w:val="a0"/>
    <w:uiPriority w:val="99"/>
    <w:semiHidden/>
    <w:unhideWhenUsed/>
    <w:rsid w:val="00A73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241707">
      <w:bodyDiv w:val="1"/>
      <w:marLeft w:val="0"/>
      <w:marRight w:val="0"/>
      <w:marTop w:val="0"/>
      <w:marBottom w:val="0"/>
      <w:divBdr>
        <w:top w:val="none" w:sz="0" w:space="0" w:color="auto"/>
        <w:left w:val="none" w:sz="0" w:space="0" w:color="auto"/>
        <w:bottom w:val="none" w:sz="0" w:space="0" w:color="auto"/>
        <w:right w:val="none" w:sz="0" w:space="0" w:color="auto"/>
      </w:divBdr>
    </w:div>
    <w:div w:id="1132670310">
      <w:bodyDiv w:val="1"/>
      <w:marLeft w:val="0"/>
      <w:marRight w:val="0"/>
      <w:marTop w:val="0"/>
      <w:marBottom w:val="0"/>
      <w:divBdr>
        <w:top w:val="none" w:sz="0" w:space="0" w:color="auto"/>
        <w:left w:val="none" w:sz="0" w:space="0" w:color="auto"/>
        <w:bottom w:val="none" w:sz="0" w:space="0" w:color="auto"/>
        <w:right w:val="none" w:sz="0" w:space="0" w:color="auto"/>
      </w:divBdr>
    </w:div>
    <w:div w:id="2049644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1327</Words>
  <Characters>7567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Катя Петренко</cp:lastModifiedBy>
  <cp:revision>8</cp:revision>
  <dcterms:created xsi:type="dcterms:W3CDTF">2026-03-09T18:56:00Z</dcterms:created>
  <dcterms:modified xsi:type="dcterms:W3CDTF">2026-03-09T20:05:00Z</dcterms:modified>
</cp:coreProperties>
</file>