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4FA5" w14:textId="77777777" w:rsidR="004421D6" w:rsidRDefault="004421D6" w:rsidP="004421D6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1D6">
        <w:rPr>
          <w:rFonts w:ascii="Times New Roman" w:hAnsi="Times New Roman" w:cs="Times New Roman"/>
          <w:b/>
          <w:bCs/>
          <w:sz w:val="24"/>
          <w:szCs w:val="24"/>
        </w:rPr>
        <w:t>Социолингвистический аспект изучения просодического оформления вопросительного предложения в аргентинском национальном варианте испанского языка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22475A" w14:textId="3CB5C32C" w:rsidR="004421D6" w:rsidRDefault="004421D6" w:rsidP="004421D6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Кубасова Елизавета Михайловна</w:t>
      </w:r>
    </w:p>
    <w:p w14:paraId="141819E5" w14:textId="77777777" w:rsidR="004421D6" w:rsidRDefault="004421D6" w:rsidP="004421D6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</w:t>
      </w:r>
      <w:r w:rsidRPr="00864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Ломоносова</w:t>
      </w:r>
    </w:p>
    <w:p w14:paraId="7BA623A1" w14:textId="181EC9C1" w:rsidR="004421D6" w:rsidRDefault="004421D6" w:rsidP="00996859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филологический факультет, Москва, Россия</w:t>
      </w:r>
    </w:p>
    <w:p w14:paraId="2FB1D598" w14:textId="77777777" w:rsidR="004421D6" w:rsidRPr="006F0ECE" w:rsidRDefault="004421D6" w:rsidP="004421D6">
      <w:pPr>
        <w:spacing w:after="0" w:line="240" w:lineRule="auto"/>
        <w:ind w:left="148" w:right="136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6F0E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hyperlink r:id="rId5" w:history="1">
        <w:r w:rsidRPr="00285521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Liza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kubasova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</w:rPr>
          <w:t>.04@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mail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85521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ru</w:t>
        </w:r>
      </w:hyperlink>
    </w:p>
    <w:p w14:paraId="18080153" w14:textId="77777777" w:rsidR="00996859" w:rsidRDefault="004421D6" w:rsidP="00996859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Исторические события, происходившие на территории Аргентины, безусловно повлияли на развитие испанского языка в этом регионе. </w:t>
      </w:r>
      <w:r w:rsidR="0037213E" w:rsidRPr="00D527D0">
        <w:rPr>
          <w:rFonts w:ascii="Times New Roman" w:hAnsi="Times New Roman" w:cs="Times New Roman"/>
          <w:sz w:val="24"/>
          <w:szCs w:val="24"/>
        </w:rPr>
        <w:t>Итальянская иммиграция</w:t>
      </w:r>
      <w:r>
        <w:rPr>
          <w:rFonts w:ascii="Times New Roman" w:hAnsi="Times New Roman" w:cs="Times New Roman"/>
          <w:sz w:val="24"/>
          <w:szCs w:val="24"/>
        </w:rPr>
        <w:t xml:space="preserve"> в страну между второй половиной девятнадцатого и первой половиной двадцатого веков привнесла новое не только в общество, но и в язык. Помимо многочисленных лексических заимствований, </w:t>
      </w:r>
      <w:r w:rsidRPr="00821829">
        <w:rPr>
          <w:rFonts w:ascii="Times New Roman" w:hAnsi="Times New Roman" w:cs="Times New Roman"/>
          <w:sz w:val="24"/>
          <w:szCs w:val="24"/>
        </w:rPr>
        <w:t>контакт испанского языка с итальянским повлиял</w:t>
      </w:r>
      <w:r>
        <w:rPr>
          <w:rFonts w:ascii="Times New Roman" w:hAnsi="Times New Roman" w:cs="Times New Roman"/>
          <w:sz w:val="24"/>
          <w:szCs w:val="24"/>
        </w:rPr>
        <w:t xml:space="preserve"> также и на просодию.</w:t>
      </w:r>
    </w:p>
    <w:p w14:paraId="682DB9C0" w14:textId="77777777" w:rsidR="00996859" w:rsidRDefault="004421D6" w:rsidP="00996859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исследование </w:t>
      </w:r>
      <w:r>
        <w:rPr>
          <w:rFonts w:ascii="Times New Roman" w:hAnsi="Times New Roman" w:cs="Times New Roman"/>
          <w:sz w:val="24"/>
          <w:szCs w:val="24"/>
        </w:rPr>
        <w:t>посвящен</w:t>
      </w:r>
      <w:r w:rsidRPr="00B5606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просодическому оформлению вопросительного предложения в </w:t>
      </w:r>
      <w:r w:rsidRPr="00224C2E">
        <w:rPr>
          <w:rFonts w:ascii="Times New Roman" w:hAnsi="Times New Roman" w:cs="Times New Roman"/>
          <w:sz w:val="24"/>
          <w:szCs w:val="24"/>
        </w:rPr>
        <w:t>аргентинском национальном варианте испанского языка.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829">
        <w:rPr>
          <w:rFonts w:ascii="Times New Roman" w:hAnsi="Times New Roman" w:cs="Times New Roman"/>
          <w:sz w:val="24"/>
          <w:szCs w:val="24"/>
        </w:rPr>
        <w:t>Интонация</w:t>
      </w:r>
      <w:r w:rsidRPr="00105732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фонетического строя любого языка. Главная задача просодических средств – объединение грамматической и лексической стороны языка в высказывание. С помощью ряда интонационных компонентов интонация способна придавать выразительность содержанию речи, отражать оттенки человеческих чувств в коммуникативном акте. </w:t>
      </w:r>
    </w:p>
    <w:p w14:paraId="3CD934BC" w14:textId="77777777" w:rsidR="00996859" w:rsidRDefault="0037213E" w:rsidP="00996859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7D0">
        <w:rPr>
          <w:rFonts w:ascii="Times New Roman" w:hAnsi="Times New Roman" w:cs="Times New Roman"/>
          <w:sz w:val="24"/>
          <w:szCs w:val="24"/>
        </w:rPr>
        <w:t>В докладе будет приведен</w:t>
      </w:r>
      <w:r w:rsidR="004421D6">
        <w:rPr>
          <w:rFonts w:ascii="Times New Roman" w:hAnsi="Times New Roman" w:cs="Times New Roman"/>
          <w:sz w:val="24"/>
          <w:szCs w:val="24"/>
        </w:rPr>
        <w:t xml:space="preserve"> обзор интонационной модели специального вопроса на примере аргентинского национального варианта испанского языка. Модель описывается согласно </w:t>
      </w:r>
      <w:r w:rsidR="000210B7">
        <w:rPr>
          <w:rFonts w:ascii="Times New Roman" w:hAnsi="Times New Roman" w:cs="Times New Roman"/>
          <w:sz w:val="24"/>
          <w:szCs w:val="24"/>
        </w:rPr>
        <w:t>трудам по фонетике</w:t>
      </w:r>
      <w:r w:rsidR="004421D6">
        <w:rPr>
          <w:rFonts w:ascii="Times New Roman" w:hAnsi="Times New Roman" w:cs="Times New Roman"/>
          <w:sz w:val="24"/>
          <w:szCs w:val="24"/>
        </w:rPr>
        <w:t xml:space="preserve"> Т. Наварро Томаса и Х. М. Сосы. </w:t>
      </w:r>
      <w:r w:rsidR="004421D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421D6">
        <w:rPr>
          <w:rFonts w:ascii="Times New Roman" w:hAnsi="Times New Roman" w:cs="Times New Roman"/>
          <w:sz w:val="24"/>
          <w:szCs w:val="24"/>
        </w:rPr>
        <w:t>сновным предметом</w:t>
      </w:r>
      <w:r w:rsidR="004421D6" w:rsidRPr="003721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421D6">
        <w:rPr>
          <w:rFonts w:ascii="Times New Roman" w:hAnsi="Times New Roman" w:cs="Times New Roman"/>
          <w:sz w:val="24"/>
          <w:szCs w:val="24"/>
        </w:rPr>
        <w:t>исследования является интонация вопросительного предложения, в частности, структура и просодические особенности специального вопроса на примере фразы</w:t>
      </w:r>
      <w:bookmarkStart w:id="0" w:name="_Hlk158918169"/>
      <w:r w:rsidR="000210B7">
        <w:rPr>
          <w:rFonts w:ascii="Times New Roman" w:hAnsi="Times New Roman" w:cs="Times New Roman"/>
          <w:sz w:val="24"/>
          <w:szCs w:val="24"/>
        </w:rPr>
        <w:t xml:space="preserve"> </w:t>
      </w:r>
      <w:r w:rsidR="000210B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0210B7" w:rsidRPr="00C42843">
        <w:rPr>
          <w:rFonts w:ascii="Times New Roman" w:hAnsi="Times New Roman" w:cs="Times New Roman"/>
          <w:i/>
          <w:iCs/>
          <w:sz w:val="24"/>
          <w:szCs w:val="24"/>
        </w:rPr>
        <w:t>¿</w:t>
      </w:r>
      <w:r w:rsidR="000210B7">
        <w:rPr>
          <w:rFonts w:ascii="Times New Roman" w:hAnsi="Times New Roman" w:cs="Times New Roman"/>
          <w:i/>
          <w:iCs/>
          <w:sz w:val="24"/>
          <w:szCs w:val="24"/>
          <w:lang w:val="es-ES"/>
        </w:rPr>
        <w:t>Q</w:t>
      </w:r>
      <w:r w:rsidR="000210B7" w:rsidRPr="008F0815">
        <w:rPr>
          <w:rFonts w:ascii="Times New Roman" w:hAnsi="Times New Roman" w:cs="Times New Roman"/>
          <w:i/>
          <w:iCs/>
          <w:sz w:val="24"/>
          <w:szCs w:val="24"/>
          <w:lang w:val="en-GB"/>
        </w:rPr>
        <w:t>u</w:t>
      </w:r>
      <w:r w:rsidR="000210B7" w:rsidRPr="00BB5179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="000210B7" w:rsidRPr="008F08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210B7" w:rsidRPr="008F0815">
        <w:rPr>
          <w:rFonts w:ascii="Times New Roman" w:hAnsi="Times New Roman" w:cs="Times New Roman"/>
          <w:i/>
          <w:iCs/>
          <w:sz w:val="24"/>
          <w:szCs w:val="24"/>
          <w:lang w:val="en-GB"/>
        </w:rPr>
        <w:t>pasa</w:t>
      </w:r>
      <w:r w:rsidR="000210B7" w:rsidRPr="00BB5179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0210B7">
        <w:rPr>
          <w:rFonts w:ascii="Times New Roman" w:hAnsi="Times New Roman" w:cs="Times New Roman"/>
          <w:i/>
          <w:iCs/>
          <w:sz w:val="24"/>
          <w:szCs w:val="24"/>
        </w:rPr>
        <w:t>»</w:t>
      </w:r>
      <w:bookmarkEnd w:id="0"/>
      <w:r w:rsidR="004421D6" w:rsidRPr="008F081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421D6" w:rsidRPr="008F0815">
        <w:rPr>
          <w:rFonts w:ascii="Times New Roman" w:hAnsi="Times New Roman" w:cs="Times New Roman"/>
          <w:sz w:val="24"/>
          <w:szCs w:val="24"/>
        </w:rPr>
        <w:t xml:space="preserve"> </w:t>
      </w:r>
      <w:r w:rsidR="004421D6" w:rsidRPr="00821829">
        <w:rPr>
          <w:rFonts w:ascii="Times New Roman" w:hAnsi="Times New Roman" w:cs="Times New Roman"/>
          <w:sz w:val="24"/>
          <w:szCs w:val="24"/>
        </w:rPr>
        <w:t xml:space="preserve">Данный тип вопроса </w:t>
      </w:r>
      <w:r w:rsidR="000210B7">
        <w:rPr>
          <w:rFonts w:ascii="Times New Roman" w:hAnsi="Times New Roman" w:cs="Times New Roman"/>
          <w:sz w:val="24"/>
          <w:szCs w:val="24"/>
        </w:rPr>
        <w:t xml:space="preserve">охватывает широкий спектр контекстов и </w:t>
      </w:r>
      <w:r w:rsidR="004421D6">
        <w:rPr>
          <w:rFonts w:ascii="Times New Roman" w:hAnsi="Times New Roman" w:cs="Times New Roman"/>
          <w:sz w:val="24"/>
          <w:szCs w:val="24"/>
        </w:rPr>
        <w:t>способен</w:t>
      </w:r>
      <w:r w:rsidR="000210B7">
        <w:rPr>
          <w:rFonts w:ascii="Times New Roman" w:hAnsi="Times New Roman" w:cs="Times New Roman"/>
          <w:sz w:val="24"/>
          <w:szCs w:val="24"/>
        </w:rPr>
        <w:t xml:space="preserve"> приобретать дополнительные смыслы</w:t>
      </w:r>
      <w:r w:rsidR="006A4C18">
        <w:rPr>
          <w:rFonts w:ascii="Times New Roman" w:hAnsi="Times New Roman" w:cs="Times New Roman"/>
          <w:sz w:val="24"/>
          <w:szCs w:val="24"/>
        </w:rPr>
        <w:t xml:space="preserve">. </w:t>
      </w:r>
      <w:r w:rsidR="003F2580">
        <w:rPr>
          <w:rFonts w:ascii="Times New Roman" w:hAnsi="Times New Roman" w:cs="Times New Roman"/>
          <w:sz w:val="24"/>
          <w:szCs w:val="24"/>
        </w:rPr>
        <w:t>Нами была выдвинута и подтверждена гипотеза о том, что в разных контекстах вопрос способен иметь разные интонационные кривые.</w:t>
      </w:r>
      <w:r w:rsidR="000210B7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4421D6" w:rsidRPr="00821829">
        <w:rPr>
          <w:rFonts w:ascii="Times New Roman" w:hAnsi="Times New Roman" w:cs="Times New Roman"/>
          <w:sz w:val="24"/>
          <w:szCs w:val="24"/>
        </w:rPr>
        <w:t>модуляци</w:t>
      </w:r>
      <w:r w:rsidR="000210B7">
        <w:rPr>
          <w:rFonts w:ascii="Times New Roman" w:hAnsi="Times New Roman" w:cs="Times New Roman"/>
          <w:sz w:val="24"/>
          <w:szCs w:val="24"/>
        </w:rPr>
        <w:t>я</w:t>
      </w:r>
      <w:r w:rsidR="004421D6" w:rsidRPr="00821829">
        <w:rPr>
          <w:rFonts w:ascii="Times New Roman" w:hAnsi="Times New Roman" w:cs="Times New Roman"/>
          <w:sz w:val="24"/>
          <w:szCs w:val="24"/>
        </w:rPr>
        <w:t xml:space="preserve"> тона </w:t>
      </w:r>
      <w:r w:rsidR="000210B7">
        <w:rPr>
          <w:rFonts w:ascii="Times New Roman" w:hAnsi="Times New Roman" w:cs="Times New Roman"/>
          <w:sz w:val="24"/>
          <w:szCs w:val="24"/>
        </w:rPr>
        <w:t xml:space="preserve">меняется </w:t>
      </w:r>
      <w:r w:rsidR="004421D6" w:rsidRPr="00821829">
        <w:rPr>
          <w:rFonts w:ascii="Times New Roman" w:hAnsi="Times New Roman" w:cs="Times New Roman"/>
          <w:sz w:val="24"/>
          <w:szCs w:val="24"/>
        </w:rPr>
        <w:t>на конце высказывания</w:t>
      </w:r>
      <w:r w:rsidR="004421D6">
        <w:rPr>
          <w:rFonts w:ascii="Times New Roman" w:hAnsi="Times New Roman" w:cs="Times New Roman"/>
          <w:sz w:val="24"/>
          <w:szCs w:val="24"/>
        </w:rPr>
        <w:t xml:space="preserve"> в зависимости от той эмоции, которую хочет передать говорящий. Специальный тип вопроса отличается тем, что помимо конечной модуляции имеет логическое ударение на вопросительном слове, и</w:t>
      </w:r>
      <w:r w:rsidR="006A4C18">
        <w:rPr>
          <w:rFonts w:ascii="Times New Roman" w:hAnsi="Times New Roman" w:cs="Times New Roman"/>
          <w:sz w:val="24"/>
          <w:szCs w:val="24"/>
        </w:rPr>
        <w:t>,</w:t>
      </w:r>
      <w:r w:rsidR="004421D6">
        <w:rPr>
          <w:rFonts w:ascii="Times New Roman" w:hAnsi="Times New Roman" w:cs="Times New Roman"/>
          <w:sz w:val="24"/>
          <w:szCs w:val="24"/>
        </w:rPr>
        <w:t xml:space="preserve"> как следствие, резкое повышение тона над ним. Было отмечено </w:t>
      </w:r>
      <w:r w:rsidR="004421D6" w:rsidRPr="00224C2E">
        <w:rPr>
          <w:rFonts w:ascii="Times New Roman" w:hAnsi="Times New Roman" w:cs="Times New Roman"/>
          <w:sz w:val="24"/>
          <w:szCs w:val="24"/>
        </w:rPr>
        <w:t>также</w:t>
      </w:r>
      <w:r w:rsidR="004421D6">
        <w:rPr>
          <w:rFonts w:ascii="Times New Roman" w:hAnsi="Times New Roman" w:cs="Times New Roman"/>
          <w:sz w:val="24"/>
          <w:szCs w:val="24"/>
        </w:rPr>
        <w:t xml:space="preserve">, что на модуляцию тона в конце фразы влияет и то, какой ответ ожидает услышать спрашивающий, известен ли ему ответ, и он спрашивает из вежливости, или он действительно находится в неведении. </w:t>
      </w:r>
    </w:p>
    <w:p w14:paraId="7B8A8B55" w14:textId="77777777" w:rsidR="00996859" w:rsidRDefault="0037213E" w:rsidP="00996859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7D0">
        <w:rPr>
          <w:rFonts w:ascii="Times New Roman" w:hAnsi="Times New Roman" w:cs="Times New Roman"/>
          <w:sz w:val="24"/>
          <w:szCs w:val="24"/>
        </w:rPr>
        <w:t>На первом этапе</w:t>
      </w:r>
      <w:r w:rsidR="006E254B">
        <w:rPr>
          <w:rFonts w:ascii="Times New Roman" w:hAnsi="Times New Roman" w:cs="Times New Roman"/>
          <w:sz w:val="24"/>
          <w:szCs w:val="24"/>
        </w:rPr>
        <w:t xml:space="preserve"> практическим материалом</w:t>
      </w:r>
      <w:r w:rsidR="006E254B" w:rsidRPr="003721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254B">
        <w:rPr>
          <w:rFonts w:ascii="Times New Roman" w:hAnsi="Times New Roman" w:cs="Times New Roman"/>
          <w:sz w:val="24"/>
          <w:szCs w:val="24"/>
        </w:rPr>
        <w:t xml:space="preserve">исследования стали диалоги из аргентинского молодежного сериала «Виолетта», выпущенного в период с 2012 по 2015 годы. Целевая аудитория сериала – подростки в возрасте от 10 до 15 лет. </w:t>
      </w:r>
      <w:r w:rsidR="006E254B" w:rsidRPr="00821829">
        <w:rPr>
          <w:rFonts w:ascii="Times New Roman" w:hAnsi="Times New Roman" w:cs="Times New Roman"/>
          <w:sz w:val="24"/>
          <w:szCs w:val="24"/>
        </w:rPr>
        <w:t>Мы не рассматриваем избранный материал как пример спонтанной устной речи, однако речь персонажей является достаточно экспрессивной, а диалоги по замыслу автора максимально приближены к реальности, что позволяет использовать их для практического анализа. Были проанализированы диалоги между героями разного пола и разных возрастов. Э</w:t>
      </w:r>
      <w:r w:rsidR="006E254B">
        <w:rPr>
          <w:rFonts w:ascii="Times New Roman" w:hAnsi="Times New Roman" w:cs="Times New Roman"/>
          <w:sz w:val="24"/>
          <w:szCs w:val="24"/>
        </w:rPr>
        <w:t>ти факторы позволили нам рассмотреть классическую модель интонации в разных коммуникативных ситуациях с наличием разнообразных оттенков речи.</w:t>
      </w:r>
    </w:p>
    <w:p w14:paraId="5ABDFFF5" w14:textId="77777777" w:rsidR="00996859" w:rsidRDefault="006E254B" w:rsidP="00996859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ч</w:t>
      </w:r>
      <w:r w:rsidR="000210B7">
        <w:rPr>
          <w:rFonts w:ascii="Times New Roman" w:hAnsi="Times New Roman" w:cs="Times New Roman"/>
          <w:sz w:val="24"/>
          <w:szCs w:val="24"/>
        </w:rPr>
        <w:t>асть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практической</w:t>
      </w:r>
      <w:r w:rsidR="000210B7">
        <w:rPr>
          <w:rFonts w:ascii="Times New Roman" w:hAnsi="Times New Roman" w:cs="Times New Roman"/>
          <w:sz w:val="24"/>
          <w:szCs w:val="24"/>
        </w:rPr>
        <w:t xml:space="preserve"> работы представляет собой социолингвистический эксперимент</w:t>
      </w:r>
      <w:r w:rsidR="0037213E">
        <w:rPr>
          <w:rFonts w:ascii="Times New Roman" w:hAnsi="Times New Roman" w:cs="Times New Roman"/>
          <w:sz w:val="24"/>
          <w:szCs w:val="24"/>
        </w:rPr>
        <w:t xml:space="preserve">, </w:t>
      </w:r>
      <w:r w:rsidR="0037213E" w:rsidRPr="00D527D0">
        <w:rPr>
          <w:rFonts w:ascii="Times New Roman" w:hAnsi="Times New Roman" w:cs="Times New Roman"/>
          <w:sz w:val="24"/>
          <w:szCs w:val="24"/>
        </w:rPr>
        <w:t>проведенный с участием</w:t>
      </w:r>
      <w:r w:rsidR="000210B7" w:rsidRPr="00D527D0">
        <w:rPr>
          <w:rFonts w:ascii="Times New Roman" w:hAnsi="Times New Roman" w:cs="Times New Roman"/>
          <w:sz w:val="24"/>
          <w:szCs w:val="24"/>
        </w:rPr>
        <w:t xml:space="preserve"> носител</w:t>
      </w:r>
      <w:r w:rsidR="0037213E" w:rsidRPr="00D527D0">
        <w:rPr>
          <w:rFonts w:ascii="Times New Roman" w:hAnsi="Times New Roman" w:cs="Times New Roman"/>
          <w:sz w:val="24"/>
          <w:szCs w:val="24"/>
        </w:rPr>
        <w:t>ей</w:t>
      </w:r>
      <w:r w:rsidR="000210B7">
        <w:rPr>
          <w:rFonts w:ascii="Times New Roman" w:hAnsi="Times New Roman" w:cs="Times New Roman"/>
          <w:sz w:val="24"/>
          <w:szCs w:val="24"/>
        </w:rPr>
        <w:t xml:space="preserve"> аргентинского национального варианта испанского языка</w:t>
      </w:r>
      <w:r w:rsidR="0048078A">
        <w:rPr>
          <w:rFonts w:ascii="Times New Roman" w:hAnsi="Times New Roman" w:cs="Times New Roman"/>
          <w:sz w:val="24"/>
          <w:szCs w:val="24"/>
        </w:rPr>
        <w:t xml:space="preserve"> разного пола, возраста, с разным уровнем образования и из разных регионов Аргентины</w:t>
      </w:r>
      <w:r w:rsidR="000210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Разработка модели эксперимента велась на основа социолингвистических исследований У. Лабова, </w:t>
      </w:r>
      <w:r w:rsidR="006A4C1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 результате был выбран наиболее удобный метод – запись звучащей речи (чтение текста с листка).</w:t>
      </w:r>
      <w:r w:rsidR="000210B7">
        <w:rPr>
          <w:rFonts w:ascii="Times New Roman" w:hAnsi="Times New Roman" w:cs="Times New Roman"/>
          <w:sz w:val="24"/>
          <w:szCs w:val="24"/>
        </w:rPr>
        <w:t xml:space="preserve"> Информантам предлагалось </w:t>
      </w:r>
      <w:r>
        <w:rPr>
          <w:rFonts w:ascii="Times New Roman" w:hAnsi="Times New Roman" w:cs="Times New Roman"/>
          <w:sz w:val="24"/>
          <w:szCs w:val="24"/>
        </w:rPr>
        <w:t xml:space="preserve">прочитать шесть диалогов и записать собственную речь на диктофон. </w:t>
      </w:r>
      <w:r>
        <w:rPr>
          <w:rFonts w:ascii="Times New Roman" w:hAnsi="Times New Roman" w:cs="Times New Roman"/>
          <w:sz w:val="24"/>
          <w:szCs w:val="24"/>
        </w:rPr>
        <w:lastRenderedPageBreak/>
        <w:t>Диалоги представляют собой шесть разных ситуаций, в которых встречался выбранный вопрос. В работе описывается, как с помощью наблюдения за носителями в испаноговорящей среде создавались контексты, что легло в их основу.</w:t>
      </w:r>
    </w:p>
    <w:p w14:paraId="1BF4543C" w14:textId="413CF634" w:rsidR="004421D6" w:rsidRDefault="004421D6" w:rsidP="00996859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анализа просодических средств использовалась программа </w:t>
      </w:r>
      <w:r w:rsidR="006A4C18">
        <w:rPr>
          <w:rFonts w:ascii="Times New Roman" w:hAnsi="Times New Roman" w:cs="Times New Roman"/>
          <w:sz w:val="24"/>
          <w:szCs w:val="24"/>
        </w:rPr>
        <w:t>для обработки и изучения звучащей речи</w:t>
      </w:r>
      <w:r w:rsidR="006A4C18" w:rsidRPr="006A4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Praat</w:t>
      </w:r>
      <w:r>
        <w:rPr>
          <w:rFonts w:ascii="Times New Roman" w:hAnsi="Times New Roman" w:cs="Times New Roman"/>
          <w:sz w:val="24"/>
          <w:szCs w:val="24"/>
        </w:rPr>
        <w:t xml:space="preserve">. В работе собраны и проанализированы примеры произнесения специального вопроса с ударным вопросительным словом </w:t>
      </w:r>
      <w:r w:rsidRPr="00AE430A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C42843">
        <w:rPr>
          <w:rFonts w:ascii="Times New Roman" w:hAnsi="Times New Roman" w:cs="Times New Roman"/>
          <w:i/>
          <w:iCs/>
          <w:sz w:val="24"/>
          <w:szCs w:val="24"/>
        </w:rPr>
        <w:t>¿</w:t>
      </w:r>
      <w:r w:rsidRPr="00AE430A">
        <w:rPr>
          <w:rFonts w:ascii="Times New Roman" w:hAnsi="Times New Roman" w:cs="Times New Roman"/>
          <w:i/>
          <w:iCs/>
          <w:sz w:val="24"/>
          <w:szCs w:val="24"/>
          <w:lang w:val="en-GB"/>
        </w:rPr>
        <w:t>Qu</w:t>
      </w:r>
      <w:r w:rsidRPr="00AE430A">
        <w:rPr>
          <w:rFonts w:ascii="Times New Roman" w:hAnsi="Times New Roman" w:cs="Times New Roman"/>
          <w:i/>
          <w:iCs/>
          <w:sz w:val="24"/>
          <w:szCs w:val="24"/>
        </w:rPr>
        <w:t xml:space="preserve">é </w:t>
      </w:r>
      <w:r w:rsidRPr="00AE430A">
        <w:rPr>
          <w:rFonts w:ascii="Times New Roman" w:hAnsi="Times New Roman" w:cs="Times New Roman"/>
          <w:i/>
          <w:iCs/>
          <w:sz w:val="24"/>
          <w:szCs w:val="24"/>
          <w:lang w:val="en-GB"/>
        </w:rPr>
        <w:t>pasa</w:t>
      </w:r>
      <w:r w:rsidRPr="00AE430A">
        <w:rPr>
          <w:rFonts w:ascii="Times New Roman" w:hAnsi="Times New Roman" w:cs="Times New Roman"/>
          <w:i/>
          <w:iCs/>
          <w:sz w:val="24"/>
          <w:szCs w:val="24"/>
        </w:rPr>
        <w:t>?»</w:t>
      </w:r>
      <w:r w:rsidRPr="004F1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различных контекстах и с различными интенциями говорящих в каждом конкретном случае. </w:t>
      </w:r>
      <w:r w:rsidR="0048078A">
        <w:rPr>
          <w:rFonts w:ascii="Times New Roman" w:hAnsi="Times New Roman" w:cs="Times New Roman"/>
          <w:sz w:val="24"/>
          <w:szCs w:val="24"/>
        </w:rPr>
        <w:t>К</w:t>
      </w:r>
      <w:r w:rsidR="0048078A" w:rsidRPr="0048078A">
        <w:rPr>
          <w:rFonts w:ascii="Times New Roman" w:hAnsi="Times New Roman" w:cs="Times New Roman"/>
          <w:sz w:val="24"/>
          <w:szCs w:val="24"/>
        </w:rPr>
        <w:t xml:space="preserve"> анализу интонации испанского языка была применена теория тональных характеристик, разработанная американской лингвисткой Дж. Пьерхамберт для английской интонации.</w:t>
      </w:r>
      <w:r w:rsidR="0048078A">
        <w:rPr>
          <w:rFonts w:ascii="Times New Roman" w:hAnsi="Times New Roman" w:cs="Times New Roman"/>
          <w:sz w:val="24"/>
          <w:szCs w:val="24"/>
        </w:rPr>
        <w:t xml:space="preserve"> Она </w:t>
      </w:r>
      <w:r w:rsidR="0048078A" w:rsidRPr="0048078A">
        <w:rPr>
          <w:rFonts w:ascii="Times New Roman" w:hAnsi="Times New Roman" w:cs="Times New Roman"/>
          <w:sz w:val="24"/>
          <w:szCs w:val="24"/>
        </w:rPr>
        <w:t xml:space="preserve">выделяет две основные тональные характеристики – высокий (H, hight) и низкий (L, low) тоны. Любой интонационный контур представляется как последовательность этих двух типов тонов. </w:t>
      </w:r>
      <w:r>
        <w:rPr>
          <w:rFonts w:ascii="Times New Roman" w:hAnsi="Times New Roman" w:cs="Times New Roman"/>
          <w:sz w:val="24"/>
          <w:szCs w:val="24"/>
        </w:rPr>
        <w:t xml:space="preserve">В докладе будут представлены варианты просодического оформления выбранного специального вопроса и </w:t>
      </w:r>
      <w:r w:rsidRPr="000B1421">
        <w:rPr>
          <w:rFonts w:ascii="Times New Roman" w:hAnsi="Times New Roman" w:cs="Times New Roman"/>
          <w:color w:val="000000" w:themeColor="text1"/>
          <w:sz w:val="24"/>
          <w:szCs w:val="24"/>
        </w:rPr>
        <w:t>приведена</w:t>
      </w:r>
      <w:r w:rsidRPr="00FD6BE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классификация. </w:t>
      </w:r>
    </w:p>
    <w:p w14:paraId="6A80CA97" w14:textId="77777777" w:rsidR="003F2580" w:rsidRDefault="003F2580" w:rsidP="004421D6">
      <w:pPr>
        <w:spacing w:after="0"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07504D54" w14:textId="77777777" w:rsidR="004421D6" w:rsidRDefault="004421D6" w:rsidP="004421D6">
      <w:pPr>
        <w:spacing w:after="0" w:line="240" w:lineRule="auto"/>
        <w:ind w:right="136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2EA7D5BD" w14:textId="77777777" w:rsidR="004421D6" w:rsidRPr="00C42843" w:rsidRDefault="004421D6" w:rsidP="004421D6">
      <w:pPr>
        <w:numPr>
          <w:ilvl w:val="0"/>
          <w:numId w:val="1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C42843">
        <w:rPr>
          <w:rFonts w:ascii="Times New Roman" w:hAnsi="Times New Roman" w:cs="Times New Roman"/>
          <w:sz w:val="24"/>
          <w:szCs w:val="24"/>
        </w:rPr>
        <w:t>Князев С.В., Пожарицкая С.К. Современный русский литературный язык. Фонетика, графика, орфография. И. 2003</w:t>
      </w:r>
    </w:p>
    <w:p w14:paraId="322DC61A" w14:textId="7FA07A5F" w:rsidR="006A4C18" w:rsidRPr="0048078A" w:rsidRDefault="006A4C18" w:rsidP="0048078A">
      <w:pPr>
        <w:numPr>
          <w:ilvl w:val="0"/>
          <w:numId w:val="1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6A4C18">
        <w:rPr>
          <w:rFonts w:ascii="Times New Roman" w:hAnsi="Times New Roman" w:cs="Times New Roman"/>
          <w:sz w:val="24"/>
          <w:szCs w:val="24"/>
          <w:lang w:val="en-US"/>
        </w:rPr>
        <w:t xml:space="preserve">Labov W. Sociolinguistic Patterns. Philadelphia. </w:t>
      </w:r>
      <w:r w:rsidRPr="006A4C18">
        <w:rPr>
          <w:rFonts w:ascii="Times New Roman" w:hAnsi="Times New Roman" w:cs="Times New Roman"/>
          <w:sz w:val="24"/>
          <w:szCs w:val="24"/>
        </w:rPr>
        <w:t xml:space="preserve">1972. </w:t>
      </w:r>
    </w:p>
    <w:p w14:paraId="58540DA9" w14:textId="4400548C" w:rsidR="004421D6" w:rsidRDefault="004421D6" w:rsidP="004421D6">
      <w:pPr>
        <w:numPr>
          <w:ilvl w:val="0"/>
          <w:numId w:val="1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42843">
        <w:rPr>
          <w:rFonts w:ascii="Times New Roman" w:hAnsi="Times New Roman" w:cs="Times New Roman"/>
          <w:sz w:val="24"/>
          <w:szCs w:val="24"/>
          <w:lang w:val="es-ES"/>
        </w:rPr>
        <w:t>Navarro, Tom</w:t>
      </w:r>
      <w:r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C42843">
        <w:rPr>
          <w:rFonts w:ascii="Times New Roman" w:hAnsi="Times New Roman" w:cs="Times New Roman"/>
          <w:sz w:val="24"/>
          <w:szCs w:val="24"/>
          <w:lang w:val="es-ES"/>
        </w:rPr>
        <w:t>s T. Manual de pronunciaci</w:t>
      </w:r>
      <w:r>
        <w:rPr>
          <w:rFonts w:ascii="Times New Roman" w:hAnsi="Times New Roman" w:cs="Times New Roman"/>
          <w:sz w:val="24"/>
          <w:szCs w:val="24"/>
          <w:lang w:val="es-ES"/>
        </w:rPr>
        <w:t>ó</w:t>
      </w:r>
      <w:r w:rsidRPr="00C42843">
        <w:rPr>
          <w:rFonts w:ascii="Times New Roman" w:hAnsi="Times New Roman" w:cs="Times New Roman"/>
          <w:sz w:val="24"/>
          <w:szCs w:val="24"/>
          <w:lang w:val="es-ES"/>
        </w:rPr>
        <w:t>n espa</w:t>
      </w:r>
      <w:r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C42843">
        <w:rPr>
          <w:rFonts w:ascii="Times New Roman" w:hAnsi="Times New Roman" w:cs="Times New Roman"/>
          <w:sz w:val="24"/>
          <w:szCs w:val="24"/>
          <w:lang w:val="es-ES"/>
        </w:rPr>
        <w:t>ola. Madrid 1991</w:t>
      </w:r>
    </w:p>
    <w:p w14:paraId="5BB86403" w14:textId="0FE819A7" w:rsidR="0048078A" w:rsidRPr="0048078A" w:rsidRDefault="0048078A" w:rsidP="004421D6">
      <w:pPr>
        <w:numPr>
          <w:ilvl w:val="0"/>
          <w:numId w:val="1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078A">
        <w:rPr>
          <w:rFonts w:ascii="Times New Roman" w:hAnsi="Times New Roman" w:cs="Times New Roman"/>
          <w:sz w:val="24"/>
          <w:szCs w:val="24"/>
          <w:lang w:val="en-US"/>
        </w:rPr>
        <w:t>Pierrehumbert, J. B. The phonology and phonetics of English intonation. PhD thesis, Massachusetts Institute of Technology, Dept. of Linguistics and Philosophy, 1980</w:t>
      </w:r>
    </w:p>
    <w:p w14:paraId="72C1BB7F" w14:textId="20EBCD98" w:rsidR="0048078A" w:rsidRPr="00C42843" w:rsidRDefault="0048078A" w:rsidP="004421D6">
      <w:pPr>
        <w:numPr>
          <w:ilvl w:val="0"/>
          <w:numId w:val="1"/>
        </w:numPr>
        <w:spacing w:line="240" w:lineRule="auto"/>
        <w:ind w:right="13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8078A">
        <w:rPr>
          <w:rFonts w:ascii="Times New Roman" w:hAnsi="Times New Roman" w:cs="Times New Roman"/>
          <w:sz w:val="24"/>
          <w:szCs w:val="24"/>
          <w:lang w:val="es-ES"/>
        </w:rPr>
        <w:t>Sosa, J. M. La entonación del español. Su estructura fónica, variabilidad y dialectología, Ediciones Cátedra. S.A. 1999</w:t>
      </w:r>
    </w:p>
    <w:p w14:paraId="70FD9A14" w14:textId="77777777" w:rsidR="00CA1C43" w:rsidRPr="004421D6" w:rsidRDefault="00CA1C43">
      <w:pPr>
        <w:rPr>
          <w:lang w:val="es-ES"/>
        </w:rPr>
      </w:pPr>
    </w:p>
    <w:sectPr w:rsidR="00CA1C43" w:rsidRPr="004421D6" w:rsidSect="007126C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5680"/>
    <w:multiLevelType w:val="hybridMultilevel"/>
    <w:tmpl w:val="5E462E30"/>
    <w:lvl w:ilvl="0" w:tplc="C15677A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E9"/>
    <w:rsid w:val="000210B7"/>
    <w:rsid w:val="000C23E9"/>
    <w:rsid w:val="0037213E"/>
    <w:rsid w:val="003F2580"/>
    <w:rsid w:val="004421D6"/>
    <w:rsid w:val="0048078A"/>
    <w:rsid w:val="006A4C18"/>
    <w:rsid w:val="006E254B"/>
    <w:rsid w:val="00996859"/>
    <w:rsid w:val="00C409C2"/>
    <w:rsid w:val="00CA1C43"/>
    <w:rsid w:val="00D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C8D7"/>
  <w15:chartTrackingRefBased/>
  <w15:docId w15:val="{748AAB67-516E-476F-849F-24ED7EE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1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21D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2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za.kubasova.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Кубасова</dc:creator>
  <cp:keywords/>
  <dc:description/>
  <cp:lastModifiedBy>Елизавета Кубасова</cp:lastModifiedBy>
  <cp:revision>7</cp:revision>
  <dcterms:created xsi:type="dcterms:W3CDTF">2026-02-17T07:31:00Z</dcterms:created>
  <dcterms:modified xsi:type="dcterms:W3CDTF">2026-02-28T10:46:00Z</dcterms:modified>
</cp:coreProperties>
</file>