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28" w:rsidRPr="00304BB2" w:rsidRDefault="00AF55CD" w:rsidP="00687828">
      <w:pPr>
        <w:spacing w:after="160" w:line="240" w:lineRule="auto"/>
        <w:ind w:firstLine="0"/>
        <w:contextualSpacing/>
        <w:jc w:val="center"/>
        <w:rPr>
          <w:rFonts w:eastAsia="Calibri"/>
          <w:bCs/>
          <w:sz w:val="24"/>
          <w:szCs w:val="22"/>
        </w:rPr>
      </w:pPr>
      <w:r w:rsidRPr="00AF55CD">
        <w:rPr>
          <w:rFonts w:eastAsia="Calibri"/>
          <w:b/>
          <w:sz w:val="24"/>
          <w:szCs w:val="22"/>
        </w:rPr>
        <w:t>Анализ «позиционного» акцента финнов в области произношения русских язычных согласных</w:t>
      </w:r>
      <w:r w:rsidR="00687828" w:rsidRPr="00304BB2">
        <w:rPr>
          <w:rFonts w:eastAsia="Calibri"/>
          <w:bCs/>
          <w:sz w:val="24"/>
          <w:szCs w:val="22"/>
        </w:rPr>
        <w:br/>
        <w:t>Федорова Екатерина Андреевна</w:t>
      </w:r>
      <w:r w:rsidR="00687828" w:rsidRPr="00304BB2">
        <w:rPr>
          <w:rFonts w:eastAsia="Calibri"/>
          <w:bCs/>
          <w:sz w:val="24"/>
          <w:szCs w:val="22"/>
        </w:rPr>
        <w:br/>
        <w:t>Студентка Московского государственного университета имени М.В. Ломоносова, Москва, Россия</w:t>
      </w:r>
      <w:r w:rsidR="00687828" w:rsidRPr="00304BB2">
        <w:rPr>
          <w:rFonts w:eastAsia="Calibri"/>
          <w:bCs/>
          <w:sz w:val="24"/>
          <w:szCs w:val="22"/>
        </w:rPr>
        <w:br/>
      </w:r>
    </w:p>
    <w:p w:rsidR="004026DF" w:rsidRDefault="004026DF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4026DF">
        <w:rPr>
          <w:rFonts w:eastAsia="Calibri"/>
          <w:sz w:val="24"/>
          <w:szCs w:val="24"/>
        </w:rPr>
        <w:t>Одной из причин появления фонетической интерференции в русской речи иностран</w:t>
      </w:r>
      <w:r w:rsidR="00780FEF">
        <w:rPr>
          <w:rFonts w:eastAsia="Calibri"/>
          <w:sz w:val="24"/>
          <w:szCs w:val="24"/>
        </w:rPr>
        <w:t>ных учащихся</w:t>
      </w:r>
      <w:r w:rsidRPr="004026DF">
        <w:rPr>
          <w:rFonts w:eastAsia="Calibri"/>
          <w:sz w:val="24"/>
          <w:szCs w:val="24"/>
        </w:rPr>
        <w:t xml:space="preserve"> явля</w:t>
      </w:r>
      <w:r>
        <w:rPr>
          <w:rFonts w:eastAsia="Calibri"/>
          <w:sz w:val="24"/>
          <w:szCs w:val="24"/>
        </w:rPr>
        <w:t>етс</w:t>
      </w:r>
      <w:r w:rsidRPr="004026DF">
        <w:rPr>
          <w:rFonts w:eastAsia="Calibri"/>
          <w:sz w:val="24"/>
          <w:szCs w:val="24"/>
        </w:rPr>
        <w:t xml:space="preserve">я </w:t>
      </w:r>
      <w:r w:rsidR="00276082">
        <w:rPr>
          <w:rFonts w:eastAsia="Calibri"/>
          <w:sz w:val="24"/>
          <w:szCs w:val="24"/>
        </w:rPr>
        <w:t>несовпадение</w:t>
      </w:r>
      <w:r w:rsidRPr="004026DF">
        <w:rPr>
          <w:rFonts w:eastAsia="Calibri"/>
          <w:sz w:val="24"/>
          <w:szCs w:val="24"/>
        </w:rPr>
        <w:t xml:space="preserve"> позиционн</w:t>
      </w:r>
      <w:r>
        <w:rPr>
          <w:rFonts w:eastAsia="Calibri"/>
          <w:sz w:val="24"/>
          <w:szCs w:val="24"/>
        </w:rPr>
        <w:t>ых закономерност</w:t>
      </w:r>
      <w:r w:rsidR="006F327E">
        <w:rPr>
          <w:rFonts w:eastAsia="Calibri"/>
          <w:sz w:val="24"/>
          <w:szCs w:val="24"/>
        </w:rPr>
        <w:t>ей</w:t>
      </w:r>
      <w:r>
        <w:rPr>
          <w:rFonts w:eastAsia="Calibri"/>
          <w:sz w:val="24"/>
          <w:szCs w:val="24"/>
        </w:rPr>
        <w:t xml:space="preserve"> </w:t>
      </w:r>
      <w:r w:rsidR="00780FEF">
        <w:rPr>
          <w:rFonts w:eastAsia="Calibri"/>
          <w:sz w:val="24"/>
          <w:szCs w:val="24"/>
        </w:rPr>
        <w:t>звукового строя</w:t>
      </w:r>
      <w:r>
        <w:rPr>
          <w:rFonts w:eastAsia="Calibri"/>
          <w:sz w:val="24"/>
          <w:szCs w:val="24"/>
        </w:rPr>
        <w:t xml:space="preserve"> «контактирующих»</w:t>
      </w:r>
      <w:r w:rsidRPr="004026DF">
        <w:rPr>
          <w:rFonts w:eastAsia="Calibri"/>
          <w:sz w:val="24"/>
          <w:szCs w:val="24"/>
        </w:rPr>
        <w:t xml:space="preserve"> языков.</w:t>
      </w:r>
    </w:p>
    <w:p w:rsidR="00720842" w:rsidRPr="00720842" w:rsidRDefault="0084063C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Как </w:t>
      </w:r>
      <w:r w:rsidR="00F262A7">
        <w:rPr>
          <w:rFonts w:eastAsia="Calibri"/>
          <w:sz w:val="24"/>
          <w:szCs w:val="24"/>
        </w:rPr>
        <w:t>указывал</w:t>
      </w:r>
      <w:r>
        <w:rPr>
          <w:rFonts w:eastAsia="Calibri"/>
          <w:sz w:val="24"/>
          <w:szCs w:val="24"/>
        </w:rPr>
        <w:t xml:space="preserve"> А.А. </w:t>
      </w:r>
      <w:r w:rsidR="00720842" w:rsidRPr="00720842">
        <w:rPr>
          <w:rFonts w:eastAsia="Calibri"/>
          <w:sz w:val="24"/>
          <w:szCs w:val="24"/>
        </w:rPr>
        <w:t xml:space="preserve">Реформатский, при освоении произношения </w:t>
      </w:r>
      <w:r w:rsidR="00262E7E">
        <w:rPr>
          <w:rFonts w:eastAsia="Calibri"/>
          <w:sz w:val="24"/>
          <w:szCs w:val="24"/>
        </w:rPr>
        <w:t xml:space="preserve">иностранного языка </w:t>
      </w:r>
      <w:r w:rsidR="00720842" w:rsidRPr="00720842">
        <w:rPr>
          <w:rFonts w:eastAsia="Calibri"/>
          <w:sz w:val="24"/>
          <w:szCs w:val="24"/>
        </w:rPr>
        <w:t xml:space="preserve">важным является отказ от «позиционных навыков родного языка» и </w:t>
      </w:r>
      <w:r w:rsidR="00F262A7">
        <w:rPr>
          <w:rFonts w:eastAsia="Calibri"/>
          <w:sz w:val="24"/>
          <w:szCs w:val="24"/>
        </w:rPr>
        <w:t>формирование</w:t>
      </w:r>
      <w:r w:rsidR="00720842" w:rsidRPr="00720842">
        <w:rPr>
          <w:rFonts w:eastAsia="Calibri"/>
          <w:sz w:val="24"/>
          <w:szCs w:val="24"/>
        </w:rPr>
        <w:t xml:space="preserve"> новых позиционных навыков, необходимых для освоения фонетики чужого языка [Реформатский: 149]. Языковед подчеркивал, что труднее «не научиться новой позиционной «привычке», а отучиться </w:t>
      </w:r>
      <w:proofErr w:type="gramStart"/>
      <w:r w:rsidR="00720842" w:rsidRPr="00720842">
        <w:rPr>
          <w:rFonts w:eastAsia="Calibri"/>
          <w:sz w:val="24"/>
          <w:szCs w:val="24"/>
        </w:rPr>
        <w:t>от</w:t>
      </w:r>
      <w:proofErr w:type="gramEnd"/>
      <w:r w:rsidR="00720842" w:rsidRPr="00720842">
        <w:rPr>
          <w:rFonts w:eastAsia="Calibri"/>
          <w:sz w:val="24"/>
          <w:szCs w:val="24"/>
        </w:rPr>
        <w:t xml:space="preserve"> своей старой» [Реформатский: 149]. Действительно, обучающиеся, как правило, не осознают позиционные закономерности звуковых единиц родного языка и бессознательно переносят их на изучаемый язык. </w:t>
      </w:r>
    </w:p>
    <w:p w:rsidR="00720842" w:rsidRPr="00720842" w:rsidRDefault="0084063C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Е.Л. </w:t>
      </w:r>
      <w:proofErr w:type="spellStart"/>
      <w:r w:rsidR="00720842" w:rsidRPr="00720842">
        <w:rPr>
          <w:rFonts w:eastAsia="Calibri"/>
          <w:sz w:val="24"/>
          <w:szCs w:val="24"/>
        </w:rPr>
        <w:t>Бархударова</w:t>
      </w:r>
      <w:proofErr w:type="spellEnd"/>
      <w:r w:rsidR="00720842" w:rsidRPr="00720842">
        <w:rPr>
          <w:rFonts w:eastAsia="Calibri"/>
          <w:sz w:val="24"/>
          <w:szCs w:val="24"/>
        </w:rPr>
        <w:t xml:space="preserve"> выделила две тенденции, связанные с усвоением позиционных закономерностей фонетики </w:t>
      </w:r>
      <w:r w:rsidR="003F49D0">
        <w:rPr>
          <w:rFonts w:eastAsia="Calibri"/>
          <w:sz w:val="24"/>
          <w:szCs w:val="24"/>
        </w:rPr>
        <w:t>неродного</w:t>
      </w:r>
      <w:r w:rsidR="00720842" w:rsidRPr="00720842">
        <w:rPr>
          <w:rFonts w:eastAsia="Calibri"/>
          <w:sz w:val="24"/>
          <w:szCs w:val="24"/>
        </w:rPr>
        <w:t xml:space="preserve"> языка.</w:t>
      </w:r>
    </w:p>
    <w:p w:rsidR="00720842" w:rsidRPr="00720842" w:rsidRDefault="00720842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720842">
        <w:rPr>
          <w:rFonts w:eastAsia="Calibri"/>
          <w:sz w:val="24"/>
          <w:szCs w:val="24"/>
        </w:rPr>
        <w:t>Во-первых, «позиционные закономерности родного языка при наличии соответствующих условий переносятся учащимися на изучаемый язык, что приводит к искажению позиционных закономерностей изучаемог</w:t>
      </w:r>
      <w:r>
        <w:rPr>
          <w:rFonts w:eastAsia="Calibri"/>
          <w:sz w:val="24"/>
          <w:szCs w:val="24"/>
        </w:rPr>
        <w:t>о языка» [</w:t>
      </w:r>
      <w:proofErr w:type="spellStart"/>
      <w:r>
        <w:rPr>
          <w:rFonts w:eastAsia="Calibri"/>
          <w:sz w:val="24"/>
          <w:szCs w:val="24"/>
        </w:rPr>
        <w:t>Бархударова</w:t>
      </w:r>
      <w:proofErr w:type="spellEnd"/>
      <w:r>
        <w:rPr>
          <w:rFonts w:eastAsia="Calibri"/>
          <w:sz w:val="24"/>
          <w:szCs w:val="24"/>
        </w:rPr>
        <w:t>: 43].</w:t>
      </w:r>
    </w:p>
    <w:p w:rsidR="00720842" w:rsidRPr="00720842" w:rsidRDefault="00720842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720842">
        <w:rPr>
          <w:rFonts w:eastAsia="Calibri"/>
          <w:sz w:val="24"/>
          <w:szCs w:val="24"/>
        </w:rPr>
        <w:t>Во-вторых, «позиционные закономерности изучаемого языка не воспринимаются учащимися, если они не совпадают с позиционными закономерностями в их родном языке» [</w:t>
      </w:r>
      <w:proofErr w:type="spellStart"/>
      <w:r w:rsidRPr="00720842">
        <w:rPr>
          <w:rFonts w:eastAsia="Calibri"/>
          <w:sz w:val="24"/>
          <w:szCs w:val="24"/>
        </w:rPr>
        <w:t>Бархударова</w:t>
      </w:r>
      <w:proofErr w:type="spellEnd"/>
      <w:r w:rsidRPr="00720842">
        <w:rPr>
          <w:rFonts w:eastAsia="Calibri"/>
          <w:sz w:val="24"/>
          <w:szCs w:val="24"/>
        </w:rPr>
        <w:t>: 43].</w:t>
      </w:r>
    </w:p>
    <w:p w:rsidR="00FC04D6" w:rsidRDefault="0084033C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Рассмотрим черты</w:t>
      </w:r>
      <w:r w:rsidRPr="0084033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финс</w:t>
      </w:r>
      <w:r w:rsidRPr="0084033C">
        <w:rPr>
          <w:rFonts w:eastAsia="Calibri"/>
          <w:sz w:val="24"/>
          <w:szCs w:val="24"/>
        </w:rPr>
        <w:t xml:space="preserve">кого акцента в </w:t>
      </w:r>
      <w:r>
        <w:rPr>
          <w:rFonts w:eastAsia="Calibri"/>
          <w:sz w:val="24"/>
          <w:szCs w:val="24"/>
        </w:rPr>
        <w:t>области произношения русских язычных согласных</w:t>
      </w:r>
      <w:r w:rsidRPr="0084033C">
        <w:rPr>
          <w:rFonts w:eastAsia="Calibri"/>
          <w:sz w:val="24"/>
          <w:szCs w:val="24"/>
        </w:rPr>
        <w:t>, обусловленны</w:t>
      </w:r>
      <w:r>
        <w:rPr>
          <w:rFonts w:eastAsia="Calibri"/>
          <w:sz w:val="24"/>
          <w:szCs w:val="24"/>
        </w:rPr>
        <w:t>е</w:t>
      </w:r>
      <w:r w:rsidRPr="0084033C">
        <w:rPr>
          <w:rFonts w:eastAsia="Calibri"/>
          <w:sz w:val="24"/>
          <w:szCs w:val="24"/>
        </w:rPr>
        <w:t xml:space="preserve"> несовпадени</w:t>
      </w:r>
      <w:r w:rsidR="003F49D0">
        <w:rPr>
          <w:rFonts w:eastAsia="Calibri"/>
          <w:sz w:val="24"/>
          <w:szCs w:val="24"/>
        </w:rPr>
        <w:t>ем</w:t>
      </w:r>
      <w:r w:rsidRPr="0084033C">
        <w:rPr>
          <w:rFonts w:eastAsia="Calibri"/>
          <w:sz w:val="24"/>
          <w:szCs w:val="24"/>
        </w:rPr>
        <w:t xml:space="preserve"> позиционных закономерностей </w:t>
      </w:r>
      <w:r w:rsidR="00F1110E">
        <w:rPr>
          <w:rFonts w:eastAsia="Calibri"/>
          <w:sz w:val="24"/>
          <w:szCs w:val="24"/>
        </w:rPr>
        <w:t>звукового строя</w:t>
      </w:r>
      <w:r w:rsidRPr="0084033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родного и изучаемого</w:t>
      </w:r>
      <w:r w:rsidRPr="0084033C">
        <w:rPr>
          <w:rFonts w:eastAsia="Calibri"/>
          <w:sz w:val="24"/>
          <w:szCs w:val="24"/>
        </w:rPr>
        <w:t xml:space="preserve"> языков.</w:t>
      </w:r>
      <w:r w:rsidR="00FC04D6">
        <w:rPr>
          <w:rFonts w:eastAsia="Calibri"/>
          <w:sz w:val="24"/>
          <w:szCs w:val="24"/>
        </w:rPr>
        <w:t xml:space="preserve"> </w:t>
      </w:r>
      <w:r w:rsidR="00F1110E" w:rsidRPr="00F1110E">
        <w:rPr>
          <w:rFonts w:eastAsia="Calibri"/>
          <w:sz w:val="24"/>
          <w:szCs w:val="24"/>
        </w:rPr>
        <w:t xml:space="preserve">Анализ целесообразно начать с описания </w:t>
      </w:r>
      <w:r w:rsidR="003166A1">
        <w:rPr>
          <w:rFonts w:eastAsia="Calibri"/>
          <w:sz w:val="24"/>
          <w:szCs w:val="24"/>
        </w:rPr>
        <w:t>отклонений в интерферированной речи финнов</w:t>
      </w:r>
      <w:r w:rsidR="00F1110E" w:rsidRPr="00F1110E">
        <w:rPr>
          <w:rFonts w:eastAsia="Calibri"/>
          <w:sz w:val="24"/>
          <w:szCs w:val="24"/>
        </w:rPr>
        <w:t xml:space="preserve">, возникающих вследствие несоблюдения позиционных </w:t>
      </w:r>
      <w:r w:rsidR="00F1110E">
        <w:rPr>
          <w:rFonts w:eastAsia="Calibri"/>
          <w:sz w:val="24"/>
          <w:szCs w:val="24"/>
        </w:rPr>
        <w:t>закономерностей</w:t>
      </w:r>
      <w:r w:rsidR="00F1110E" w:rsidRPr="00F1110E">
        <w:rPr>
          <w:rFonts w:eastAsia="Calibri"/>
          <w:sz w:val="24"/>
          <w:szCs w:val="24"/>
        </w:rPr>
        <w:t xml:space="preserve"> </w:t>
      </w:r>
      <w:r w:rsidR="00780FEF">
        <w:rPr>
          <w:rFonts w:eastAsia="Calibri"/>
          <w:sz w:val="24"/>
          <w:szCs w:val="24"/>
        </w:rPr>
        <w:t>русской фонетической системы</w:t>
      </w:r>
      <w:r w:rsidR="00F1110E" w:rsidRPr="00F1110E">
        <w:rPr>
          <w:rFonts w:eastAsia="Calibri"/>
          <w:sz w:val="24"/>
          <w:szCs w:val="24"/>
        </w:rPr>
        <w:t>.</w:t>
      </w:r>
      <w:r w:rsidR="00C36AF2">
        <w:rPr>
          <w:rFonts w:eastAsia="Calibri"/>
          <w:sz w:val="24"/>
          <w:szCs w:val="24"/>
        </w:rPr>
        <w:t xml:space="preserve"> </w:t>
      </w:r>
    </w:p>
    <w:p w:rsidR="00803ADF" w:rsidRPr="008F5549" w:rsidRDefault="00ED67E1" w:rsidP="00180E31">
      <w:pPr>
        <w:spacing w:line="240" w:lineRule="auto"/>
        <w:jc w:val="both"/>
        <w:rPr>
          <w:sz w:val="24"/>
          <w:szCs w:val="24"/>
          <w:highlight w:val="lightGray"/>
        </w:rPr>
      </w:pPr>
      <w:r w:rsidRPr="00A043A9">
        <w:rPr>
          <w:rFonts w:eastAsia="Calibri"/>
          <w:sz w:val="24"/>
          <w:szCs w:val="24"/>
        </w:rPr>
        <w:t>В финском акценте отмечается нарушение закономерностей варьирования русских переднеязычных согласных по месту и способу образования</w:t>
      </w:r>
      <w:r w:rsidR="00CF5724" w:rsidRPr="00CF5724">
        <w:rPr>
          <w:rFonts w:eastAsia="Calibri"/>
          <w:sz w:val="24"/>
          <w:szCs w:val="24"/>
        </w:rPr>
        <w:t>, что связано с отсутствием аналогичных фонетич</w:t>
      </w:r>
      <w:r w:rsidR="00CF5724">
        <w:rPr>
          <w:rFonts w:eastAsia="Calibri"/>
          <w:sz w:val="24"/>
          <w:szCs w:val="24"/>
        </w:rPr>
        <w:t xml:space="preserve">еских </w:t>
      </w:r>
      <w:r w:rsidR="008670DF" w:rsidRPr="00E36978">
        <w:rPr>
          <w:rFonts w:eastAsia="Calibri"/>
          <w:sz w:val="24"/>
          <w:szCs w:val="24"/>
        </w:rPr>
        <w:t>явлений</w:t>
      </w:r>
      <w:r w:rsidR="00CF5724">
        <w:rPr>
          <w:rFonts w:eastAsia="Calibri"/>
          <w:sz w:val="24"/>
          <w:szCs w:val="24"/>
        </w:rPr>
        <w:t xml:space="preserve"> в финском языке</w:t>
      </w:r>
      <w:r w:rsidR="00803ADF">
        <w:rPr>
          <w:rFonts w:eastAsia="Calibri"/>
          <w:sz w:val="24"/>
          <w:szCs w:val="24"/>
        </w:rPr>
        <w:t xml:space="preserve">. </w:t>
      </w:r>
      <w:r w:rsidR="00803ADF" w:rsidRPr="00E36978">
        <w:rPr>
          <w:rFonts w:eastAsia="Calibri"/>
          <w:sz w:val="24"/>
          <w:szCs w:val="24"/>
        </w:rPr>
        <w:t>Учащиеся допускают ошибки при произношении сочетаний</w:t>
      </w:r>
      <w:r w:rsidR="005C0D50" w:rsidRPr="00E36978">
        <w:rPr>
          <w:rFonts w:eastAsia="Calibri"/>
          <w:sz w:val="24"/>
          <w:szCs w:val="24"/>
        </w:rPr>
        <w:t xml:space="preserve"> «зубной согласный + передненебный согласный»:</w:t>
      </w:r>
      <w:r w:rsidR="001C7FF7" w:rsidRPr="00E36978">
        <w:rPr>
          <w:rFonts w:eastAsia="Calibri"/>
          <w:sz w:val="24"/>
          <w:szCs w:val="24"/>
        </w:rPr>
        <w:t xml:space="preserve"> </w:t>
      </w:r>
      <w:r w:rsidR="001C7FF7" w:rsidRPr="00E36978">
        <w:rPr>
          <w:i/>
          <w:sz w:val="24"/>
          <w:szCs w:val="24"/>
        </w:rPr>
        <w:t>*</w:t>
      </w:r>
      <w:proofErr w:type="spellStart"/>
      <w:r w:rsidR="001C7FF7" w:rsidRPr="00E36978">
        <w:rPr>
          <w:i/>
          <w:sz w:val="24"/>
          <w:szCs w:val="24"/>
        </w:rPr>
        <w:t>бе</w:t>
      </w:r>
      <w:proofErr w:type="spellEnd"/>
      <w:r w:rsidR="001C7FF7" w:rsidRPr="00E36978">
        <w:rPr>
          <w:sz w:val="24"/>
          <w:szCs w:val="24"/>
        </w:rPr>
        <w:t>[</w:t>
      </w:r>
      <w:r w:rsidR="001C7FF7" w:rsidRPr="00E36978">
        <w:rPr>
          <w:sz w:val="24"/>
          <w:szCs w:val="24"/>
          <w:lang w:val="en-US"/>
        </w:rPr>
        <w:t>s</w:t>
      </w:r>
      <w:r w:rsidR="001C7FF7" w:rsidRPr="00E36978">
        <w:rPr>
          <w:sz w:val="24"/>
          <w:szCs w:val="24"/>
        </w:rPr>
        <w:t>ʃ]</w:t>
      </w:r>
      <w:r w:rsidR="001C7FF7" w:rsidRPr="00E36978">
        <w:rPr>
          <w:i/>
          <w:sz w:val="24"/>
          <w:szCs w:val="24"/>
        </w:rPr>
        <w:t>умно</w:t>
      </w:r>
      <w:r w:rsidR="00CF5724" w:rsidRPr="00E36978">
        <w:rPr>
          <w:i/>
          <w:sz w:val="24"/>
          <w:szCs w:val="24"/>
        </w:rPr>
        <w:t xml:space="preserve"> (бесшумно)</w:t>
      </w:r>
      <w:r w:rsidR="001C7FF7" w:rsidRPr="00E36978">
        <w:rPr>
          <w:i/>
          <w:sz w:val="24"/>
          <w:szCs w:val="24"/>
        </w:rPr>
        <w:t>, *обе</w:t>
      </w:r>
      <w:r w:rsidR="001C7FF7" w:rsidRPr="00E36978">
        <w:rPr>
          <w:sz w:val="24"/>
          <w:szCs w:val="24"/>
        </w:rPr>
        <w:t>[</w:t>
      </w:r>
      <w:proofErr w:type="spellStart"/>
      <w:r w:rsidR="001C7FF7" w:rsidRPr="00E36978">
        <w:rPr>
          <w:sz w:val="24"/>
          <w:szCs w:val="24"/>
        </w:rPr>
        <w:t>sʃ</w:t>
      </w:r>
      <w:proofErr w:type="spellEnd"/>
      <w:r w:rsidR="008F5549" w:rsidRPr="00E36978">
        <w:rPr>
          <w:sz w:val="24"/>
          <w:szCs w:val="24"/>
        </w:rPr>
        <w:t>·</w:t>
      </w:r>
      <w:r w:rsidR="001C7FF7" w:rsidRPr="00E36978">
        <w:rPr>
          <w:sz w:val="24"/>
          <w:szCs w:val="24"/>
        </w:rPr>
        <w:t>]</w:t>
      </w:r>
      <w:proofErr w:type="spellStart"/>
      <w:r w:rsidR="001C7FF7" w:rsidRPr="00E36978">
        <w:rPr>
          <w:i/>
          <w:sz w:val="24"/>
          <w:szCs w:val="24"/>
        </w:rPr>
        <w:t>иренный</w:t>
      </w:r>
      <w:proofErr w:type="spellEnd"/>
      <w:r w:rsidR="001C7FF7" w:rsidRPr="00E36978">
        <w:rPr>
          <w:i/>
          <w:sz w:val="24"/>
          <w:szCs w:val="24"/>
        </w:rPr>
        <w:t xml:space="preserve"> (обезжиренный)</w:t>
      </w:r>
      <w:r w:rsidR="00CF5724" w:rsidRPr="00E36978">
        <w:rPr>
          <w:i/>
          <w:sz w:val="24"/>
          <w:szCs w:val="24"/>
        </w:rPr>
        <w:t>, *</w:t>
      </w:r>
      <w:proofErr w:type="spellStart"/>
      <w:r w:rsidR="00CF5724" w:rsidRPr="00E36978">
        <w:rPr>
          <w:i/>
          <w:sz w:val="24"/>
          <w:szCs w:val="24"/>
        </w:rPr>
        <w:t>ве</w:t>
      </w:r>
      <w:proofErr w:type="spellEnd"/>
      <w:r w:rsidR="00CF5724" w:rsidRPr="00E36978">
        <w:rPr>
          <w:sz w:val="24"/>
          <w:szCs w:val="24"/>
        </w:rPr>
        <w:t>[</w:t>
      </w:r>
      <w:r w:rsidR="00CF5724" w:rsidRPr="00E36978">
        <w:rPr>
          <w:sz w:val="24"/>
          <w:szCs w:val="24"/>
          <w:lang w:val="en-US"/>
        </w:rPr>
        <w:t>t</w:t>
      </w:r>
      <w:r w:rsidR="00CF5724" w:rsidRPr="00E36978">
        <w:rPr>
          <w:sz w:val="24"/>
          <w:szCs w:val="24"/>
        </w:rPr>
        <w:t>t͡ʃ]</w:t>
      </w:r>
      <w:r w:rsidR="00CF5724" w:rsidRPr="00E36978">
        <w:rPr>
          <w:i/>
          <w:sz w:val="24"/>
          <w:szCs w:val="24"/>
        </w:rPr>
        <w:t>ина (ветчина)</w:t>
      </w:r>
      <w:r w:rsidR="00CF5724" w:rsidRPr="00E36978">
        <w:rPr>
          <w:sz w:val="24"/>
          <w:szCs w:val="24"/>
        </w:rPr>
        <w:t xml:space="preserve">, </w:t>
      </w:r>
      <w:r w:rsidR="00CF5724" w:rsidRPr="00E36978">
        <w:rPr>
          <w:i/>
          <w:sz w:val="24"/>
          <w:szCs w:val="24"/>
        </w:rPr>
        <w:t>*</w:t>
      </w:r>
      <w:proofErr w:type="spellStart"/>
      <w:r w:rsidR="00CF5724" w:rsidRPr="00E36978">
        <w:rPr>
          <w:i/>
          <w:sz w:val="24"/>
          <w:szCs w:val="24"/>
        </w:rPr>
        <w:t>объе</w:t>
      </w:r>
      <w:proofErr w:type="spellEnd"/>
      <w:r w:rsidR="00CF5724" w:rsidRPr="00E36978">
        <w:rPr>
          <w:sz w:val="24"/>
          <w:szCs w:val="24"/>
        </w:rPr>
        <w:t>[</w:t>
      </w:r>
      <w:proofErr w:type="spellStart"/>
      <w:r w:rsidR="00CF5724" w:rsidRPr="00E36978">
        <w:rPr>
          <w:sz w:val="24"/>
          <w:szCs w:val="24"/>
          <w:lang w:val="en-US"/>
        </w:rPr>
        <w:t>st</w:t>
      </w:r>
      <w:proofErr w:type="spellEnd"/>
      <w:r w:rsidR="00CF5724" w:rsidRPr="00E36978">
        <w:rPr>
          <w:sz w:val="24"/>
          <w:szCs w:val="24"/>
        </w:rPr>
        <w:t>͡ʃ]</w:t>
      </w:r>
      <w:r w:rsidR="00CF5724" w:rsidRPr="00E36978">
        <w:rPr>
          <w:i/>
          <w:sz w:val="24"/>
          <w:szCs w:val="24"/>
        </w:rPr>
        <w:t>ик (объездчик)</w:t>
      </w:r>
      <w:r w:rsidR="00CF5724" w:rsidRPr="00E36978">
        <w:rPr>
          <w:sz w:val="24"/>
          <w:szCs w:val="24"/>
        </w:rPr>
        <w:t>.</w:t>
      </w:r>
    </w:p>
    <w:p w:rsidR="00F30D0D" w:rsidRDefault="00F70FFB" w:rsidP="00D851C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E36978">
        <w:rPr>
          <w:rFonts w:eastAsia="Calibri"/>
          <w:sz w:val="24"/>
          <w:szCs w:val="24"/>
        </w:rPr>
        <w:t xml:space="preserve">В </w:t>
      </w:r>
      <w:r w:rsidR="00620FD5" w:rsidRPr="00E36978">
        <w:rPr>
          <w:rFonts w:eastAsia="Calibri"/>
          <w:sz w:val="24"/>
          <w:szCs w:val="24"/>
        </w:rPr>
        <w:t>интерферированной русской речи финнов</w:t>
      </w:r>
      <w:r w:rsidRPr="00E36978">
        <w:rPr>
          <w:rFonts w:eastAsia="Calibri"/>
          <w:sz w:val="24"/>
          <w:szCs w:val="24"/>
        </w:rPr>
        <w:t xml:space="preserve"> </w:t>
      </w:r>
      <w:r w:rsidR="00285DF1" w:rsidRPr="00E36978">
        <w:rPr>
          <w:rFonts w:eastAsia="Calibri"/>
          <w:sz w:val="24"/>
          <w:szCs w:val="24"/>
        </w:rPr>
        <w:t xml:space="preserve">отмечается </w:t>
      </w:r>
      <w:r w:rsidRPr="00E36978">
        <w:rPr>
          <w:rFonts w:eastAsia="Calibri"/>
          <w:sz w:val="24"/>
          <w:szCs w:val="24"/>
        </w:rPr>
        <w:t>наруш</w:t>
      </w:r>
      <w:r w:rsidR="00285DF1" w:rsidRPr="00E36978">
        <w:rPr>
          <w:rFonts w:eastAsia="Calibri"/>
          <w:sz w:val="24"/>
          <w:szCs w:val="24"/>
        </w:rPr>
        <w:t>ение</w:t>
      </w:r>
      <w:r w:rsidR="00ED67E1" w:rsidRPr="00E36978">
        <w:rPr>
          <w:rFonts w:eastAsia="Calibri"/>
          <w:sz w:val="24"/>
          <w:szCs w:val="24"/>
        </w:rPr>
        <w:t xml:space="preserve"> чередовани</w:t>
      </w:r>
      <w:r w:rsidR="00285DF1" w:rsidRPr="00E36978">
        <w:rPr>
          <w:rFonts w:eastAsia="Calibri"/>
          <w:sz w:val="24"/>
          <w:szCs w:val="24"/>
        </w:rPr>
        <w:t>я</w:t>
      </w:r>
      <w:r w:rsidR="00ED67E1" w:rsidRPr="00E36978">
        <w:rPr>
          <w:rFonts w:eastAsia="Calibri"/>
          <w:sz w:val="24"/>
          <w:szCs w:val="24"/>
        </w:rPr>
        <w:t xml:space="preserve"> переднеязычных </w:t>
      </w:r>
      <w:r w:rsidR="008670DF" w:rsidRPr="00E36978">
        <w:rPr>
          <w:rFonts w:eastAsia="Calibri"/>
          <w:sz w:val="24"/>
          <w:szCs w:val="24"/>
        </w:rPr>
        <w:t xml:space="preserve">взрывных </w:t>
      </w:r>
      <w:r w:rsidR="00ED67E1" w:rsidRPr="00E36978">
        <w:rPr>
          <w:rFonts w:eastAsia="Calibri"/>
          <w:sz w:val="24"/>
          <w:szCs w:val="24"/>
        </w:rPr>
        <w:t>согласных с нулем звука</w:t>
      </w:r>
      <w:r w:rsidRPr="00E36978">
        <w:rPr>
          <w:rFonts w:eastAsia="Calibri"/>
          <w:sz w:val="24"/>
          <w:szCs w:val="24"/>
        </w:rPr>
        <w:t xml:space="preserve"> в </w:t>
      </w:r>
      <w:r w:rsidR="00285DF1" w:rsidRPr="00E36978">
        <w:rPr>
          <w:rFonts w:eastAsia="Calibri"/>
          <w:sz w:val="24"/>
          <w:szCs w:val="24"/>
        </w:rPr>
        <w:t>сочетаниях СТН, СТЛ</w:t>
      </w:r>
      <w:r w:rsidR="00ED67E1" w:rsidRPr="00E36978">
        <w:rPr>
          <w:rFonts w:eastAsia="Calibri"/>
          <w:sz w:val="24"/>
          <w:szCs w:val="24"/>
        </w:rPr>
        <w:t xml:space="preserve">. </w:t>
      </w:r>
      <w:r w:rsidR="00620FD5" w:rsidRPr="00E36978">
        <w:rPr>
          <w:rFonts w:eastAsia="Calibri"/>
          <w:sz w:val="24"/>
          <w:szCs w:val="24"/>
        </w:rPr>
        <w:t>Носители финского языка</w:t>
      </w:r>
      <w:r w:rsidR="00ED67E1" w:rsidRPr="00E36978">
        <w:rPr>
          <w:rFonts w:eastAsia="Calibri"/>
          <w:sz w:val="24"/>
          <w:szCs w:val="24"/>
        </w:rPr>
        <w:t xml:space="preserve"> ошибочно </w:t>
      </w:r>
      <w:r w:rsidR="006E731C" w:rsidRPr="00E36978">
        <w:rPr>
          <w:rFonts w:eastAsia="Calibri"/>
          <w:sz w:val="24"/>
          <w:szCs w:val="24"/>
        </w:rPr>
        <w:t>произносят</w:t>
      </w:r>
      <w:r w:rsidR="005345C6" w:rsidRPr="00E36978">
        <w:rPr>
          <w:rFonts w:eastAsia="Calibri"/>
          <w:sz w:val="24"/>
          <w:szCs w:val="24"/>
        </w:rPr>
        <w:t xml:space="preserve"> взрывной </w:t>
      </w:r>
      <w:r w:rsidR="00ED67E1" w:rsidRPr="00E36978">
        <w:rPr>
          <w:rFonts w:eastAsia="Calibri"/>
          <w:sz w:val="24"/>
          <w:szCs w:val="24"/>
        </w:rPr>
        <w:t xml:space="preserve">согласный, </w:t>
      </w:r>
      <w:r w:rsidR="00E36978" w:rsidRPr="00E36978">
        <w:rPr>
          <w:rFonts w:eastAsia="Calibri"/>
          <w:sz w:val="24"/>
          <w:szCs w:val="24"/>
        </w:rPr>
        <w:t>«</w:t>
      </w:r>
      <w:r w:rsidR="00ED67E1" w:rsidRPr="00E36978">
        <w:rPr>
          <w:rFonts w:eastAsia="Calibri"/>
          <w:sz w:val="24"/>
          <w:szCs w:val="24"/>
        </w:rPr>
        <w:t>следуя</w:t>
      </w:r>
      <w:r w:rsidR="00E36978" w:rsidRPr="00E36978">
        <w:rPr>
          <w:rFonts w:eastAsia="Calibri"/>
          <w:sz w:val="24"/>
          <w:szCs w:val="24"/>
        </w:rPr>
        <w:t>»</w:t>
      </w:r>
      <w:r w:rsidR="00ED67E1" w:rsidRPr="00E36978">
        <w:rPr>
          <w:rFonts w:eastAsia="Calibri"/>
          <w:sz w:val="24"/>
          <w:szCs w:val="24"/>
        </w:rPr>
        <w:t xml:space="preserve"> за орфографией: *</w:t>
      </w:r>
      <w:r w:rsidR="00ED67E1" w:rsidRPr="00E36978">
        <w:rPr>
          <w:rFonts w:eastAsia="Calibri"/>
          <w:i/>
          <w:sz w:val="24"/>
          <w:szCs w:val="24"/>
        </w:rPr>
        <w:t>цело</w:t>
      </w:r>
      <w:r w:rsidR="00ED67E1" w:rsidRPr="00E36978">
        <w:rPr>
          <w:rFonts w:eastAsia="Calibri"/>
          <w:sz w:val="24"/>
          <w:szCs w:val="24"/>
        </w:rPr>
        <w:t>[</w:t>
      </w:r>
      <w:proofErr w:type="spellStart"/>
      <w:r w:rsidR="00ED67E1" w:rsidRPr="00E36978">
        <w:rPr>
          <w:rFonts w:eastAsia="Calibri"/>
          <w:sz w:val="24"/>
          <w:szCs w:val="24"/>
        </w:rPr>
        <w:t>stn</w:t>
      </w:r>
      <w:proofErr w:type="spellEnd"/>
      <w:r w:rsidR="00ED67E1" w:rsidRPr="00E36978">
        <w:rPr>
          <w:rFonts w:eastAsia="Calibri"/>
          <w:sz w:val="24"/>
          <w:szCs w:val="24"/>
        </w:rPr>
        <w:t>]</w:t>
      </w:r>
      <w:proofErr w:type="spellStart"/>
      <w:r w:rsidR="00ED67E1" w:rsidRPr="00E36978">
        <w:rPr>
          <w:rFonts w:eastAsia="Calibri"/>
          <w:i/>
          <w:sz w:val="24"/>
          <w:szCs w:val="24"/>
        </w:rPr>
        <w:t>ый</w:t>
      </w:r>
      <w:proofErr w:type="spellEnd"/>
      <w:r w:rsidR="00ED67E1" w:rsidRPr="00E36978">
        <w:rPr>
          <w:rFonts w:eastAsia="Calibri"/>
          <w:sz w:val="24"/>
          <w:szCs w:val="24"/>
        </w:rPr>
        <w:t>, *</w:t>
      </w:r>
      <w:r w:rsidR="00ED67E1" w:rsidRPr="00E36978">
        <w:rPr>
          <w:rFonts w:eastAsia="Calibri"/>
          <w:i/>
          <w:sz w:val="24"/>
          <w:szCs w:val="24"/>
        </w:rPr>
        <w:t>сове</w:t>
      </w:r>
      <w:r w:rsidR="00ED67E1" w:rsidRPr="00E36978">
        <w:rPr>
          <w:rFonts w:eastAsia="Calibri"/>
          <w:sz w:val="24"/>
          <w:szCs w:val="24"/>
        </w:rPr>
        <w:t>[</w:t>
      </w:r>
      <w:proofErr w:type="spellStart"/>
      <w:r w:rsidR="00ED67E1" w:rsidRPr="00E36978">
        <w:rPr>
          <w:rFonts w:eastAsia="Calibri"/>
          <w:sz w:val="24"/>
          <w:szCs w:val="24"/>
        </w:rPr>
        <w:t>stl</w:t>
      </w:r>
      <w:proofErr w:type="spellEnd"/>
      <w:r w:rsidR="00ED67E1" w:rsidRPr="00E36978">
        <w:rPr>
          <w:rFonts w:eastAsia="Calibri"/>
          <w:sz w:val="24"/>
          <w:szCs w:val="24"/>
        </w:rPr>
        <w:t>]</w:t>
      </w:r>
      <w:proofErr w:type="spellStart"/>
      <w:r w:rsidR="00ED67E1" w:rsidRPr="00E36978">
        <w:rPr>
          <w:rFonts w:eastAsia="Calibri"/>
          <w:i/>
          <w:sz w:val="24"/>
          <w:szCs w:val="24"/>
        </w:rPr>
        <w:t>ивый</w:t>
      </w:r>
      <w:proofErr w:type="spellEnd"/>
      <w:r w:rsidR="00ED67E1" w:rsidRPr="00E36978">
        <w:rPr>
          <w:rFonts w:eastAsia="Calibri"/>
          <w:sz w:val="24"/>
          <w:szCs w:val="24"/>
        </w:rPr>
        <w:t>.</w:t>
      </w:r>
      <w:r w:rsidR="00ED67E1" w:rsidRPr="00F70FFB">
        <w:rPr>
          <w:rFonts w:eastAsia="Calibri"/>
          <w:sz w:val="24"/>
          <w:szCs w:val="24"/>
        </w:rPr>
        <w:t xml:space="preserve"> </w:t>
      </w:r>
    </w:p>
    <w:p w:rsidR="005855DF" w:rsidRDefault="008F5549" w:rsidP="001132FE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E36978">
        <w:rPr>
          <w:rFonts w:eastAsia="Calibri"/>
          <w:sz w:val="24"/>
          <w:szCs w:val="24"/>
        </w:rPr>
        <w:t>Финны</w:t>
      </w:r>
      <w:r w:rsidR="00A02D76" w:rsidRPr="00E36978">
        <w:rPr>
          <w:rFonts w:eastAsia="Calibri"/>
          <w:sz w:val="24"/>
          <w:szCs w:val="24"/>
        </w:rPr>
        <w:t xml:space="preserve"> </w:t>
      </w:r>
      <w:r w:rsidR="001132FE" w:rsidRPr="00E36978">
        <w:rPr>
          <w:rFonts w:eastAsia="Calibri"/>
          <w:sz w:val="24"/>
          <w:szCs w:val="24"/>
        </w:rPr>
        <w:t xml:space="preserve">также </w:t>
      </w:r>
      <w:r w:rsidR="00A02D76" w:rsidRPr="00E36978">
        <w:rPr>
          <w:rFonts w:eastAsia="Calibri"/>
          <w:sz w:val="24"/>
          <w:szCs w:val="24"/>
        </w:rPr>
        <w:t>не соблюдают</w:t>
      </w:r>
      <w:r w:rsidRPr="00E36978">
        <w:rPr>
          <w:rFonts w:eastAsia="Calibri"/>
          <w:sz w:val="24"/>
          <w:szCs w:val="24"/>
        </w:rPr>
        <w:t xml:space="preserve"> характерную для русского языка</w:t>
      </w:r>
      <w:r w:rsidR="00A02D76" w:rsidRPr="00E36978">
        <w:rPr>
          <w:rFonts w:eastAsia="Calibri"/>
          <w:sz w:val="24"/>
          <w:szCs w:val="24"/>
        </w:rPr>
        <w:t xml:space="preserve"> </w:t>
      </w:r>
      <w:r w:rsidRPr="00E36978">
        <w:rPr>
          <w:rFonts w:eastAsia="Calibri"/>
          <w:sz w:val="24"/>
          <w:szCs w:val="24"/>
        </w:rPr>
        <w:t xml:space="preserve">позиционную </w:t>
      </w:r>
      <w:r w:rsidR="00F31662" w:rsidRPr="00E36978">
        <w:rPr>
          <w:rFonts w:eastAsia="Calibri"/>
          <w:sz w:val="24"/>
          <w:szCs w:val="24"/>
        </w:rPr>
        <w:t xml:space="preserve">мену </w:t>
      </w:r>
      <w:r w:rsidRPr="00E36978">
        <w:rPr>
          <w:rFonts w:eastAsia="Calibri"/>
          <w:sz w:val="24"/>
          <w:szCs w:val="24"/>
        </w:rPr>
        <w:t xml:space="preserve">согласных по глухости/звонкости. </w:t>
      </w:r>
      <w:r w:rsidR="00F31662" w:rsidRPr="00E36978">
        <w:rPr>
          <w:rFonts w:eastAsia="Calibri"/>
          <w:sz w:val="24"/>
          <w:szCs w:val="24"/>
        </w:rPr>
        <w:t xml:space="preserve">Так, учащиеся произносят глухой согласный в позиции </w:t>
      </w:r>
      <w:proofErr w:type="gramStart"/>
      <w:r w:rsidR="00F31662" w:rsidRPr="00E36978">
        <w:rPr>
          <w:rFonts w:eastAsia="Calibri"/>
          <w:sz w:val="24"/>
          <w:szCs w:val="24"/>
        </w:rPr>
        <w:t>перед</w:t>
      </w:r>
      <w:proofErr w:type="gramEnd"/>
      <w:r w:rsidR="00F31662" w:rsidRPr="00E36978">
        <w:rPr>
          <w:rFonts w:eastAsia="Calibri"/>
          <w:sz w:val="24"/>
          <w:szCs w:val="24"/>
        </w:rPr>
        <w:t xml:space="preserve"> звонким:</w:t>
      </w:r>
      <w:r w:rsidR="00F31662">
        <w:rPr>
          <w:rFonts w:eastAsia="Calibri"/>
          <w:sz w:val="24"/>
          <w:szCs w:val="24"/>
        </w:rPr>
        <w:t xml:space="preserve"> </w:t>
      </w:r>
      <w:r w:rsidR="005F4E5E" w:rsidRPr="007F4F03">
        <w:rPr>
          <w:rFonts w:eastAsia="Calibri"/>
          <w:sz w:val="24"/>
          <w:szCs w:val="24"/>
        </w:rPr>
        <w:t>*[</w:t>
      </w:r>
      <w:proofErr w:type="spellStart"/>
      <w:r w:rsidR="005F4E5E" w:rsidRPr="007F4F03">
        <w:rPr>
          <w:rFonts w:eastAsia="Calibri"/>
          <w:sz w:val="24"/>
          <w:szCs w:val="24"/>
        </w:rPr>
        <w:t>s</w:t>
      </w:r>
      <w:proofErr w:type="spellEnd"/>
      <w:r w:rsidR="005F4E5E" w:rsidRPr="007F4F03">
        <w:rPr>
          <w:rFonts w:eastAsia="Calibri"/>
          <w:sz w:val="24"/>
          <w:szCs w:val="24"/>
        </w:rPr>
        <w:t>]</w:t>
      </w:r>
      <w:r w:rsidR="005F4E5E" w:rsidRPr="0070379A">
        <w:rPr>
          <w:rFonts w:eastAsia="Calibri"/>
          <w:i/>
          <w:sz w:val="24"/>
          <w:szCs w:val="24"/>
        </w:rPr>
        <w:t>делать</w:t>
      </w:r>
      <w:r w:rsidR="005F4E5E" w:rsidRPr="007F4F03">
        <w:rPr>
          <w:rFonts w:eastAsia="Calibri"/>
          <w:sz w:val="24"/>
          <w:szCs w:val="24"/>
        </w:rPr>
        <w:t>, *</w:t>
      </w:r>
      <w:r w:rsidR="005F4E5E" w:rsidRPr="0070379A">
        <w:rPr>
          <w:rFonts w:eastAsia="Calibri"/>
          <w:i/>
          <w:sz w:val="24"/>
          <w:szCs w:val="24"/>
        </w:rPr>
        <w:t>пере</w:t>
      </w:r>
      <w:r w:rsidR="005F4E5E" w:rsidRPr="007F4F03">
        <w:rPr>
          <w:rFonts w:eastAsia="Calibri"/>
          <w:sz w:val="24"/>
          <w:szCs w:val="24"/>
        </w:rPr>
        <w:t>[</w:t>
      </w:r>
      <w:proofErr w:type="spellStart"/>
      <w:r w:rsidR="005F4E5E" w:rsidRPr="007F4F03">
        <w:rPr>
          <w:rFonts w:eastAsia="Calibri"/>
          <w:sz w:val="24"/>
          <w:szCs w:val="24"/>
        </w:rPr>
        <w:t>s</w:t>
      </w:r>
      <w:proofErr w:type="spellEnd"/>
      <w:r w:rsidR="005F4E5E" w:rsidRPr="007F4F03">
        <w:rPr>
          <w:rFonts w:eastAsia="Calibri"/>
          <w:sz w:val="24"/>
          <w:szCs w:val="24"/>
        </w:rPr>
        <w:t>]</w:t>
      </w:r>
      <w:r w:rsidR="005F4E5E" w:rsidRPr="0070379A">
        <w:rPr>
          <w:rFonts w:eastAsia="Calibri"/>
          <w:i/>
          <w:sz w:val="24"/>
          <w:szCs w:val="24"/>
        </w:rPr>
        <w:t>дача</w:t>
      </w:r>
      <w:r w:rsidR="005F4E5E">
        <w:rPr>
          <w:rFonts w:eastAsia="Calibri"/>
          <w:sz w:val="24"/>
          <w:szCs w:val="24"/>
        </w:rPr>
        <w:t>. Финны</w:t>
      </w:r>
      <w:r w:rsidR="0077314F" w:rsidRPr="00304BB2">
        <w:rPr>
          <w:rFonts w:eastAsia="Calibri"/>
          <w:sz w:val="24"/>
          <w:szCs w:val="24"/>
        </w:rPr>
        <w:t xml:space="preserve"> не всегда </w:t>
      </w:r>
      <w:r w:rsidR="000F188C">
        <w:rPr>
          <w:rFonts w:eastAsia="Calibri"/>
          <w:sz w:val="24"/>
          <w:szCs w:val="24"/>
        </w:rPr>
        <w:t>производя</w:t>
      </w:r>
      <w:r w:rsidR="0077314F" w:rsidRPr="00304BB2">
        <w:rPr>
          <w:rFonts w:eastAsia="Calibri"/>
          <w:sz w:val="24"/>
          <w:szCs w:val="24"/>
        </w:rPr>
        <w:t>т мену</w:t>
      </w:r>
      <w:r w:rsidR="00B775B6" w:rsidRPr="00304BB2">
        <w:rPr>
          <w:rFonts w:eastAsia="Calibri"/>
          <w:sz w:val="24"/>
          <w:szCs w:val="24"/>
        </w:rPr>
        <w:t xml:space="preserve"> звонких </w:t>
      </w:r>
      <w:r w:rsidR="008F74E6">
        <w:rPr>
          <w:rFonts w:eastAsia="Calibri"/>
          <w:sz w:val="24"/>
          <w:szCs w:val="24"/>
        </w:rPr>
        <w:t xml:space="preserve">язычных </w:t>
      </w:r>
      <w:r w:rsidR="00B775B6" w:rsidRPr="00304BB2">
        <w:rPr>
          <w:rFonts w:eastAsia="Calibri"/>
          <w:sz w:val="24"/>
          <w:szCs w:val="24"/>
        </w:rPr>
        <w:t>согласных на глухие</w:t>
      </w:r>
      <w:r w:rsidR="00053250" w:rsidRPr="00304BB2">
        <w:rPr>
          <w:rFonts w:eastAsia="Calibri"/>
          <w:sz w:val="24"/>
          <w:szCs w:val="24"/>
        </w:rPr>
        <w:t xml:space="preserve"> в </w:t>
      </w:r>
      <w:r w:rsidR="00053250" w:rsidRPr="001132FE">
        <w:rPr>
          <w:rFonts w:eastAsia="Calibri"/>
          <w:sz w:val="24"/>
          <w:szCs w:val="24"/>
        </w:rPr>
        <w:t>абсолютном конце слова</w:t>
      </w:r>
      <w:r w:rsidR="00053250" w:rsidRPr="00304BB2">
        <w:rPr>
          <w:rFonts w:eastAsia="Calibri"/>
          <w:sz w:val="24"/>
          <w:szCs w:val="24"/>
        </w:rPr>
        <w:t xml:space="preserve"> </w:t>
      </w:r>
      <w:r w:rsidR="008A6624">
        <w:rPr>
          <w:rFonts w:eastAsia="Calibri"/>
          <w:sz w:val="24"/>
          <w:szCs w:val="24"/>
        </w:rPr>
        <w:t>или перед глухими согласными</w:t>
      </w:r>
      <w:r w:rsidR="008A6624" w:rsidRPr="00E36978">
        <w:rPr>
          <w:rFonts w:eastAsia="Calibri"/>
          <w:sz w:val="24"/>
          <w:szCs w:val="24"/>
        </w:rPr>
        <w:t xml:space="preserve">, допуская ошибки типа </w:t>
      </w:r>
      <w:r w:rsidR="00C36AF2" w:rsidRPr="00E36978">
        <w:rPr>
          <w:i/>
          <w:sz w:val="24"/>
          <w:szCs w:val="24"/>
        </w:rPr>
        <w:t>*пасс</w:t>
      </w:r>
      <w:proofErr w:type="gramStart"/>
      <w:r w:rsidR="00C36AF2" w:rsidRPr="00E36978">
        <w:rPr>
          <w:i/>
          <w:sz w:val="24"/>
          <w:szCs w:val="24"/>
        </w:rPr>
        <w:t>а</w:t>
      </w:r>
      <w:r w:rsidR="00C36AF2" w:rsidRPr="00E36978">
        <w:rPr>
          <w:sz w:val="24"/>
          <w:szCs w:val="24"/>
        </w:rPr>
        <w:t>[</w:t>
      </w:r>
      <w:proofErr w:type="spellStart"/>
      <w:proofErr w:type="gramEnd"/>
      <w:r w:rsidR="00DD26D2" w:rsidRPr="00E36978">
        <w:rPr>
          <w:sz w:val="24"/>
          <w:szCs w:val="24"/>
        </w:rPr>
        <w:t>ʒ</w:t>
      </w:r>
      <w:proofErr w:type="spellEnd"/>
      <w:r w:rsidR="00C36AF2" w:rsidRPr="00E36978">
        <w:rPr>
          <w:sz w:val="24"/>
          <w:szCs w:val="24"/>
        </w:rPr>
        <w:t>]</w:t>
      </w:r>
      <w:r w:rsidR="00DD26D2" w:rsidRPr="00E36978">
        <w:rPr>
          <w:sz w:val="24"/>
          <w:szCs w:val="24"/>
        </w:rPr>
        <w:t xml:space="preserve"> </w:t>
      </w:r>
      <w:r w:rsidR="00DD26D2" w:rsidRPr="00E36978">
        <w:rPr>
          <w:i/>
          <w:sz w:val="24"/>
          <w:szCs w:val="24"/>
        </w:rPr>
        <w:t>(пассаж)</w:t>
      </w:r>
      <w:r w:rsidR="00C36AF2" w:rsidRPr="00E36978">
        <w:rPr>
          <w:i/>
          <w:sz w:val="24"/>
          <w:szCs w:val="24"/>
        </w:rPr>
        <w:t>, *арбу</w:t>
      </w:r>
      <w:r w:rsidR="00C36AF2" w:rsidRPr="00E36978">
        <w:rPr>
          <w:sz w:val="24"/>
          <w:szCs w:val="24"/>
        </w:rPr>
        <w:t>[</w:t>
      </w:r>
      <w:r w:rsidR="00DD26D2" w:rsidRPr="00E36978">
        <w:rPr>
          <w:sz w:val="24"/>
          <w:szCs w:val="24"/>
          <w:lang w:val="en-US"/>
        </w:rPr>
        <w:t>z</w:t>
      </w:r>
      <w:r w:rsidR="00C36AF2" w:rsidRPr="00E36978">
        <w:rPr>
          <w:sz w:val="24"/>
          <w:szCs w:val="24"/>
        </w:rPr>
        <w:t>]</w:t>
      </w:r>
      <w:r w:rsidR="00DD26D2" w:rsidRPr="00E36978">
        <w:rPr>
          <w:sz w:val="24"/>
          <w:szCs w:val="24"/>
        </w:rPr>
        <w:t xml:space="preserve"> </w:t>
      </w:r>
      <w:r w:rsidR="00DD26D2" w:rsidRPr="00E36978">
        <w:rPr>
          <w:i/>
          <w:sz w:val="24"/>
          <w:szCs w:val="24"/>
        </w:rPr>
        <w:t>(арбуз)</w:t>
      </w:r>
      <w:r w:rsidR="00C36AF2" w:rsidRPr="00E36978">
        <w:rPr>
          <w:i/>
          <w:sz w:val="24"/>
          <w:szCs w:val="24"/>
        </w:rPr>
        <w:t>, *</w:t>
      </w:r>
      <w:proofErr w:type="spellStart"/>
      <w:r w:rsidR="00C36AF2" w:rsidRPr="00E36978">
        <w:rPr>
          <w:i/>
          <w:sz w:val="24"/>
          <w:szCs w:val="24"/>
        </w:rPr>
        <w:t>ся</w:t>
      </w:r>
      <w:proofErr w:type="spellEnd"/>
      <w:r w:rsidR="00C36AF2" w:rsidRPr="00E36978">
        <w:rPr>
          <w:sz w:val="24"/>
          <w:szCs w:val="24"/>
        </w:rPr>
        <w:t>[</w:t>
      </w:r>
      <w:proofErr w:type="spellStart"/>
      <w:r w:rsidR="00C36AF2" w:rsidRPr="00E36978">
        <w:rPr>
          <w:sz w:val="24"/>
          <w:szCs w:val="24"/>
        </w:rPr>
        <w:t>d</w:t>
      </w:r>
      <w:proofErr w:type="spellEnd"/>
      <w:r w:rsidR="00C36AF2" w:rsidRPr="00E36978">
        <w:rPr>
          <w:sz w:val="24"/>
          <w:szCs w:val="24"/>
        </w:rPr>
        <w:t>]</w:t>
      </w:r>
      <w:r w:rsidR="008A6624" w:rsidRPr="00E36978">
        <w:rPr>
          <w:i/>
          <w:sz w:val="24"/>
          <w:szCs w:val="24"/>
        </w:rPr>
        <w:t xml:space="preserve"> (сядь)</w:t>
      </w:r>
      <w:r w:rsidR="00C36AF2" w:rsidRPr="00E36978">
        <w:rPr>
          <w:i/>
          <w:sz w:val="24"/>
          <w:szCs w:val="24"/>
        </w:rPr>
        <w:t>, *</w:t>
      </w:r>
      <w:proofErr w:type="spellStart"/>
      <w:r w:rsidR="00C36AF2" w:rsidRPr="00E36978">
        <w:rPr>
          <w:i/>
          <w:sz w:val="24"/>
          <w:szCs w:val="24"/>
        </w:rPr>
        <w:t>шпа</w:t>
      </w:r>
      <w:proofErr w:type="spellEnd"/>
      <w:r w:rsidR="00C36AF2" w:rsidRPr="00E36978">
        <w:rPr>
          <w:sz w:val="24"/>
          <w:szCs w:val="24"/>
        </w:rPr>
        <w:t>[</w:t>
      </w:r>
      <w:r w:rsidR="00DD26D2" w:rsidRPr="00E36978">
        <w:rPr>
          <w:sz w:val="24"/>
          <w:szCs w:val="24"/>
        </w:rPr>
        <w:t>ʒ</w:t>
      </w:r>
      <w:r w:rsidR="00C36AF2" w:rsidRPr="00E36978">
        <w:rPr>
          <w:sz w:val="24"/>
          <w:szCs w:val="24"/>
        </w:rPr>
        <w:t>]</w:t>
      </w:r>
      <w:r w:rsidR="00C36AF2" w:rsidRPr="00E36978">
        <w:rPr>
          <w:i/>
          <w:sz w:val="24"/>
          <w:szCs w:val="24"/>
        </w:rPr>
        <w:t>ка</w:t>
      </w:r>
      <w:r w:rsidR="00DD26D2" w:rsidRPr="00E36978">
        <w:rPr>
          <w:i/>
          <w:sz w:val="24"/>
          <w:szCs w:val="24"/>
        </w:rPr>
        <w:t xml:space="preserve"> (шпажка)</w:t>
      </w:r>
      <w:r w:rsidR="00B775B6" w:rsidRPr="00E36978">
        <w:rPr>
          <w:rFonts w:eastAsia="Calibri"/>
          <w:sz w:val="24"/>
          <w:szCs w:val="24"/>
        </w:rPr>
        <w:t>.</w:t>
      </w:r>
      <w:r w:rsidR="005A12F3">
        <w:rPr>
          <w:rFonts w:eastAsia="Calibri"/>
          <w:sz w:val="24"/>
          <w:szCs w:val="24"/>
        </w:rPr>
        <w:t xml:space="preserve"> </w:t>
      </w:r>
      <w:r w:rsidR="00F31662">
        <w:rPr>
          <w:rFonts w:eastAsia="Calibri"/>
          <w:sz w:val="24"/>
          <w:szCs w:val="24"/>
        </w:rPr>
        <w:t>Н</w:t>
      </w:r>
      <w:r w:rsidR="005855DF" w:rsidRPr="005855DF">
        <w:rPr>
          <w:rFonts w:eastAsia="Calibri"/>
          <w:sz w:val="24"/>
          <w:szCs w:val="24"/>
        </w:rPr>
        <w:t>есоблюдение мены звонких согласных на глухие может быть вызвано влиянием русской орфографии на произношение</w:t>
      </w:r>
      <w:r w:rsidR="00780FEF">
        <w:rPr>
          <w:rFonts w:eastAsia="Calibri"/>
          <w:sz w:val="24"/>
          <w:szCs w:val="24"/>
        </w:rPr>
        <w:t xml:space="preserve"> учащихся</w:t>
      </w:r>
      <w:r w:rsidR="005855DF" w:rsidRPr="005855DF">
        <w:rPr>
          <w:rFonts w:eastAsia="Calibri"/>
          <w:sz w:val="24"/>
          <w:szCs w:val="24"/>
        </w:rPr>
        <w:t>.</w:t>
      </w:r>
      <w:r w:rsidR="00C36AF2">
        <w:rPr>
          <w:rFonts w:eastAsia="Calibri"/>
          <w:sz w:val="24"/>
          <w:szCs w:val="24"/>
        </w:rPr>
        <w:t xml:space="preserve"> </w:t>
      </w:r>
    </w:p>
    <w:p w:rsidR="000F188C" w:rsidRDefault="000F188C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0F188C">
        <w:rPr>
          <w:rFonts w:eastAsia="Calibri"/>
          <w:sz w:val="24"/>
          <w:szCs w:val="24"/>
        </w:rPr>
        <w:t xml:space="preserve">Трудность для </w:t>
      </w:r>
      <w:r w:rsidR="008F74E6">
        <w:rPr>
          <w:rFonts w:eastAsia="Calibri"/>
          <w:sz w:val="24"/>
          <w:szCs w:val="24"/>
        </w:rPr>
        <w:t>финнов</w:t>
      </w:r>
      <w:r w:rsidRPr="000F188C">
        <w:rPr>
          <w:rFonts w:eastAsia="Calibri"/>
          <w:sz w:val="24"/>
          <w:szCs w:val="24"/>
        </w:rPr>
        <w:t xml:space="preserve"> представляет также усвоение ассимиляции русских язычных с</w:t>
      </w:r>
      <w:r w:rsidR="003D6B91">
        <w:rPr>
          <w:rFonts w:eastAsia="Calibri"/>
          <w:sz w:val="24"/>
          <w:szCs w:val="24"/>
        </w:rPr>
        <w:t>огласных по твердости/мягкости.</w:t>
      </w:r>
      <w:r w:rsidR="003D6B91" w:rsidRPr="003D6B91">
        <w:rPr>
          <w:rFonts w:eastAsia="Calibri"/>
          <w:sz w:val="24"/>
          <w:szCs w:val="24"/>
        </w:rPr>
        <w:t xml:space="preserve"> </w:t>
      </w:r>
      <w:r w:rsidR="008F74E6">
        <w:rPr>
          <w:rFonts w:eastAsia="Calibri"/>
          <w:sz w:val="24"/>
          <w:szCs w:val="24"/>
        </w:rPr>
        <w:t xml:space="preserve">Это связано с отсутствием </w:t>
      </w:r>
      <w:r w:rsidR="008F74E6" w:rsidRPr="008F74E6">
        <w:rPr>
          <w:rFonts w:eastAsia="Calibri"/>
          <w:sz w:val="24"/>
          <w:szCs w:val="24"/>
        </w:rPr>
        <w:t>корреляци</w:t>
      </w:r>
      <w:r w:rsidR="00121E01">
        <w:rPr>
          <w:rFonts w:eastAsia="Calibri"/>
          <w:sz w:val="24"/>
          <w:szCs w:val="24"/>
        </w:rPr>
        <w:t>и</w:t>
      </w:r>
      <w:r w:rsidR="008F74E6" w:rsidRPr="008F74E6">
        <w:rPr>
          <w:rFonts w:eastAsia="Calibri"/>
          <w:sz w:val="24"/>
          <w:szCs w:val="24"/>
        </w:rPr>
        <w:t xml:space="preserve"> согласных по твёрдости/мягкости </w:t>
      </w:r>
      <w:r w:rsidR="008F74E6">
        <w:rPr>
          <w:rFonts w:eastAsia="Calibri"/>
          <w:sz w:val="24"/>
          <w:szCs w:val="24"/>
        </w:rPr>
        <w:t xml:space="preserve">в финском языке. </w:t>
      </w:r>
      <w:r w:rsidRPr="000F188C">
        <w:rPr>
          <w:rFonts w:eastAsia="Calibri"/>
          <w:sz w:val="24"/>
          <w:szCs w:val="24"/>
        </w:rPr>
        <w:t xml:space="preserve">В речи </w:t>
      </w:r>
      <w:r w:rsidR="008F74E6">
        <w:rPr>
          <w:rFonts w:eastAsia="Calibri"/>
          <w:sz w:val="24"/>
          <w:szCs w:val="24"/>
        </w:rPr>
        <w:t>финнов не происходит</w:t>
      </w:r>
      <w:r w:rsidRPr="000F188C">
        <w:rPr>
          <w:rFonts w:eastAsia="Calibri"/>
          <w:sz w:val="24"/>
          <w:szCs w:val="24"/>
        </w:rPr>
        <w:t xml:space="preserve"> мен</w:t>
      </w:r>
      <w:r w:rsidR="008A6624">
        <w:rPr>
          <w:rFonts w:eastAsia="Calibri"/>
          <w:sz w:val="24"/>
          <w:szCs w:val="24"/>
        </w:rPr>
        <w:t>ы</w:t>
      </w:r>
      <w:r w:rsidRPr="000F188C">
        <w:rPr>
          <w:rFonts w:eastAsia="Calibri"/>
          <w:sz w:val="24"/>
          <w:szCs w:val="24"/>
        </w:rPr>
        <w:t xml:space="preserve"> зубных твердых согласных на мягкие перед мягкими зубными и мен</w:t>
      </w:r>
      <w:r w:rsidR="008A6624">
        <w:rPr>
          <w:rFonts w:eastAsia="Calibri"/>
          <w:sz w:val="24"/>
          <w:szCs w:val="24"/>
        </w:rPr>
        <w:t>ы</w:t>
      </w:r>
      <w:r w:rsidRPr="000F188C">
        <w:rPr>
          <w:rFonts w:eastAsia="Calibri"/>
          <w:sz w:val="24"/>
          <w:szCs w:val="24"/>
        </w:rPr>
        <w:t xml:space="preserve"> твердого носового согласного [</w:t>
      </w:r>
      <w:proofErr w:type="spellStart"/>
      <w:proofErr w:type="gramStart"/>
      <w:r w:rsidRPr="000F188C">
        <w:rPr>
          <w:rFonts w:eastAsia="Calibri"/>
          <w:sz w:val="24"/>
          <w:szCs w:val="24"/>
        </w:rPr>
        <w:t>н</w:t>
      </w:r>
      <w:proofErr w:type="spellEnd"/>
      <w:proofErr w:type="gramEnd"/>
      <w:r w:rsidRPr="000F188C">
        <w:rPr>
          <w:rFonts w:eastAsia="Calibri"/>
          <w:sz w:val="24"/>
          <w:szCs w:val="24"/>
        </w:rPr>
        <w:t>] на мягкий носовой [</w:t>
      </w:r>
      <w:proofErr w:type="spellStart"/>
      <w:r w:rsidRPr="000F188C">
        <w:rPr>
          <w:rFonts w:eastAsia="Calibri"/>
          <w:sz w:val="24"/>
          <w:szCs w:val="24"/>
        </w:rPr>
        <w:t>н</w:t>
      </w:r>
      <w:proofErr w:type="spellEnd"/>
      <w:r w:rsidRPr="000F188C">
        <w:rPr>
          <w:rFonts w:eastAsia="Calibri"/>
          <w:sz w:val="24"/>
          <w:szCs w:val="24"/>
        </w:rPr>
        <w:t>’] перед передненебными [ч’] и [</w:t>
      </w:r>
      <w:proofErr w:type="spellStart"/>
      <w:r w:rsidRPr="000F188C">
        <w:rPr>
          <w:rFonts w:eastAsia="Calibri"/>
          <w:sz w:val="24"/>
          <w:szCs w:val="24"/>
        </w:rPr>
        <w:t>ш</w:t>
      </w:r>
      <w:proofErr w:type="spellEnd"/>
      <w:r w:rsidRPr="000F188C">
        <w:rPr>
          <w:rFonts w:eastAsia="Calibri"/>
          <w:sz w:val="24"/>
          <w:szCs w:val="24"/>
        </w:rPr>
        <w:t>’:]</w:t>
      </w:r>
      <w:r w:rsidR="00C36AF2">
        <w:rPr>
          <w:rFonts w:eastAsia="Calibri"/>
          <w:sz w:val="24"/>
          <w:szCs w:val="24"/>
        </w:rPr>
        <w:t xml:space="preserve">: </w:t>
      </w:r>
      <w:r w:rsidR="00C36AF2" w:rsidRPr="00C36AF2">
        <w:rPr>
          <w:i/>
          <w:sz w:val="24"/>
          <w:szCs w:val="24"/>
        </w:rPr>
        <w:t>*</w:t>
      </w:r>
      <w:proofErr w:type="spellStart"/>
      <w:r w:rsidR="00C36AF2" w:rsidRPr="00C36AF2">
        <w:rPr>
          <w:i/>
          <w:sz w:val="24"/>
          <w:szCs w:val="24"/>
        </w:rPr>
        <w:t>рове</w:t>
      </w:r>
      <w:proofErr w:type="spellEnd"/>
      <w:r w:rsidR="00C36AF2" w:rsidRPr="00C36AF2">
        <w:rPr>
          <w:sz w:val="24"/>
          <w:szCs w:val="24"/>
        </w:rPr>
        <w:t>[</w:t>
      </w:r>
      <w:proofErr w:type="spellStart"/>
      <w:r w:rsidR="00C36AF2" w:rsidRPr="00C36AF2">
        <w:rPr>
          <w:sz w:val="24"/>
          <w:szCs w:val="24"/>
        </w:rPr>
        <w:t>sn</w:t>
      </w:r>
      <w:proofErr w:type="spellEnd"/>
      <w:r w:rsidR="00C36AF2" w:rsidRPr="00C36AF2">
        <w:rPr>
          <w:sz w:val="24"/>
          <w:szCs w:val="24"/>
        </w:rPr>
        <w:t>]</w:t>
      </w:r>
      <w:proofErr w:type="spellStart"/>
      <w:r w:rsidR="00C36AF2" w:rsidRPr="00C36AF2">
        <w:rPr>
          <w:i/>
          <w:sz w:val="24"/>
          <w:szCs w:val="24"/>
        </w:rPr>
        <w:t>ик</w:t>
      </w:r>
      <w:proofErr w:type="spellEnd"/>
      <w:r w:rsidR="00C36AF2" w:rsidRPr="00C36AF2">
        <w:rPr>
          <w:i/>
          <w:sz w:val="24"/>
          <w:szCs w:val="24"/>
        </w:rPr>
        <w:t>, *</w:t>
      </w:r>
      <w:proofErr w:type="spellStart"/>
      <w:r w:rsidR="00C36AF2" w:rsidRPr="00C36AF2">
        <w:rPr>
          <w:i/>
          <w:sz w:val="24"/>
          <w:szCs w:val="24"/>
        </w:rPr>
        <w:t>лимо</w:t>
      </w:r>
      <w:proofErr w:type="spellEnd"/>
      <w:r w:rsidR="00C36AF2" w:rsidRPr="00C36AF2">
        <w:rPr>
          <w:sz w:val="24"/>
          <w:szCs w:val="24"/>
        </w:rPr>
        <w:t>[</w:t>
      </w:r>
      <w:proofErr w:type="spellStart"/>
      <w:r w:rsidR="00C36AF2" w:rsidRPr="00C36AF2">
        <w:rPr>
          <w:sz w:val="24"/>
          <w:szCs w:val="24"/>
        </w:rPr>
        <w:t>n</w:t>
      </w:r>
      <w:proofErr w:type="spellEnd"/>
      <w:r w:rsidR="00C36AF2" w:rsidRPr="00C36AF2">
        <w:rPr>
          <w:sz w:val="24"/>
          <w:szCs w:val="24"/>
        </w:rPr>
        <w:t>]</w:t>
      </w:r>
      <w:r w:rsidR="00C36AF2" w:rsidRPr="00C36AF2">
        <w:rPr>
          <w:i/>
          <w:sz w:val="24"/>
          <w:szCs w:val="24"/>
        </w:rPr>
        <w:t>чик, *</w:t>
      </w:r>
      <w:proofErr w:type="spellStart"/>
      <w:r w:rsidR="00C36AF2" w:rsidRPr="00C36AF2">
        <w:rPr>
          <w:i/>
          <w:sz w:val="24"/>
          <w:szCs w:val="24"/>
        </w:rPr>
        <w:t>оце</w:t>
      </w:r>
      <w:proofErr w:type="spellEnd"/>
      <w:r w:rsidR="00C36AF2" w:rsidRPr="00C36AF2">
        <w:rPr>
          <w:sz w:val="24"/>
          <w:szCs w:val="24"/>
        </w:rPr>
        <w:t>[</w:t>
      </w:r>
      <w:proofErr w:type="spellStart"/>
      <w:r w:rsidR="00C36AF2" w:rsidRPr="00C36AF2">
        <w:rPr>
          <w:sz w:val="24"/>
          <w:szCs w:val="24"/>
        </w:rPr>
        <w:t>n</w:t>
      </w:r>
      <w:proofErr w:type="spellEnd"/>
      <w:r w:rsidR="00C36AF2" w:rsidRPr="00C36AF2">
        <w:rPr>
          <w:sz w:val="24"/>
          <w:szCs w:val="24"/>
        </w:rPr>
        <w:t>]</w:t>
      </w:r>
      <w:proofErr w:type="spellStart"/>
      <w:r w:rsidR="00C36AF2" w:rsidRPr="00C36AF2">
        <w:rPr>
          <w:i/>
          <w:sz w:val="24"/>
          <w:szCs w:val="24"/>
        </w:rPr>
        <w:t>щик</w:t>
      </w:r>
      <w:proofErr w:type="spellEnd"/>
      <w:r w:rsidRPr="00C36AF2">
        <w:rPr>
          <w:rFonts w:eastAsia="Calibri"/>
          <w:sz w:val="24"/>
          <w:szCs w:val="24"/>
        </w:rPr>
        <w:t>.</w:t>
      </w:r>
      <w:r w:rsidR="008F74E6">
        <w:rPr>
          <w:rFonts w:eastAsia="Calibri"/>
          <w:sz w:val="24"/>
          <w:szCs w:val="24"/>
        </w:rPr>
        <w:t xml:space="preserve"> </w:t>
      </w:r>
    </w:p>
    <w:p w:rsidR="0084033C" w:rsidRDefault="00C36AF2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E36978">
        <w:rPr>
          <w:rFonts w:eastAsia="Calibri"/>
          <w:sz w:val="24"/>
          <w:szCs w:val="24"/>
        </w:rPr>
        <w:lastRenderedPageBreak/>
        <w:t xml:space="preserve">Рассмотрим </w:t>
      </w:r>
      <w:r w:rsidR="00FF33AE" w:rsidRPr="00E36978">
        <w:rPr>
          <w:rFonts w:eastAsia="Calibri"/>
          <w:sz w:val="24"/>
          <w:szCs w:val="24"/>
        </w:rPr>
        <w:t>ф</w:t>
      </w:r>
      <w:r w:rsidR="00F31662" w:rsidRPr="00E36978">
        <w:rPr>
          <w:rFonts w:eastAsia="Calibri"/>
          <w:sz w:val="24"/>
          <w:szCs w:val="24"/>
        </w:rPr>
        <w:t>онетические отклонения</w:t>
      </w:r>
      <w:r w:rsidRPr="00E36978">
        <w:rPr>
          <w:rFonts w:eastAsia="Calibri"/>
          <w:sz w:val="24"/>
          <w:szCs w:val="24"/>
        </w:rPr>
        <w:t xml:space="preserve">, вызванные переносом позиционных закономерностей </w:t>
      </w:r>
      <w:r w:rsidR="003635D7" w:rsidRPr="00E36978">
        <w:rPr>
          <w:rFonts w:eastAsia="Calibri"/>
          <w:sz w:val="24"/>
          <w:szCs w:val="24"/>
        </w:rPr>
        <w:t xml:space="preserve">подсистемы язычных согласных </w:t>
      </w:r>
      <w:r w:rsidRPr="00E36978">
        <w:rPr>
          <w:rFonts w:eastAsia="Calibri"/>
          <w:sz w:val="24"/>
          <w:szCs w:val="24"/>
        </w:rPr>
        <w:t>финского языка на русский</w:t>
      </w:r>
      <w:r w:rsidR="009462D2" w:rsidRPr="00E36978">
        <w:rPr>
          <w:rFonts w:eastAsia="Calibri"/>
          <w:sz w:val="24"/>
          <w:szCs w:val="24"/>
        </w:rPr>
        <w:t>.</w:t>
      </w:r>
    </w:p>
    <w:p w:rsidR="006F327E" w:rsidRPr="000948B9" w:rsidRDefault="009E32BA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121E01">
        <w:rPr>
          <w:rFonts w:eastAsia="Calibri"/>
          <w:sz w:val="24"/>
          <w:szCs w:val="24"/>
        </w:rPr>
        <w:t xml:space="preserve"> </w:t>
      </w:r>
      <w:r w:rsidR="003D6B91">
        <w:rPr>
          <w:rFonts w:eastAsia="Calibri"/>
          <w:sz w:val="24"/>
          <w:szCs w:val="24"/>
        </w:rPr>
        <w:t>интерферированной русской речи финнов</w:t>
      </w:r>
      <w:r w:rsidR="00121E01">
        <w:rPr>
          <w:rFonts w:eastAsia="Calibri"/>
          <w:sz w:val="24"/>
          <w:szCs w:val="24"/>
        </w:rPr>
        <w:t xml:space="preserve"> происходит</w:t>
      </w:r>
      <w:r w:rsidR="006F327E" w:rsidRPr="006F327E">
        <w:rPr>
          <w:rFonts w:eastAsia="Calibri"/>
          <w:sz w:val="24"/>
          <w:szCs w:val="24"/>
        </w:rPr>
        <w:t xml:space="preserve"> мена переднеязычного носового [</w:t>
      </w:r>
      <w:proofErr w:type="spellStart"/>
      <w:r w:rsidR="006F327E" w:rsidRPr="006F327E">
        <w:rPr>
          <w:rFonts w:eastAsia="Calibri"/>
          <w:sz w:val="24"/>
          <w:szCs w:val="24"/>
        </w:rPr>
        <w:t>н</w:t>
      </w:r>
      <w:proofErr w:type="spellEnd"/>
      <w:r w:rsidR="006F327E" w:rsidRPr="006F327E">
        <w:rPr>
          <w:rFonts w:eastAsia="Calibri"/>
          <w:sz w:val="24"/>
          <w:szCs w:val="24"/>
        </w:rPr>
        <w:t>] на заднеязычный носовой [ŋ] в позиции</w:t>
      </w:r>
      <w:r w:rsidR="009462D2">
        <w:rPr>
          <w:rFonts w:eastAsia="Calibri"/>
          <w:sz w:val="24"/>
          <w:szCs w:val="24"/>
        </w:rPr>
        <w:t xml:space="preserve"> </w:t>
      </w:r>
      <w:r w:rsidR="005F4E5E">
        <w:rPr>
          <w:rFonts w:eastAsia="Calibri"/>
          <w:sz w:val="24"/>
          <w:szCs w:val="24"/>
        </w:rPr>
        <w:t xml:space="preserve">перед заднеязычными согласными: </w:t>
      </w:r>
      <w:r w:rsidR="006F327E" w:rsidRPr="006F327E">
        <w:rPr>
          <w:rFonts w:eastAsia="Calibri"/>
          <w:sz w:val="24"/>
          <w:szCs w:val="24"/>
        </w:rPr>
        <w:t>*</w:t>
      </w:r>
      <w:r w:rsidR="006F327E" w:rsidRPr="00681027">
        <w:rPr>
          <w:rFonts w:eastAsia="Calibri"/>
          <w:i/>
          <w:sz w:val="24"/>
          <w:szCs w:val="24"/>
        </w:rPr>
        <w:t>б</w:t>
      </w:r>
      <w:proofErr w:type="gramStart"/>
      <w:r w:rsidR="006F327E" w:rsidRPr="00681027">
        <w:rPr>
          <w:rFonts w:eastAsia="Calibri"/>
          <w:i/>
          <w:sz w:val="24"/>
          <w:szCs w:val="24"/>
        </w:rPr>
        <w:t>а</w:t>
      </w:r>
      <w:r w:rsidR="006F327E" w:rsidRPr="006F327E">
        <w:rPr>
          <w:rFonts w:eastAsia="Calibri"/>
          <w:sz w:val="24"/>
          <w:szCs w:val="24"/>
        </w:rPr>
        <w:t>[</w:t>
      </w:r>
      <w:proofErr w:type="spellStart"/>
      <w:proofErr w:type="gramEnd"/>
      <w:r w:rsidR="006F327E" w:rsidRPr="006F327E">
        <w:rPr>
          <w:rFonts w:eastAsia="Calibri"/>
          <w:sz w:val="24"/>
          <w:szCs w:val="24"/>
        </w:rPr>
        <w:t>ŋ</w:t>
      </w:r>
      <w:proofErr w:type="spellEnd"/>
      <w:r w:rsidR="006F327E" w:rsidRPr="006F327E">
        <w:rPr>
          <w:rFonts w:eastAsia="Calibri"/>
          <w:sz w:val="24"/>
          <w:szCs w:val="24"/>
        </w:rPr>
        <w:t>]</w:t>
      </w:r>
      <w:proofErr w:type="spellStart"/>
      <w:r w:rsidR="006F327E" w:rsidRPr="00681027">
        <w:rPr>
          <w:rFonts w:eastAsia="Calibri"/>
          <w:i/>
          <w:sz w:val="24"/>
          <w:szCs w:val="24"/>
        </w:rPr>
        <w:t>ка</w:t>
      </w:r>
      <w:proofErr w:type="spellEnd"/>
      <w:r w:rsidR="003D6B91">
        <w:rPr>
          <w:rFonts w:eastAsia="Calibri"/>
          <w:i/>
          <w:sz w:val="24"/>
          <w:szCs w:val="24"/>
        </w:rPr>
        <w:t xml:space="preserve"> (банка)</w:t>
      </w:r>
      <w:r w:rsidR="006F327E" w:rsidRPr="006F327E">
        <w:rPr>
          <w:rFonts w:eastAsia="Calibri"/>
          <w:sz w:val="24"/>
          <w:szCs w:val="24"/>
        </w:rPr>
        <w:t>,</w:t>
      </w:r>
      <w:r w:rsidR="003C413F">
        <w:rPr>
          <w:rFonts w:eastAsia="Calibri"/>
          <w:sz w:val="24"/>
          <w:szCs w:val="24"/>
        </w:rPr>
        <w:t xml:space="preserve"> </w:t>
      </w:r>
      <w:r w:rsidR="006F327E" w:rsidRPr="006F327E">
        <w:rPr>
          <w:rFonts w:eastAsia="Calibri"/>
          <w:sz w:val="24"/>
          <w:szCs w:val="24"/>
        </w:rPr>
        <w:t>*</w:t>
      </w:r>
      <w:proofErr w:type="spellStart"/>
      <w:r w:rsidR="006F327E" w:rsidRPr="00681027">
        <w:rPr>
          <w:rFonts w:eastAsia="Calibri"/>
          <w:i/>
          <w:sz w:val="24"/>
          <w:szCs w:val="24"/>
        </w:rPr>
        <w:t>изюми</w:t>
      </w:r>
      <w:proofErr w:type="spellEnd"/>
      <w:r w:rsidR="006F327E" w:rsidRPr="006F327E">
        <w:rPr>
          <w:rFonts w:eastAsia="Calibri"/>
          <w:sz w:val="24"/>
          <w:szCs w:val="24"/>
        </w:rPr>
        <w:t>[ŋ]</w:t>
      </w:r>
      <w:r w:rsidR="006F327E" w:rsidRPr="00681027">
        <w:rPr>
          <w:rFonts w:eastAsia="Calibri"/>
          <w:i/>
          <w:sz w:val="24"/>
          <w:szCs w:val="24"/>
        </w:rPr>
        <w:t>ка</w:t>
      </w:r>
      <w:r w:rsidR="003D6B91">
        <w:rPr>
          <w:rFonts w:eastAsia="Calibri"/>
          <w:i/>
          <w:sz w:val="24"/>
          <w:szCs w:val="24"/>
        </w:rPr>
        <w:t xml:space="preserve"> (изюминка)</w:t>
      </w:r>
      <w:r w:rsidR="006F327E" w:rsidRPr="006F327E">
        <w:rPr>
          <w:rFonts w:eastAsia="Calibri"/>
          <w:sz w:val="24"/>
          <w:szCs w:val="24"/>
        </w:rPr>
        <w:t>, *</w:t>
      </w:r>
      <w:r w:rsidR="006F327E" w:rsidRPr="00681027">
        <w:rPr>
          <w:rFonts w:eastAsia="Calibri"/>
          <w:i/>
          <w:sz w:val="24"/>
          <w:szCs w:val="24"/>
        </w:rPr>
        <w:t>а</w:t>
      </w:r>
      <w:r w:rsidR="006F327E" w:rsidRPr="006F327E">
        <w:rPr>
          <w:rFonts w:eastAsia="Calibri"/>
          <w:sz w:val="24"/>
          <w:szCs w:val="24"/>
        </w:rPr>
        <w:t>[</w:t>
      </w:r>
      <w:proofErr w:type="spellStart"/>
      <w:r w:rsidR="006F327E" w:rsidRPr="006F327E">
        <w:rPr>
          <w:rFonts w:eastAsia="Calibri"/>
          <w:sz w:val="24"/>
          <w:szCs w:val="24"/>
        </w:rPr>
        <w:t>ŋ</w:t>
      </w:r>
      <w:proofErr w:type="spellEnd"/>
      <w:r w:rsidR="006F327E" w:rsidRPr="006F327E">
        <w:rPr>
          <w:rFonts w:eastAsia="Calibri"/>
          <w:sz w:val="24"/>
          <w:szCs w:val="24"/>
        </w:rPr>
        <w:t>]</w:t>
      </w:r>
      <w:proofErr w:type="spellStart"/>
      <w:r w:rsidR="006F327E" w:rsidRPr="00681027">
        <w:rPr>
          <w:rFonts w:eastAsia="Calibri"/>
          <w:i/>
          <w:sz w:val="24"/>
          <w:szCs w:val="24"/>
        </w:rPr>
        <w:t>гел</w:t>
      </w:r>
      <w:proofErr w:type="spellEnd"/>
      <w:r w:rsidR="003D6B91">
        <w:rPr>
          <w:rFonts w:eastAsia="Calibri"/>
          <w:i/>
          <w:sz w:val="24"/>
          <w:szCs w:val="24"/>
        </w:rPr>
        <w:t xml:space="preserve"> (ангел)</w:t>
      </w:r>
      <w:r w:rsidR="00121E01">
        <w:rPr>
          <w:rFonts w:eastAsia="Calibri"/>
          <w:sz w:val="24"/>
          <w:szCs w:val="24"/>
        </w:rPr>
        <w:t xml:space="preserve">. </w:t>
      </w:r>
      <w:r w:rsidR="00C36AF2">
        <w:rPr>
          <w:rFonts w:eastAsia="Calibri"/>
          <w:sz w:val="24"/>
          <w:szCs w:val="24"/>
        </w:rPr>
        <w:t>Эти о</w:t>
      </w:r>
      <w:r w:rsidR="006F327E" w:rsidRPr="006F327E">
        <w:rPr>
          <w:rFonts w:eastAsia="Calibri"/>
          <w:sz w:val="24"/>
          <w:szCs w:val="24"/>
        </w:rPr>
        <w:t xml:space="preserve">шибки обусловлены </w:t>
      </w:r>
      <w:r w:rsidR="006F327E" w:rsidRPr="000948B9">
        <w:rPr>
          <w:rFonts w:eastAsia="Calibri"/>
          <w:sz w:val="24"/>
          <w:szCs w:val="24"/>
        </w:rPr>
        <w:t xml:space="preserve">переносом позиционной закономерности финского языка на русский – синтагматического запрета на употребление переднеязычного носового </w:t>
      </w:r>
      <w:r w:rsidR="00C36AF2" w:rsidRPr="000948B9">
        <w:rPr>
          <w:rFonts w:eastAsia="Calibri"/>
          <w:sz w:val="24"/>
          <w:szCs w:val="24"/>
        </w:rPr>
        <w:t>согласного перед заднеязычными</w:t>
      </w:r>
      <w:r w:rsidR="00275B83" w:rsidRPr="000948B9">
        <w:rPr>
          <w:rFonts w:eastAsia="Calibri"/>
          <w:sz w:val="24"/>
          <w:szCs w:val="24"/>
        </w:rPr>
        <w:t xml:space="preserve"> </w:t>
      </w:r>
      <w:r w:rsidR="00422249" w:rsidRPr="000948B9">
        <w:rPr>
          <w:rFonts w:eastAsia="Calibri"/>
          <w:sz w:val="24"/>
          <w:szCs w:val="24"/>
        </w:rPr>
        <w:t>(подробнее</w:t>
      </w:r>
      <w:r w:rsidR="00FF33AE" w:rsidRPr="000948B9">
        <w:rPr>
          <w:rFonts w:eastAsia="Calibri"/>
          <w:sz w:val="24"/>
          <w:szCs w:val="24"/>
        </w:rPr>
        <w:t xml:space="preserve"> о реализации финкой фонемы /ŋ/</w:t>
      </w:r>
      <w:r w:rsidR="00422249" w:rsidRPr="000948B9">
        <w:rPr>
          <w:rFonts w:eastAsia="Calibri"/>
          <w:sz w:val="24"/>
          <w:szCs w:val="24"/>
        </w:rPr>
        <w:t xml:space="preserve"> </w:t>
      </w:r>
      <w:proofErr w:type="gramStart"/>
      <w:r w:rsidR="00422249" w:rsidRPr="000948B9">
        <w:rPr>
          <w:rFonts w:eastAsia="Calibri"/>
          <w:sz w:val="24"/>
          <w:szCs w:val="24"/>
        </w:rPr>
        <w:t>см</w:t>
      </w:r>
      <w:proofErr w:type="gramEnd"/>
      <w:r w:rsidR="00422249" w:rsidRPr="000948B9">
        <w:rPr>
          <w:rFonts w:eastAsia="Calibri"/>
          <w:sz w:val="24"/>
          <w:szCs w:val="24"/>
        </w:rPr>
        <w:t>.</w:t>
      </w:r>
      <w:r w:rsidR="00422249" w:rsidRPr="000948B9">
        <w:rPr>
          <w:rFonts w:eastAsia="Calibri"/>
          <w:color w:val="FF0000"/>
          <w:sz w:val="24"/>
          <w:szCs w:val="24"/>
        </w:rPr>
        <w:t xml:space="preserve"> </w:t>
      </w:r>
      <w:r w:rsidR="00275B83" w:rsidRPr="000948B9">
        <w:rPr>
          <w:rFonts w:eastAsia="Calibri"/>
          <w:sz w:val="24"/>
          <w:szCs w:val="24"/>
        </w:rPr>
        <w:t>[</w:t>
      </w:r>
      <w:proofErr w:type="spellStart"/>
      <w:r w:rsidR="00275B83" w:rsidRPr="000948B9">
        <w:rPr>
          <w:rFonts w:eastAsia="Calibri"/>
          <w:sz w:val="24"/>
          <w:szCs w:val="24"/>
        </w:rPr>
        <w:t>Suomi</w:t>
      </w:r>
      <w:proofErr w:type="spellEnd"/>
      <w:r w:rsidR="00275B83" w:rsidRPr="000948B9">
        <w:rPr>
          <w:rFonts w:eastAsia="Calibri"/>
          <w:sz w:val="24"/>
          <w:szCs w:val="24"/>
        </w:rPr>
        <w:t xml:space="preserve">, </w:t>
      </w:r>
      <w:proofErr w:type="spellStart"/>
      <w:r w:rsidR="00275B83" w:rsidRPr="000948B9">
        <w:rPr>
          <w:rFonts w:eastAsia="Calibri"/>
          <w:sz w:val="24"/>
          <w:szCs w:val="24"/>
        </w:rPr>
        <w:t>Toivanen</w:t>
      </w:r>
      <w:proofErr w:type="spellEnd"/>
      <w:r w:rsidR="00275B83" w:rsidRPr="000948B9">
        <w:rPr>
          <w:rFonts w:eastAsia="Calibri"/>
          <w:sz w:val="24"/>
          <w:szCs w:val="24"/>
        </w:rPr>
        <w:t xml:space="preserve">, </w:t>
      </w:r>
      <w:proofErr w:type="spellStart"/>
      <w:r w:rsidR="00275B83" w:rsidRPr="000948B9">
        <w:rPr>
          <w:rFonts w:eastAsia="Calibri"/>
          <w:sz w:val="24"/>
          <w:szCs w:val="24"/>
        </w:rPr>
        <w:t>Ylitalo</w:t>
      </w:r>
      <w:proofErr w:type="spellEnd"/>
      <w:r w:rsidR="00275B83" w:rsidRPr="000948B9">
        <w:rPr>
          <w:rFonts w:eastAsia="Calibri"/>
          <w:sz w:val="24"/>
          <w:szCs w:val="24"/>
        </w:rPr>
        <w:t>: 31]</w:t>
      </w:r>
      <w:r w:rsidR="001132FE" w:rsidRPr="000948B9">
        <w:rPr>
          <w:rFonts w:eastAsia="Calibri"/>
          <w:sz w:val="24"/>
          <w:szCs w:val="24"/>
        </w:rPr>
        <w:t>)</w:t>
      </w:r>
      <w:r w:rsidR="007731B6" w:rsidRPr="000948B9">
        <w:rPr>
          <w:rFonts w:eastAsia="Calibri"/>
          <w:sz w:val="24"/>
          <w:szCs w:val="24"/>
        </w:rPr>
        <w:t xml:space="preserve">. </w:t>
      </w:r>
    </w:p>
    <w:p w:rsidR="006F327E" w:rsidRPr="00275B83" w:rsidRDefault="006F327E" w:rsidP="00312085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0948B9">
        <w:rPr>
          <w:rFonts w:eastAsia="Calibri"/>
          <w:sz w:val="24"/>
          <w:szCs w:val="24"/>
        </w:rPr>
        <w:t xml:space="preserve">Кроме того, в </w:t>
      </w:r>
      <w:r w:rsidR="003D6B91" w:rsidRPr="000948B9">
        <w:rPr>
          <w:rFonts w:eastAsia="Calibri"/>
          <w:sz w:val="24"/>
          <w:szCs w:val="24"/>
        </w:rPr>
        <w:t>акценте</w:t>
      </w:r>
      <w:r w:rsidRPr="000948B9">
        <w:rPr>
          <w:rFonts w:eastAsia="Calibri"/>
          <w:sz w:val="24"/>
          <w:szCs w:val="24"/>
        </w:rPr>
        <w:t xml:space="preserve"> финнов </w:t>
      </w:r>
      <w:r w:rsidR="00A02D76" w:rsidRPr="000948B9">
        <w:rPr>
          <w:rFonts w:eastAsia="Calibri"/>
          <w:sz w:val="24"/>
          <w:szCs w:val="24"/>
        </w:rPr>
        <w:t>отмечается</w:t>
      </w:r>
      <w:r w:rsidRPr="000948B9">
        <w:rPr>
          <w:rFonts w:eastAsia="Calibri"/>
          <w:sz w:val="24"/>
          <w:szCs w:val="24"/>
        </w:rPr>
        <w:t xml:space="preserve"> </w:t>
      </w:r>
      <w:r w:rsidR="00422249" w:rsidRPr="000948B9">
        <w:rPr>
          <w:rFonts w:eastAsia="Calibri"/>
          <w:sz w:val="24"/>
          <w:szCs w:val="24"/>
        </w:rPr>
        <w:t xml:space="preserve">неправомерная мена </w:t>
      </w:r>
      <w:r w:rsidR="00312085" w:rsidRPr="000948B9">
        <w:rPr>
          <w:rFonts w:eastAsia="Calibri"/>
          <w:sz w:val="24"/>
          <w:szCs w:val="24"/>
        </w:rPr>
        <w:t>глухого свистящего</w:t>
      </w:r>
      <w:r w:rsidRPr="000948B9">
        <w:rPr>
          <w:rFonts w:eastAsia="Calibri"/>
          <w:sz w:val="24"/>
          <w:szCs w:val="24"/>
        </w:rPr>
        <w:t xml:space="preserve"> на его звонкий коррелят</w:t>
      </w:r>
      <w:r w:rsidR="00312085" w:rsidRPr="000948B9">
        <w:rPr>
          <w:rFonts w:eastAsia="Calibri"/>
          <w:sz w:val="24"/>
          <w:szCs w:val="24"/>
        </w:rPr>
        <w:t>: *</w:t>
      </w:r>
      <w:proofErr w:type="spellStart"/>
      <w:r w:rsidR="00312085" w:rsidRPr="000948B9">
        <w:rPr>
          <w:rFonts w:eastAsia="Calibri"/>
          <w:i/>
          <w:sz w:val="24"/>
          <w:szCs w:val="24"/>
        </w:rPr>
        <w:t>ри</w:t>
      </w:r>
      <w:proofErr w:type="spellEnd"/>
      <w:r w:rsidR="00312085" w:rsidRPr="000948B9">
        <w:rPr>
          <w:rFonts w:eastAsia="Calibri"/>
          <w:sz w:val="24"/>
          <w:szCs w:val="24"/>
        </w:rPr>
        <w:t>[</w:t>
      </w:r>
      <w:r w:rsidR="00312085" w:rsidRPr="000948B9">
        <w:rPr>
          <w:rFonts w:eastAsia="Calibri"/>
          <w:sz w:val="24"/>
          <w:szCs w:val="24"/>
          <w:lang w:val="en-US"/>
        </w:rPr>
        <w:t>z</w:t>
      </w:r>
      <w:r w:rsidR="00312085" w:rsidRPr="000948B9">
        <w:rPr>
          <w:rFonts w:eastAsia="Calibri"/>
          <w:sz w:val="24"/>
          <w:szCs w:val="24"/>
        </w:rPr>
        <w:t>]</w:t>
      </w:r>
      <w:proofErr w:type="spellStart"/>
      <w:r w:rsidR="00312085" w:rsidRPr="000948B9">
        <w:rPr>
          <w:rFonts w:eastAsia="Calibri"/>
          <w:i/>
          <w:sz w:val="24"/>
          <w:szCs w:val="24"/>
        </w:rPr>
        <w:t>овать</w:t>
      </w:r>
      <w:proofErr w:type="spellEnd"/>
      <w:r w:rsidR="00312085" w:rsidRPr="000948B9">
        <w:rPr>
          <w:rFonts w:eastAsia="Calibri"/>
          <w:i/>
          <w:sz w:val="24"/>
          <w:szCs w:val="24"/>
        </w:rPr>
        <w:t xml:space="preserve"> (рисовать)</w:t>
      </w:r>
      <w:r w:rsidR="00312085" w:rsidRPr="000948B9">
        <w:rPr>
          <w:rFonts w:eastAsia="Calibri"/>
          <w:sz w:val="24"/>
          <w:szCs w:val="24"/>
        </w:rPr>
        <w:t>, *[</w:t>
      </w:r>
      <w:r w:rsidR="00312085" w:rsidRPr="000948B9">
        <w:rPr>
          <w:rFonts w:eastAsia="Calibri"/>
          <w:sz w:val="24"/>
          <w:szCs w:val="24"/>
          <w:lang w:val="en-US"/>
        </w:rPr>
        <w:t>z</w:t>
      </w:r>
      <w:r w:rsidR="00312085" w:rsidRPr="000948B9">
        <w:rPr>
          <w:rFonts w:eastAsia="Calibri"/>
          <w:sz w:val="24"/>
          <w:szCs w:val="24"/>
        </w:rPr>
        <w:t>]</w:t>
      </w:r>
      <w:proofErr w:type="spellStart"/>
      <w:r w:rsidR="00312085" w:rsidRPr="000948B9">
        <w:rPr>
          <w:rFonts w:eastAsia="Calibri"/>
          <w:i/>
          <w:sz w:val="24"/>
          <w:szCs w:val="24"/>
        </w:rPr>
        <w:t>ладкоежка</w:t>
      </w:r>
      <w:proofErr w:type="spellEnd"/>
      <w:r w:rsidR="00312085" w:rsidRPr="000948B9">
        <w:rPr>
          <w:rFonts w:eastAsia="Calibri"/>
          <w:i/>
          <w:sz w:val="24"/>
          <w:szCs w:val="24"/>
        </w:rPr>
        <w:t xml:space="preserve"> (сладкоежка)</w:t>
      </w:r>
      <w:r w:rsidR="00312085" w:rsidRPr="000948B9">
        <w:rPr>
          <w:rFonts w:eastAsia="Calibri"/>
          <w:sz w:val="24"/>
          <w:szCs w:val="24"/>
        </w:rPr>
        <w:t xml:space="preserve">. </w:t>
      </w:r>
      <w:r w:rsidRPr="000948B9">
        <w:rPr>
          <w:rFonts w:eastAsia="Calibri"/>
          <w:sz w:val="24"/>
          <w:szCs w:val="24"/>
        </w:rPr>
        <w:t xml:space="preserve">Это нарушение связано с переносом позиционной закономерности родного языка на русский: в финском языке происходит </w:t>
      </w:r>
      <w:r w:rsidR="003C413F" w:rsidRPr="000948B9">
        <w:rPr>
          <w:rFonts w:eastAsia="Calibri"/>
          <w:sz w:val="24"/>
          <w:szCs w:val="24"/>
        </w:rPr>
        <w:t>мена щелевого согласного [</w:t>
      </w:r>
      <w:proofErr w:type="spellStart"/>
      <w:r w:rsidR="003C413F" w:rsidRPr="000948B9">
        <w:rPr>
          <w:rFonts w:eastAsia="Calibri"/>
          <w:sz w:val="24"/>
          <w:szCs w:val="24"/>
        </w:rPr>
        <w:t>s</w:t>
      </w:r>
      <w:proofErr w:type="spellEnd"/>
      <w:r w:rsidR="003C413F" w:rsidRPr="000948B9">
        <w:rPr>
          <w:rFonts w:eastAsia="Calibri"/>
          <w:sz w:val="24"/>
          <w:szCs w:val="24"/>
        </w:rPr>
        <w:t>] на его звонкий коррелят</w:t>
      </w:r>
      <w:r w:rsidR="00555A92" w:rsidRPr="000948B9">
        <w:rPr>
          <w:rFonts w:eastAsia="Calibri"/>
          <w:sz w:val="24"/>
          <w:szCs w:val="24"/>
        </w:rPr>
        <w:t xml:space="preserve"> </w:t>
      </w:r>
      <w:r w:rsidR="003C413F" w:rsidRPr="000948B9">
        <w:rPr>
          <w:rFonts w:eastAsia="Calibri"/>
          <w:sz w:val="24"/>
          <w:szCs w:val="24"/>
        </w:rPr>
        <w:t xml:space="preserve">в положении </w:t>
      </w:r>
      <w:r w:rsidR="00555A92" w:rsidRPr="000948B9">
        <w:rPr>
          <w:rFonts w:eastAsia="Calibri"/>
          <w:sz w:val="24"/>
          <w:szCs w:val="24"/>
        </w:rPr>
        <w:t>между гласными и перед сонорными</w:t>
      </w:r>
      <w:r w:rsidR="00275B83" w:rsidRPr="000948B9">
        <w:rPr>
          <w:rFonts w:eastAsia="Calibri"/>
          <w:sz w:val="24"/>
          <w:szCs w:val="24"/>
        </w:rPr>
        <w:t xml:space="preserve"> </w:t>
      </w:r>
      <w:r w:rsidR="00312085" w:rsidRPr="000948B9">
        <w:rPr>
          <w:rFonts w:eastAsia="Calibri"/>
          <w:sz w:val="24"/>
          <w:szCs w:val="24"/>
        </w:rPr>
        <w:t>(подробнее о реализации финской фонемы</w:t>
      </w:r>
      <w:r w:rsidR="00DB43F1" w:rsidRPr="000948B9">
        <w:rPr>
          <w:rFonts w:eastAsia="Calibri"/>
          <w:sz w:val="24"/>
          <w:szCs w:val="24"/>
        </w:rPr>
        <w:t xml:space="preserve"> /</w:t>
      </w:r>
      <w:r w:rsidR="00DB43F1" w:rsidRPr="000948B9">
        <w:rPr>
          <w:rFonts w:eastAsia="Calibri"/>
          <w:sz w:val="24"/>
          <w:szCs w:val="24"/>
          <w:lang w:val="en-US"/>
        </w:rPr>
        <w:t>s</w:t>
      </w:r>
      <w:r w:rsidR="00DB43F1" w:rsidRPr="000948B9">
        <w:rPr>
          <w:rFonts w:eastAsia="Calibri"/>
          <w:sz w:val="24"/>
          <w:szCs w:val="24"/>
        </w:rPr>
        <w:t>/</w:t>
      </w:r>
      <w:r w:rsidR="00312085" w:rsidRPr="000948B9">
        <w:rPr>
          <w:rFonts w:eastAsia="Calibri"/>
          <w:sz w:val="24"/>
          <w:szCs w:val="24"/>
        </w:rPr>
        <w:t xml:space="preserve"> см. </w:t>
      </w:r>
      <w:r w:rsidR="00275B83" w:rsidRPr="000948B9">
        <w:rPr>
          <w:rFonts w:eastAsia="Calibri"/>
          <w:sz w:val="24"/>
          <w:szCs w:val="24"/>
        </w:rPr>
        <w:t>[</w:t>
      </w:r>
      <w:proofErr w:type="spellStart"/>
      <w:r w:rsidR="00275B83" w:rsidRPr="000948B9">
        <w:rPr>
          <w:rFonts w:eastAsia="Calibri"/>
          <w:sz w:val="24"/>
          <w:szCs w:val="24"/>
        </w:rPr>
        <w:t>Suomi</w:t>
      </w:r>
      <w:proofErr w:type="spellEnd"/>
      <w:r w:rsidR="00275B83" w:rsidRPr="000948B9">
        <w:rPr>
          <w:rFonts w:eastAsia="Calibri"/>
          <w:sz w:val="24"/>
          <w:szCs w:val="24"/>
        </w:rPr>
        <w:t>,</w:t>
      </w:r>
      <w:r w:rsidR="00275B83" w:rsidRPr="00275B83">
        <w:rPr>
          <w:rFonts w:eastAsia="Calibri"/>
          <w:sz w:val="24"/>
          <w:szCs w:val="24"/>
        </w:rPr>
        <w:t xml:space="preserve"> </w:t>
      </w:r>
      <w:proofErr w:type="spellStart"/>
      <w:r w:rsidR="00275B83" w:rsidRPr="00275B83">
        <w:rPr>
          <w:rFonts w:eastAsia="Calibri"/>
          <w:sz w:val="24"/>
          <w:szCs w:val="24"/>
        </w:rPr>
        <w:t>Toivanen</w:t>
      </w:r>
      <w:proofErr w:type="spellEnd"/>
      <w:r w:rsidR="00275B83" w:rsidRPr="00275B83">
        <w:rPr>
          <w:rFonts w:eastAsia="Calibri"/>
          <w:sz w:val="24"/>
          <w:szCs w:val="24"/>
        </w:rPr>
        <w:t xml:space="preserve">, </w:t>
      </w:r>
      <w:proofErr w:type="spellStart"/>
      <w:r w:rsidR="00275B83" w:rsidRPr="00275B83">
        <w:rPr>
          <w:rFonts w:eastAsia="Calibri"/>
          <w:sz w:val="24"/>
          <w:szCs w:val="24"/>
        </w:rPr>
        <w:t>Ylitalo</w:t>
      </w:r>
      <w:proofErr w:type="spellEnd"/>
      <w:r w:rsidR="00275B83">
        <w:rPr>
          <w:rFonts w:eastAsia="Calibri"/>
          <w:sz w:val="24"/>
          <w:szCs w:val="24"/>
        </w:rPr>
        <w:t>: 27</w:t>
      </w:r>
      <w:r w:rsidR="00275B83" w:rsidRPr="00275B83">
        <w:rPr>
          <w:rFonts w:eastAsia="Calibri"/>
          <w:sz w:val="24"/>
          <w:szCs w:val="24"/>
        </w:rPr>
        <w:t>]</w:t>
      </w:r>
      <w:r w:rsidR="00312085">
        <w:rPr>
          <w:rFonts w:eastAsia="Calibri"/>
          <w:sz w:val="24"/>
          <w:szCs w:val="24"/>
        </w:rPr>
        <w:t>)</w:t>
      </w:r>
      <w:r w:rsidRPr="006F327E">
        <w:rPr>
          <w:rFonts w:eastAsia="Calibri"/>
          <w:sz w:val="24"/>
          <w:szCs w:val="24"/>
        </w:rPr>
        <w:t>.</w:t>
      </w:r>
      <w:r w:rsidR="00312085">
        <w:rPr>
          <w:rFonts w:eastAsia="Calibri"/>
          <w:sz w:val="24"/>
          <w:szCs w:val="24"/>
        </w:rPr>
        <w:t xml:space="preserve"> </w:t>
      </w:r>
    </w:p>
    <w:p w:rsidR="006F327E" w:rsidRPr="006E79EE" w:rsidRDefault="009462D2" w:rsidP="006E79EE">
      <w:pPr>
        <w:spacing w:line="240" w:lineRule="auto"/>
        <w:contextualSpacing/>
        <w:jc w:val="both"/>
        <w:rPr>
          <w:rFonts w:eastAsia="Calibri"/>
          <w:sz w:val="24"/>
          <w:szCs w:val="24"/>
          <w:highlight w:val="lightGray"/>
        </w:rPr>
      </w:pPr>
      <w:r w:rsidRPr="006A37E2">
        <w:rPr>
          <w:rFonts w:eastAsia="Calibri"/>
          <w:sz w:val="24"/>
          <w:szCs w:val="24"/>
        </w:rPr>
        <w:t>Трудность для финнов представля</w:t>
      </w:r>
      <w:r w:rsidR="00114DC4" w:rsidRPr="006A37E2">
        <w:rPr>
          <w:rFonts w:eastAsia="Calibri"/>
          <w:sz w:val="24"/>
          <w:szCs w:val="24"/>
        </w:rPr>
        <w:t>е</w:t>
      </w:r>
      <w:r w:rsidRPr="006A37E2">
        <w:rPr>
          <w:rFonts w:eastAsia="Calibri"/>
          <w:sz w:val="24"/>
          <w:szCs w:val="24"/>
        </w:rPr>
        <w:t>т также</w:t>
      </w:r>
      <w:r w:rsidR="00114DC4" w:rsidRPr="006A37E2">
        <w:rPr>
          <w:rFonts w:eastAsia="Calibri"/>
          <w:sz w:val="24"/>
          <w:szCs w:val="24"/>
        </w:rPr>
        <w:t xml:space="preserve"> произношение</w:t>
      </w:r>
      <w:r w:rsidRPr="006A37E2">
        <w:rPr>
          <w:rFonts w:eastAsia="Calibri"/>
          <w:sz w:val="24"/>
          <w:szCs w:val="24"/>
        </w:rPr>
        <w:t xml:space="preserve"> </w:t>
      </w:r>
      <w:r w:rsidR="00114DC4" w:rsidRPr="006A37E2">
        <w:rPr>
          <w:rFonts w:eastAsia="Calibri"/>
          <w:sz w:val="24"/>
          <w:szCs w:val="24"/>
        </w:rPr>
        <w:t>начальных и конечных консонантных сочетаний</w:t>
      </w:r>
      <w:r w:rsidRPr="006A37E2">
        <w:rPr>
          <w:rFonts w:eastAsia="Calibri"/>
          <w:sz w:val="24"/>
          <w:szCs w:val="24"/>
        </w:rPr>
        <w:t xml:space="preserve"> в русских словах</w:t>
      </w:r>
      <w:r w:rsidR="00114DC4" w:rsidRPr="006A37E2">
        <w:rPr>
          <w:rFonts w:eastAsia="Calibri"/>
          <w:sz w:val="24"/>
          <w:szCs w:val="24"/>
        </w:rPr>
        <w:t xml:space="preserve">. В начале </w:t>
      </w:r>
      <w:r w:rsidR="00073301">
        <w:rPr>
          <w:rFonts w:eastAsia="Calibri"/>
          <w:sz w:val="24"/>
          <w:szCs w:val="24"/>
        </w:rPr>
        <w:t>финских слов</w:t>
      </w:r>
      <w:r w:rsidR="003442A6" w:rsidRPr="006A37E2">
        <w:rPr>
          <w:rFonts w:eastAsia="Calibri"/>
          <w:sz w:val="24"/>
          <w:szCs w:val="24"/>
        </w:rPr>
        <w:t xml:space="preserve"> </w:t>
      </w:r>
      <w:r w:rsidR="00114DC4" w:rsidRPr="006A37E2">
        <w:rPr>
          <w:rFonts w:eastAsia="Calibri"/>
          <w:sz w:val="24"/>
          <w:szCs w:val="24"/>
        </w:rPr>
        <w:t xml:space="preserve">сочетания трех </w:t>
      </w:r>
      <w:r w:rsidR="00114DC4" w:rsidRPr="009D2687">
        <w:rPr>
          <w:rFonts w:eastAsia="Calibri"/>
          <w:sz w:val="24"/>
          <w:szCs w:val="24"/>
        </w:rPr>
        <w:t>согласных встречаются редко, сочетания же четырех согласных невозможны.</w:t>
      </w:r>
      <w:r w:rsidR="006E79EE" w:rsidRPr="009D2687">
        <w:rPr>
          <w:rFonts w:eastAsia="Calibri"/>
          <w:sz w:val="24"/>
          <w:szCs w:val="24"/>
        </w:rPr>
        <w:t xml:space="preserve"> </w:t>
      </w:r>
      <w:r w:rsidR="00A47721" w:rsidRPr="009D2687">
        <w:rPr>
          <w:rFonts w:eastAsia="Calibri"/>
          <w:sz w:val="24"/>
          <w:szCs w:val="24"/>
        </w:rPr>
        <w:t>На</w:t>
      </w:r>
      <w:r w:rsidR="006E79EE" w:rsidRPr="009D2687">
        <w:rPr>
          <w:rFonts w:eastAsia="Calibri"/>
          <w:sz w:val="24"/>
          <w:szCs w:val="24"/>
        </w:rPr>
        <w:t xml:space="preserve"> конце </w:t>
      </w:r>
      <w:r w:rsidR="00073301" w:rsidRPr="009D2687">
        <w:rPr>
          <w:rFonts w:eastAsia="Calibri"/>
          <w:sz w:val="24"/>
          <w:szCs w:val="24"/>
        </w:rPr>
        <w:t>слова в финском языке</w:t>
      </w:r>
      <w:r w:rsidR="006E79EE" w:rsidRPr="009D2687">
        <w:rPr>
          <w:rFonts w:eastAsia="Calibri"/>
          <w:sz w:val="24"/>
          <w:szCs w:val="24"/>
        </w:rPr>
        <w:t xml:space="preserve"> </w:t>
      </w:r>
      <w:r w:rsidR="006A37E2" w:rsidRPr="009D2687">
        <w:rPr>
          <w:rFonts w:eastAsia="Calibri"/>
          <w:sz w:val="24"/>
          <w:szCs w:val="24"/>
        </w:rPr>
        <w:t>консонантные сочетания почти недопустимы</w:t>
      </w:r>
      <w:r w:rsidR="00A47721" w:rsidRPr="009D2687">
        <w:rPr>
          <w:rFonts w:eastAsia="Calibri"/>
          <w:sz w:val="24"/>
          <w:szCs w:val="24"/>
        </w:rPr>
        <w:t xml:space="preserve">: </w:t>
      </w:r>
      <w:r w:rsidR="006E79EE" w:rsidRPr="009D2687">
        <w:rPr>
          <w:rFonts w:eastAsia="Calibri"/>
          <w:sz w:val="24"/>
          <w:szCs w:val="24"/>
        </w:rPr>
        <w:t xml:space="preserve">исключение </w:t>
      </w:r>
      <w:r w:rsidR="00A47721" w:rsidRPr="009D2687">
        <w:rPr>
          <w:rFonts w:eastAsia="Calibri"/>
          <w:sz w:val="24"/>
          <w:szCs w:val="24"/>
        </w:rPr>
        <w:t xml:space="preserve">составляют лишь двухкомпонентные сочетания в </w:t>
      </w:r>
      <w:r w:rsidR="006E79EE" w:rsidRPr="009D2687">
        <w:rPr>
          <w:rFonts w:eastAsia="Calibri"/>
          <w:sz w:val="24"/>
          <w:szCs w:val="24"/>
        </w:rPr>
        <w:t>некоторых заимствовани</w:t>
      </w:r>
      <w:r w:rsidR="00A47721" w:rsidRPr="009D2687">
        <w:rPr>
          <w:rFonts w:eastAsia="Calibri"/>
          <w:sz w:val="24"/>
          <w:szCs w:val="24"/>
        </w:rPr>
        <w:t>ях</w:t>
      </w:r>
      <w:r w:rsidR="006E79EE" w:rsidRPr="009D2687">
        <w:rPr>
          <w:rFonts w:eastAsia="Calibri"/>
          <w:sz w:val="24"/>
          <w:szCs w:val="24"/>
        </w:rPr>
        <w:t xml:space="preserve"> и междомети</w:t>
      </w:r>
      <w:r w:rsidR="00A47721" w:rsidRPr="009D2687">
        <w:rPr>
          <w:rFonts w:eastAsia="Calibri"/>
          <w:sz w:val="24"/>
          <w:szCs w:val="24"/>
        </w:rPr>
        <w:t>ях</w:t>
      </w:r>
      <w:r w:rsidR="006E79EE" w:rsidRPr="009D2687">
        <w:rPr>
          <w:rFonts w:eastAsia="Calibri"/>
          <w:sz w:val="24"/>
          <w:szCs w:val="24"/>
        </w:rPr>
        <w:t xml:space="preserve">. </w:t>
      </w:r>
      <w:r w:rsidR="003442A6" w:rsidRPr="006A37E2">
        <w:rPr>
          <w:rFonts w:eastAsia="Calibri"/>
          <w:sz w:val="24"/>
          <w:szCs w:val="24"/>
        </w:rPr>
        <w:t xml:space="preserve">В связи с этим в финском акценте происходит ошибочное упрощение начальных и конечных сочетаний </w:t>
      </w:r>
      <w:r w:rsidR="006A37E2">
        <w:rPr>
          <w:rFonts w:eastAsia="Calibri"/>
          <w:sz w:val="24"/>
          <w:szCs w:val="24"/>
        </w:rPr>
        <w:t xml:space="preserve">согласных </w:t>
      </w:r>
      <w:r w:rsidR="003442A6" w:rsidRPr="006A37E2">
        <w:rPr>
          <w:rFonts w:eastAsia="Calibri"/>
          <w:sz w:val="24"/>
          <w:szCs w:val="24"/>
        </w:rPr>
        <w:t>в русск</w:t>
      </w:r>
      <w:bookmarkStart w:id="0" w:name="_GoBack"/>
      <w:bookmarkEnd w:id="0"/>
      <w:r w:rsidR="003442A6" w:rsidRPr="006A37E2">
        <w:rPr>
          <w:rFonts w:eastAsia="Calibri"/>
          <w:sz w:val="24"/>
          <w:szCs w:val="24"/>
        </w:rPr>
        <w:t>их словах:</w:t>
      </w:r>
      <w:r w:rsidR="003D6B91">
        <w:rPr>
          <w:rFonts w:eastAsia="Calibri"/>
          <w:sz w:val="24"/>
          <w:szCs w:val="24"/>
        </w:rPr>
        <w:t xml:space="preserve"> </w:t>
      </w:r>
      <w:r w:rsidR="006F327E" w:rsidRPr="006F327E">
        <w:rPr>
          <w:rFonts w:eastAsia="Calibri"/>
          <w:sz w:val="24"/>
          <w:szCs w:val="24"/>
        </w:rPr>
        <w:t>*[</w:t>
      </w:r>
      <w:proofErr w:type="spellStart"/>
      <w:r w:rsidR="002D39B3">
        <w:rPr>
          <w:rFonts w:eastAsia="Calibri"/>
          <w:sz w:val="24"/>
          <w:szCs w:val="24"/>
          <w:lang w:val="en-US"/>
        </w:rPr>
        <w:t>str</w:t>
      </w:r>
      <w:proofErr w:type="spellEnd"/>
      <w:r w:rsidR="006F327E" w:rsidRPr="006F327E">
        <w:rPr>
          <w:rFonts w:eastAsia="Calibri"/>
          <w:sz w:val="24"/>
          <w:szCs w:val="24"/>
        </w:rPr>
        <w:t>]</w:t>
      </w:r>
      <w:proofErr w:type="spellStart"/>
      <w:r w:rsidR="006F327E" w:rsidRPr="009462D2">
        <w:rPr>
          <w:rFonts w:eastAsia="Calibri"/>
          <w:i/>
          <w:sz w:val="24"/>
          <w:szCs w:val="24"/>
        </w:rPr>
        <w:t>еча</w:t>
      </w:r>
      <w:proofErr w:type="spellEnd"/>
      <w:r w:rsidR="00EC62A6">
        <w:rPr>
          <w:rFonts w:eastAsia="Calibri"/>
          <w:i/>
          <w:sz w:val="24"/>
          <w:szCs w:val="24"/>
        </w:rPr>
        <w:t xml:space="preserve"> (встреча)</w:t>
      </w:r>
      <w:r w:rsidR="006F327E" w:rsidRPr="006F327E">
        <w:rPr>
          <w:rFonts w:eastAsia="Calibri"/>
          <w:sz w:val="24"/>
          <w:szCs w:val="24"/>
        </w:rPr>
        <w:t>, *[</w:t>
      </w:r>
      <w:proofErr w:type="spellStart"/>
      <w:r w:rsidR="002D39B3">
        <w:rPr>
          <w:rFonts w:eastAsia="Calibri"/>
          <w:sz w:val="24"/>
          <w:szCs w:val="24"/>
          <w:lang w:val="en-US"/>
        </w:rPr>
        <w:t>spl</w:t>
      </w:r>
      <w:proofErr w:type="spellEnd"/>
      <w:r w:rsidR="006F327E" w:rsidRPr="006F327E">
        <w:rPr>
          <w:rFonts w:eastAsia="Calibri"/>
          <w:sz w:val="24"/>
          <w:szCs w:val="24"/>
        </w:rPr>
        <w:t>]</w:t>
      </w:r>
      <w:proofErr w:type="spellStart"/>
      <w:r w:rsidR="006F327E" w:rsidRPr="009462D2">
        <w:rPr>
          <w:rFonts w:eastAsia="Calibri"/>
          <w:i/>
          <w:sz w:val="24"/>
          <w:szCs w:val="24"/>
        </w:rPr>
        <w:t>еск</w:t>
      </w:r>
      <w:proofErr w:type="spellEnd"/>
      <w:r w:rsidR="00EC62A6">
        <w:rPr>
          <w:rFonts w:eastAsia="Calibri"/>
          <w:i/>
          <w:sz w:val="24"/>
          <w:szCs w:val="24"/>
        </w:rPr>
        <w:t xml:space="preserve"> (всплеск)</w:t>
      </w:r>
      <w:r w:rsidR="00EC62A6">
        <w:rPr>
          <w:rFonts w:eastAsia="Calibri"/>
          <w:sz w:val="24"/>
          <w:szCs w:val="24"/>
        </w:rPr>
        <w:t xml:space="preserve">, </w:t>
      </w:r>
      <w:r w:rsidR="006F327E" w:rsidRPr="006F327E">
        <w:rPr>
          <w:rFonts w:eastAsia="Calibri"/>
          <w:sz w:val="24"/>
          <w:szCs w:val="24"/>
        </w:rPr>
        <w:t>*</w:t>
      </w:r>
      <w:r w:rsidR="006F327E" w:rsidRPr="00A16BCE">
        <w:rPr>
          <w:rFonts w:eastAsia="Calibri"/>
          <w:i/>
          <w:sz w:val="24"/>
          <w:szCs w:val="24"/>
        </w:rPr>
        <w:t>во</w:t>
      </w:r>
      <w:r w:rsidR="006F327E" w:rsidRPr="006F327E">
        <w:rPr>
          <w:rFonts w:eastAsia="Calibri"/>
          <w:sz w:val="24"/>
          <w:szCs w:val="24"/>
        </w:rPr>
        <w:t>[</w:t>
      </w:r>
      <w:proofErr w:type="spellStart"/>
      <w:r w:rsidR="006F327E" w:rsidRPr="006F327E">
        <w:rPr>
          <w:rFonts w:eastAsia="Calibri"/>
          <w:sz w:val="24"/>
          <w:szCs w:val="24"/>
        </w:rPr>
        <w:t>l</w:t>
      </w:r>
      <w:proofErr w:type="spellEnd"/>
      <w:r w:rsidR="006F327E" w:rsidRPr="006F327E">
        <w:rPr>
          <w:rFonts w:eastAsia="Calibri"/>
          <w:sz w:val="24"/>
          <w:szCs w:val="24"/>
        </w:rPr>
        <w:t>] (</w:t>
      </w:r>
      <w:r w:rsidR="006F327E" w:rsidRPr="00A16BCE">
        <w:rPr>
          <w:rFonts w:eastAsia="Calibri"/>
          <w:i/>
          <w:sz w:val="24"/>
          <w:szCs w:val="24"/>
        </w:rPr>
        <w:t>вопль</w:t>
      </w:r>
      <w:r w:rsidR="006F327E" w:rsidRPr="006F327E">
        <w:rPr>
          <w:rFonts w:eastAsia="Calibri"/>
          <w:sz w:val="24"/>
          <w:szCs w:val="24"/>
        </w:rPr>
        <w:t>), *</w:t>
      </w:r>
      <w:proofErr w:type="spellStart"/>
      <w:r w:rsidR="006F327E" w:rsidRPr="00A16BCE">
        <w:rPr>
          <w:rFonts w:eastAsia="Calibri"/>
          <w:i/>
          <w:sz w:val="24"/>
          <w:szCs w:val="24"/>
        </w:rPr>
        <w:t>ви</w:t>
      </w:r>
      <w:proofErr w:type="spellEnd"/>
      <w:r w:rsidR="002D39B3">
        <w:rPr>
          <w:rFonts w:eastAsia="Calibri"/>
          <w:sz w:val="24"/>
          <w:szCs w:val="24"/>
        </w:rPr>
        <w:t>[</w:t>
      </w:r>
      <w:r w:rsidR="002D39B3">
        <w:rPr>
          <w:rFonts w:eastAsia="Calibri"/>
          <w:sz w:val="24"/>
          <w:szCs w:val="24"/>
          <w:lang w:val="en-US"/>
        </w:rPr>
        <w:t>h</w:t>
      </w:r>
      <w:r w:rsidR="006F327E" w:rsidRPr="006F327E">
        <w:rPr>
          <w:rFonts w:eastAsia="Calibri"/>
          <w:sz w:val="24"/>
          <w:szCs w:val="24"/>
        </w:rPr>
        <w:t>] / *</w:t>
      </w:r>
      <w:proofErr w:type="spellStart"/>
      <w:r w:rsidR="006F327E" w:rsidRPr="00A16BCE">
        <w:rPr>
          <w:rFonts w:eastAsia="Calibri"/>
          <w:i/>
          <w:sz w:val="24"/>
          <w:szCs w:val="24"/>
        </w:rPr>
        <w:t>ви</w:t>
      </w:r>
      <w:proofErr w:type="spellEnd"/>
      <w:r w:rsidR="006F327E" w:rsidRPr="006F327E">
        <w:rPr>
          <w:rFonts w:eastAsia="Calibri"/>
          <w:sz w:val="24"/>
          <w:szCs w:val="24"/>
        </w:rPr>
        <w:t>[</w:t>
      </w:r>
      <w:r w:rsidR="002D39B3">
        <w:rPr>
          <w:rFonts w:eastAsia="Calibri"/>
          <w:sz w:val="24"/>
          <w:szCs w:val="24"/>
          <w:lang w:val="en-US"/>
        </w:rPr>
        <w:t>r</w:t>
      </w:r>
      <w:r w:rsidR="006F327E" w:rsidRPr="006F327E">
        <w:rPr>
          <w:rFonts w:eastAsia="Calibri"/>
          <w:sz w:val="24"/>
          <w:szCs w:val="24"/>
        </w:rPr>
        <w:t>] (</w:t>
      </w:r>
      <w:r w:rsidR="006F327E" w:rsidRPr="00A16BCE">
        <w:rPr>
          <w:rFonts w:eastAsia="Calibri"/>
          <w:i/>
          <w:sz w:val="24"/>
          <w:szCs w:val="24"/>
        </w:rPr>
        <w:t>вихрь</w:t>
      </w:r>
      <w:r w:rsidR="006F327E" w:rsidRPr="006F327E">
        <w:rPr>
          <w:rFonts w:eastAsia="Calibri"/>
          <w:sz w:val="24"/>
          <w:szCs w:val="24"/>
        </w:rPr>
        <w:t xml:space="preserve">). </w:t>
      </w:r>
    </w:p>
    <w:p w:rsidR="00687828" w:rsidRPr="005C57D3" w:rsidRDefault="00422249" w:rsidP="00180E31">
      <w:pPr>
        <w:spacing w:line="240" w:lineRule="auto"/>
        <w:contextualSpacing/>
        <w:jc w:val="both"/>
        <w:rPr>
          <w:rFonts w:eastAsia="Calibri"/>
          <w:sz w:val="24"/>
          <w:szCs w:val="24"/>
        </w:rPr>
      </w:pPr>
      <w:r w:rsidRPr="009B7A79">
        <w:rPr>
          <w:rFonts w:eastAsia="Calibri"/>
          <w:sz w:val="24"/>
          <w:szCs w:val="24"/>
        </w:rPr>
        <w:t>Выше</w:t>
      </w:r>
      <w:r>
        <w:rPr>
          <w:rFonts w:eastAsia="Calibri"/>
          <w:sz w:val="24"/>
          <w:szCs w:val="24"/>
        </w:rPr>
        <w:t xml:space="preserve"> </w:t>
      </w:r>
      <w:r w:rsidR="00D11D21" w:rsidRPr="00304BB2">
        <w:rPr>
          <w:rFonts w:eastAsia="Calibri"/>
          <w:sz w:val="24"/>
          <w:szCs w:val="24"/>
        </w:rPr>
        <w:t xml:space="preserve">были </w:t>
      </w:r>
      <w:r w:rsidR="00747B0F">
        <w:rPr>
          <w:rFonts w:eastAsia="Calibri"/>
          <w:sz w:val="24"/>
          <w:szCs w:val="24"/>
        </w:rPr>
        <w:t>описаны</w:t>
      </w:r>
      <w:r w:rsidR="00687828" w:rsidRPr="00304BB2">
        <w:rPr>
          <w:rFonts w:eastAsia="Calibri"/>
          <w:sz w:val="24"/>
          <w:szCs w:val="24"/>
        </w:rPr>
        <w:t xml:space="preserve"> </w:t>
      </w:r>
      <w:r w:rsidR="0084033C">
        <w:rPr>
          <w:rFonts w:eastAsia="Calibri"/>
          <w:sz w:val="24"/>
          <w:szCs w:val="24"/>
        </w:rPr>
        <w:t>особенности</w:t>
      </w:r>
      <w:r w:rsidR="00D11D21" w:rsidRPr="00304BB2">
        <w:rPr>
          <w:rFonts w:eastAsia="Calibri"/>
          <w:sz w:val="24"/>
          <w:szCs w:val="24"/>
        </w:rPr>
        <w:t xml:space="preserve"> </w:t>
      </w:r>
      <w:r w:rsidR="0084033C">
        <w:rPr>
          <w:rFonts w:eastAsia="Calibri"/>
          <w:sz w:val="24"/>
          <w:szCs w:val="24"/>
        </w:rPr>
        <w:t>«позиционного»</w:t>
      </w:r>
      <w:r w:rsidR="00D11D21" w:rsidRPr="00304BB2">
        <w:rPr>
          <w:rFonts w:eastAsia="Calibri"/>
          <w:sz w:val="24"/>
          <w:szCs w:val="24"/>
        </w:rPr>
        <w:t xml:space="preserve"> акцента </w:t>
      </w:r>
      <w:r w:rsidR="005C57D3">
        <w:rPr>
          <w:rFonts w:eastAsia="Calibri"/>
          <w:sz w:val="24"/>
          <w:szCs w:val="24"/>
        </w:rPr>
        <w:t>финнов</w:t>
      </w:r>
      <w:r w:rsidR="0084033C">
        <w:rPr>
          <w:rFonts w:eastAsia="Calibri"/>
          <w:sz w:val="24"/>
          <w:szCs w:val="24"/>
        </w:rPr>
        <w:t xml:space="preserve"> </w:t>
      </w:r>
      <w:r w:rsidR="00D11D21" w:rsidRPr="00304BB2">
        <w:rPr>
          <w:rFonts w:eastAsia="Calibri"/>
          <w:sz w:val="24"/>
          <w:szCs w:val="24"/>
        </w:rPr>
        <w:t>в области произношения русских язычных согласных</w:t>
      </w:r>
      <w:r w:rsidR="00055A5E">
        <w:rPr>
          <w:rFonts w:eastAsia="Calibri"/>
          <w:sz w:val="24"/>
          <w:szCs w:val="24"/>
        </w:rPr>
        <w:t xml:space="preserve">. </w:t>
      </w:r>
      <w:r w:rsidR="00F262A7">
        <w:rPr>
          <w:rFonts w:eastAsia="Calibri"/>
          <w:sz w:val="24"/>
          <w:szCs w:val="24"/>
        </w:rPr>
        <w:t>Материалы</w:t>
      </w:r>
      <w:r w:rsidR="00687828" w:rsidRPr="00304BB2">
        <w:rPr>
          <w:rFonts w:eastAsia="Calibri"/>
          <w:sz w:val="24"/>
          <w:szCs w:val="24"/>
        </w:rPr>
        <w:t xml:space="preserve"> </w:t>
      </w:r>
      <w:r w:rsidR="00D11D21" w:rsidRPr="00304BB2">
        <w:rPr>
          <w:rFonts w:eastAsia="Calibri"/>
          <w:sz w:val="24"/>
          <w:szCs w:val="24"/>
        </w:rPr>
        <w:t>исследования</w:t>
      </w:r>
      <w:r w:rsidR="00687828" w:rsidRPr="00304BB2">
        <w:rPr>
          <w:rFonts w:eastAsia="Calibri"/>
          <w:sz w:val="24"/>
          <w:szCs w:val="24"/>
        </w:rPr>
        <w:t xml:space="preserve"> могут </w:t>
      </w:r>
      <w:r w:rsidR="005C57D3">
        <w:rPr>
          <w:rFonts w:eastAsia="Calibri"/>
          <w:sz w:val="24"/>
          <w:szCs w:val="24"/>
        </w:rPr>
        <w:t>послужить основой</w:t>
      </w:r>
      <w:r w:rsidR="00687828" w:rsidRPr="00304BB2">
        <w:rPr>
          <w:rFonts w:eastAsia="Calibri"/>
          <w:sz w:val="24"/>
          <w:szCs w:val="24"/>
        </w:rPr>
        <w:t xml:space="preserve"> для создания курсов русской </w:t>
      </w:r>
      <w:r w:rsidR="005C57D3">
        <w:rPr>
          <w:rFonts w:eastAsia="Calibri"/>
          <w:sz w:val="24"/>
          <w:szCs w:val="24"/>
        </w:rPr>
        <w:t>фонетики</w:t>
      </w:r>
      <w:r w:rsidR="008B4108" w:rsidRPr="00304BB2">
        <w:rPr>
          <w:rFonts w:eastAsia="Calibri"/>
          <w:sz w:val="24"/>
          <w:szCs w:val="24"/>
        </w:rPr>
        <w:t xml:space="preserve"> для </w:t>
      </w:r>
      <w:r w:rsidR="005C57D3">
        <w:rPr>
          <w:rFonts w:eastAsia="Calibri"/>
          <w:sz w:val="24"/>
          <w:szCs w:val="24"/>
        </w:rPr>
        <w:t>носителей финского языка</w:t>
      </w:r>
      <w:r w:rsidR="00687828" w:rsidRPr="00304BB2">
        <w:rPr>
          <w:rFonts w:eastAsia="Calibri"/>
          <w:sz w:val="24"/>
          <w:szCs w:val="24"/>
        </w:rPr>
        <w:t>.</w:t>
      </w:r>
    </w:p>
    <w:p w:rsidR="00304BB2" w:rsidRPr="00304BB2" w:rsidRDefault="00304BB2" w:rsidP="00D6257F">
      <w:pPr>
        <w:spacing w:after="160" w:line="240" w:lineRule="auto"/>
        <w:contextualSpacing/>
        <w:jc w:val="both"/>
        <w:rPr>
          <w:rFonts w:eastAsia="Calibri"/>
          <w:sz w:val="24"/>
          <w:szCs w:val="24"/>
        </w:rPr>
      </w:pPr>
    </w:p>
    <w:p w:rsidR="00687828" w:rsidRPr="00304BB2" w:rsidRDefault="00687828" w:rsidP="00687828">
      <w:pPr>
        <w:spacing w:after="160" w:line="240" w:lineRule="auto"/>
        <w:ind w:firstLine="0"/>
        <w:contextualSpacing/>
        <w:jc w:val="center"/>
        <w:outlineLvl w:val="0"/>
        <w:rPr>
          <w:rFonts w:eastAsia="Calibri"/>
          <w:sz w:val="24"/>
          <w:szCs w:val="24"/>
        </w:rPr>
      </w:pPr>
      <w:r w:rsidRPr="00304BB2">
        <w:rPr>
          <w:rFonts w:eastAsia="Calibri"/>
          <w:sz w:val="24"/>
          <w:szCs w:val="24"/>
        </w:rPr>
        <w:t>Литература</w:t>
      </w:r>
    </w:p>
    <w:p w:rsidR="007731B6" w:rsidRDefault="007731B6" w:rsidP="00687828">
      <w:pPr>
        <w:spacing w:line="240" w:lineRule="auto"/>
        <w:contextualSpacing/>
        <w:jc w:val="both"/>
        <w:rPr>
          <w:rFonts w:eastAsia="Calibri"/>
          <w:i/>
          <w:iCs/>
          <w:sz w:val="24"/>
          <w:szCs w:val="24"/>
        </w:rPr>
      </w:pPr>
      <w:proofErr w:type="spellStart"/>
      <w:r>
        <w:rPr>
          <w:rFonts w:eastAsia="Calibri"/>
          <w:i/>
          <w:iCs/>
          <w:sz w:val="24"/>
          <w:szCs w:val="24"/>
        </w:rPr>
        <w:t>Бархударова</w:t>
      </w:r>
      <w:proofErr w:type="spellEnd"/>
      <w:r>
        <w:rPr>
          <w:rFonts w:eastAsia="Calibri"/>
          <w:i/>
          <w:iCs/>
          <w:sz w:val="24"/>
          <w:szCs w:val="24"/>
        </w:rPr>
        <w:t xml:space="preserve"> Е.Л. </w:t>
      </w:r>
      <w:r w:rsidRPr="007731B6">
        <w:rPr>
          <w:rFonts w:eastAsia="Calibri"/>
          <w:iCs/>
          <w:sz w:val="24"/>
          <w:szCs w:val="24"/>
        </w:rPr>
        <w:t>Парадигматика и синтагматика звуковых единиц в контексте обучения русскому произношению // Вестник Мос</w:t>
      </w:r>
      <w:r>
        <w:rPr>
          <w:rFonts w:eastAsia="Calibri"/>
          <w:iCs/>
          <w:sz w:val="24"/>
          <w:szCs w:val="24"/>
        </w:rPr>
        <w:t>ковского университета. Серия 9: Филология. 2011. № 4. С. </w:t>
      </w:r>
      <w:r w:rsidRPr="007731B6">
        <w:rPr>
          <w:rFonts w:eastAsia="Calibri"/>
          <w:iCs/>
          <w:sz w:val="24"/>
          <w:szCs w:val="24"/>
        </w:rPr>
        <w:t>39–50.</w:t>
      </w:r>
    </w:p>
    <w:p w:rsidR="00731273" w:rsidRPr="008438F8" w:rsidRDefault="00731273" w:rsidP="007F4D9B">
      <w:pPr>
        <w:spacing w:line="240" w:lineRule="auto"/>
        <w:contextualSpacing/>
        <w:jc w:val="both"/>
        <w:rPr>
          <w:rFonts w:eastAsia="Calibri"/>
          <w:iCs/>
          <w:sz w:val="24"/>
          <w:szCs w:val="24"/>
          <w:lang w:val="en-US"/>
        </w:rPr>
      </w:pPr>
      <w:proofErr w:type="gramStart"/>
      <w:r w:rsidRPr="00304BB2">
        <w:rPr>
          <w:rFonts w:eastAsia="Calibri"/>
          <w:i/>
          <w:iCs/>
          <w:sz w:val="24"/>
          <w:szCs w:val="24"/>
        </w:rPr>
        <w:t>Реформатский</w:t>
      </w:r>
      <w:proofErr w:type="gramEnd"/>
      <w:r w:rsidRPr="00304BB2">
        <w:rPr>
          <w:rFonts w:eastAsia="Calibri"/>
          <w:i/>
          <w:iCs/>
          <w:sz w:val="24"/>
          <w:szCs w:val="24"/>
        </w:rPr>
        <w:t xml:space="preserve"> А.А.</w:t>
      </w:r>
      <w:r w:rsidRPr="00304BB2">
        <w:rPr>
          <w:rFonts w:eastAsia="Calibri"/>
          <w:iCs/>
          <w:sz w:val="24"/>
          <w:szCs w:val="24"/>
        </w:rPr>
        <w:t xml:space="preserve"> Обучение произношению и фонология // Филологические науки. </w:t>
      </w:r>
      <w:r w:rsidRPr="008F5549">
        <w:rPr>
          <w:rFonts w:eastAsia="Calibri"/>
          <w:iCs/>
          <w:sz w:val="24"/>
          <w:szCs w:val="24"/>
          <w:lang w:val="en-US"/>
        </w:rPr>
        <w:t xml:space="preserve">1959. </w:t>
      </w:r>
      <w:r w:rsidRPr="008438F8">
        <w:rPr>
          <w:rFonts w:eastAsia="Calibri"/>
          <w:iCs/>
          <w:sz w:val="24"/>
          <w:szCs w:val="24"/>
          <w:lang w:val="en-US"/>
        </w:rPr>
        <w:t xml:space="preserve">№ 2. </w:t>
      </w:r>
      <w:r w:rsidRPr="00304BB2">
        <w:rPr>
          <w:rFonts w:eastAsia="Calibri"/>
          <w:iCs/>
          <w:sz w:val="24"/>
          <w:szCs w:val="24"/>
        </w:rPr>
        <w:t>С</w:t>
      </w:r>
      <w:r w:rsidRPr="008438F8">
        <w:rPr>
          <w:rFonts w:eastAsia="Calibri"/>
          <w:iCs/>
          <w:sz w:val="24"/>
          <w:szCs w:val="24"/>
          <w:lang w:val="en-US"/>
        </w:rPr>
        <w:t>. 145–156.</w:t>
      </w:r>
    </w:p>
    <w:p w:rsidR="00275B83" w:rsidRPr="008F5549" w:rsidRDefault="00275B83" w:rsidP="007F4D9B">
      <w:pPr>
        <w:spacing w:line="240" w:lineRule="auto"/>
        <w:contextualSpacing/>
        <w:jc w:val="both"/>
        <w:rPr>
          <w:rFonts w:eastAsia="Calibri"/>
          <w:iCs/>
          <w:sz w:val="24"/>
          <w:szCs w:val="24"/>
          <w:lang w:val="en-US"/>
        </w:rPr>
      </w:pPr>
      <w:proofErr w:type="spellStart"/>
      <w:r w:rsidRPr="00275B83">
        <w:rPr>
          <w:rFonts w:eastAsia="Calibri"/>
          <w:i/>
          <w:iCs/>
          <w:sz w:val="24"/>
          <w:szCs w:val="24"/>
          <w:lang w:val="en-US"/>
        </w:rPr>
        <w:t>Suomi</w:t>
      </w:r>
      <w:proofErr w:type="spellEnd"/>
      <w:r w:rsidRPr="00275B83">
        <w:rPr>
          <w:rFonts w:eastAsia="Calibri"/>
          <w:i/>
          <w:iCs/>
          <w:sz w:val="24"/>
          <w:szCs w:val="24"/>
          <w:lang w:val="en-US"/>
        </w:rPr>
        <w:t xml:space="preserve"> K., </w:t>
      </w:r>
      <w:proofErr w:type="spellStart"/>
      <w:r w:rsidRPr="00275B83">
        <w:rPr>
          <w:rFonts w:eastAsia="Calibri"/>
          <w:i/>
          <w:iCs/>
          <w:sz w:val="24"/>
          <w:szCs w:val="24"/>
          <w:lang w:val="en-US"/>
        </w:rPr>
        <w:t>Toivanen</w:t>
      </w:r>
      <w:proofErr w:type="spellEnd"/>
      <w:r w:rsidRPr="00275B83">
        <w:rPr>
          <w:rFonts w:eastAsia="Calibri"/>
          <w:i/>
          <w:iCs/>
          <w:sz w:val="24"/>
          <w:szCs w:val="24"/>
          <w:lang w:val="en-US"/>
        </w:rPr>
        <w:t xml:space="preserve"> J., </w:t>
      </w:r>
      <w:proofErr w:type="spellStart"/>
      <w:r w:rsidRPr="00275B83">
        <w:rPr>
          <w:rFonts w:eastAsia="Calibri"/>
          <w:i/>
          <w:iCs/>
          <w:sz w:val="24"/>
          <w:szCs w:val="24"/>
          <w:lang w:val="en-US"/>
        </w:rPr>
        <w:t>Ylitalo</w:t>
      </w:r>
      <w:proofErr w:type="spellEnd"/>
      <w:r w:rsidRPr="00275B83">
        <w:rPr>
          <w:rFonts w:eastAsia="Calibri"/>
          <w:i/>
          <w:iCs/>
          <w:sz w:val="24"/>
          <w:szCs w:val="24"/>
          <w:lang w:val="en-US"/>
        </w:rPr>
        <w:t xml:space="preserve"> R.</w:t>
      </w:r>
      <w:r w:rsidR="008F5549">
        <w:rPr>
          <w:rFonts w:eastAsia="Calibri"/>
          <w:iCs/>
          <w:sz w:val="24"/>
          <w:szCs w:val="24"/>
          <w:lang w:val="en-US"/>
        </w:rPr>
        <w:t xml:space="preserve"> Finnish sound structure</w:t>
      </w:r>
      <w:r w:rsidRPr="00275B83">
        <w:rPr>
          <w:rFonts w:eastAsia="Calibri"/>
          <w:iCs/>
          <w:sz w:val="24"/>
          <w:szCs w:val="24"/>
          <w:lang w:val="en-US"/>
        </w:rPr>
        <w:t xml:space="preserve">: Phonetics, phonology, </w:t>
      </w:r>
      <w:proofErr w:type="spellStart"/>
      <w:r w:rsidRPr="00275B83">
        <w:rPr>
          <w:rFonts w:eastAsia="Calibri"/>
          <w:iCs/>
          <w:sz w:val="24"/>
          <w:szCs w:val="24"/>
          <w:lang w:val="en-US"/>
        </w:rPr>
        <w:t>phonotactics</w:t>
      </w:r>
      <w:proofErr w:type="spellEnd"/>
      <w:r w:rsidRPr="00275B83">
        <w:rPr>
          <w:rFonts w:eastAsia="Calibri"/>
          <w:iCs/>
          <w:sz w:val="24"/>
          <w:szCs w:val="24"/>
          <w:lang w:val="en-US"/>
        </w:rPr>
        <w:t xml:space="preserve"> and prosody. </w:t>
      </w:r>
      <w:proofErr w:type="gramStart"/>
      <w:r w:rsidR="00180E31" w:rsidRPr="008F5549">
        <w:rPr>
          <w:rFonts w:eastAsia="Calibri"/>
          <w:iCs/>
          <w:sz w:val="24"/>
          <w:szCs w:val="24"/>
          <w:lang w:val="en-US"/>
        </w:rPr>
        <w:t>Oulu, 2008.</w:t>
      </w:r>
      <w:proofErr w:type="gramEnd"/>
    </w:p>
    <w:p w:rsidR="00731273" w:rsidRPr="008F5549" w:rsidRDefault="00731273" w:rsidP="00687828">
      <w:pPr>
        <w:spacing w:line="240" w:lineRule="auto"/>
        <w:contextualSpacing/>
        <w:jc w:val="both"/>
        <w:rPr>
          <w:rFonts w:eastAsia="Calibri"/>
          <w:iCs/>
          <w:sz w:val="24"/>
          <w:szCs w:val="24"/>
          <w:lang w:val="en-US"/>
        </w:rPr>
      </w:pPr>
    </w:p>
    <w:sectPr w:rsidR="00731273" w:rsidRPr="008F5549" w:rsidSect="00180E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A9A" w:rsidRDefault="00A97A9A" w:rsidP="004703DE">
      <w:pPr>
        <w:spacing w:line="240" w:lineRule="auto"/>
      </w:pPr>
      <w:r>
        <w:separator/>
      </w:r>
    </w:p>
  </w:endnote>
  <w:endnote w:type="continuationSeparator" w:id="0">
    <w:p w:rsidR="00A97A9A" w:rsidRDefault="00A97A9A" w:rsidP="00470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A9A" w:rsidRDefault="00A97A9A" w:rsidP="004703DE">
      <w:pPr>
        <w:spacing w:line="240" w:lineRule="auto"/>
      </w:pPr>
      <w:r>
        <w:separator/>
      </w:r>
    </w:p>
  </w:footnote>
  <w:footnote w:type="continuationSeparator" w:id="0">
    <w:p w:rsidR="00A97A9A" w:rsidRDefault="00A97A9A" w:rsidP="004703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828"/>
    <w:rsid w:val="00041917"/>
    <w:rsid w:val="00053250"/>
    <w:rsid w:val="00055A5E"/>
    <w:rsid w:val="00070C5B"/>
    <w:rsid w:val="00073301"/>
    <w:rsid w:val="000948B9"/>
    <w:rsid w:val="000D0223"/>
    <w:rsid w:val="000E52A0"/>
    <w:rsid w:val="000F188C"/>
    <w:rsid w:val="001132FE"/>
    <w:rsid w:val="00114DC4"/>
    <w:rsid w:val="00121E01"/>
    <w:rsid w:val="00135C5A"/>
    <w:rsid w:val="00136300"/>
    <w:rsid w:val="00142B32"/>
    <w:rsid w:val="001454DE"/>
    <w:rsid w:val="00172FC6"/>
    <w:rsid w:val="00177D76"/>
    <w:rsid w:val="00180E31"/>
    <w:rsid w:val="00190E16"/>
    <w:rsid w:val="001C008E"/>
    <w:rsid w:val="001C7FF7"/>
    <w:rsid w:val="001F36D1"/>
    <w:rsid w:val="00262E7E"/>
    <w:rsid w:val="00275B83"/>
    <w:rsid w:val="00276082"/>
    <w:rsid w:val="00285684"/>
    <w:rsid w:val="00285DF1"/>
    <w:rsid w:val="002A36EE"/>
    <w:rsid w:val="002D39B3"/>
    <w:rsid w:val="0030020A"/>
    <w:rsid w:val="00304BB2"/>
    <w:rsid w:val="00312085"/>
    <w:rsid w:val="003166A1"/>
    <w:rsid w:val="003442A6"/>
    <w:rsid w:val="003635D7"/>
    <w:rsid w:val="003C413F"/>
    <w:rsid w:val="003D0F04"/>
    <w:rsid w:val="003D47A1"/>
    <w:rsid w:val="003D531E"/>
    <w:rsid w:val="003D6B91"/>
    <w:rsid w:val="003E1EAA"/>
    <w:rsid w:val="003F49D0"/>
    <w:rsid w:val="004026DF"/>
    <w:rsid w:val="00404F4D"/>
    <w:rsid w:val="00422249"/>
    <w:rsid w:val="00453D45"/>
    <w:rsid w:val="004667D2"/>
    <w:rsid w:val="00493D8B"/>
    <w:rsid w:val="004B16E2"/>
    <w:rsid w:val="004C7762"/>
    <w:rsid w:val="004F0F56"/>
    <w:rsid w:val="005234FA"/>
    <w:rsid w:val="005345C6"/>
    <w:rsid w:val="00555A92"/>
    <w:rsid w:val="005855DF"/>
    <w:rsid w:val="00590EB6"/>
    <w:rsid w:val="005933DB"/>
    <w:rsid w:val="005A12F3"/>
    <w:rsid w:val="005C0D50"/>
    <w:rsid w:val="005C428A"/>
    <w:rsid w:val="005C57D3"/>
    <w:rsid w:val="005F4BEE"/>
    <w:rsid w:val="005F4E5E"/>
    <w:rsid w:val="00620FD5"/>
    <w:rsid w:val="00634329"/>
    <w:rsid w:val="00637446"/>
    <w:rsid w:val="006505F3"/>
    <w:rsid w:val="00681027"/>
    <w:rsid w:val="00687828"/>
    <w:rsid w:val="00693D02"/>
    <w:rsid w:val="006A37E2"/>
    <w:rsid w:val="006D5A73"/>
    <w:rsid w:val="006E731C"/>
    <w:rsid w:val="006E79EE"/>
    <w:rsid w:val="006F327E"/>
    <w:rsid w:val="0070379A"/>
    <w:rsid w:val="00720842"/>
    <w:rsid w:val="007215CD"/>
    <w:rsid w:val="00731273"/>
    <w:rsid w:val="00747B0F"/>
    <w:rsid w:val="0077314F"/>
    <w:rsid w:val="007731B6"/>
    <w:rsid w:val="00780FEF"/>
    <w:rsid w:val="007A6306"/>
    <w:rsid w:val="007E02C6"/>
    <w:rsid w:val="007F4D9B"/>
    <w:rsid w:val="007F4F03"/>
    <w:rsid w:val="00803ADF"/>
    <w:rsid w:val="00822E38"/>
    <w:rsid w:val="0084033C"/>
    <w:rsid w:val="0084063C"/>
    <w:rsid w:val="008438F8"/>
    <w:rsid w:val="00863E45"/>
    <w:rsid w:val="008670DF"/>
    <w:rsid w:val="00891DC0"/>
    <w:rsid w:val="008A6624"/>
    <w:rsid w:val="008B4108"/>
    <w:rsid w:val="008D6897"/>
    <w:rsid w:val="008D74DF"/>
    <w:rsid w:val="008F5549"/>
    <w:rsid w:val="008F74E6"/>
    <w:rsid w:val="00917603"/>
    <w:rsid w:val="009462D2"/>
    <w:rsid w:val="009502E7"/>
    <w:rsid w:val="009917A4"/>
    <w:rsid w:val="009B689B"/>
    <w:rsid w:val="009B7A79"/>
    <w:rsid w:val="009C0663"/>
    <w:rsid w:val="009D2687"/>
    <w:rsid w:val="009E10DE"/>
    <w:rsid w:val="009E32BA"/>
    <w:rsid w:val="00A02D76"/>
    <w:rsid w:val="00A043A9"/>
    <w:rsid w:val="00A16BCE"/>
    <w:rsid w:val="00A217F6"/>
    <w:rsid w:val="00A42187"/>
    <w:rsid w:val="00A47721"/>
    <w:rsid w:val="00A63E96"/>
    <w:rsid w:val="00A97A9A"/>
    <w:rsid w:val="00AB3C29"/>
    <w:rsid w:val="00AB79B7"/>
    <w:rsid w:val="00AD25A3"/>
    <w:rsid w:val="00AF55CD"/>
    <w:rsid w:val="00B10991"/>
    <w:rsid w:val="00B40081"/>
    <w:rsid w:val="00B45117"/>
    <w:rsid w:val="00B72EFB"/>
    <w:rsid w:val="00B775B6"/>
    <w:rsid w:val="00BB04E1"/>
    <w:rsid w:val="00BD4DF4"/>
    <w:rsid w:val="00C26BAF"/>
    <w:rsid w:val="00C3258E"/>
    <w:rsid w:val="00C34930"/>
    <w:rsid w:val="00C36AF2"/>
    <w:rsid w:val="00C376BE"/>
    <w:rsid w:val="00C44384"/>
    <w:rsid w:val="00C56631"/>
    <w:rsid w:val="00C62BA7"/>
    <w:rsid w:val="00CB531B"/>
    <w:rsid w:val="00CC4277"/>
    <w:rsid w:val="00CC552D"/>
    <w:rsid w:val="00CF5724"/>
    <w:rsid w:val="00D11D21"/>
    <w:rsid w:val="00D36028"/>
    <w:rsid w:val="00D6257F"/>
    <w:rsid w:val="00D75449"/>
    <w:rsid w:val="00D851C1"/>
    <w:rsid w:val="00D85CE2"/>
    <w:rsid w:val="00D909ED"/>
    <w:rsid w:val="00DA2D8C"/>
    <w:rsid w:val="00DB40A5"/>
    <w:rsid w:val="00DB43F1"/>
    <w:rsid w:val="00DD26D2"/>
    <w:rsid w:val="00DE5FF5"/>
    <w:rsid w:val="00E23D95"/>
    <w:rsid w:val="00E326DA"/>
    <w:rsid w:val="00E36978"/>
    <w:rsid w:val="00E46FFE"/>
    <w:rsid w:val="00E73619"/>
    <w:rsid w:val="00E8427A"/>
    <w:rsid w:val="00E84D8E"/>
    <w:rsid w:val="00EC62A6"/>
    <w:rsid w:val="00ED101D"/>
    <w:rsid w:val="00ED67E1"/>
    <w:rsid w:val="00EE1C16"/>
    <w:rsid w:val="00F1110E"/>
    <w:rsid w:val="00F262A7"/>
    <w:rsid w:val="00F301D7"/>
    <w:rsid w:val="00F30D0D"/>
    <w:rsid w:val="00F31662"/>
    <w:rsid w:val="00F44554"/>
    <w:rsid w:val="00F45811"/>
    <w:rsid w:val="00F473E0"/>
    <w:rsid w:val="00F70FFB"/>
    <w:rsid w:val="00F75B81"/>
    <w:rsid w:val="00FC04D6"/>
    <w:rsid w:val="00FE2B2A"/>
    <w:rsid w:val="00FF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87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878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75B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75B6"/>
  </w:style>
  <w:style w:type="paragraph" w:styleId="a7">
    <w:name w:val="footer"/>
    <w:basedOn w:val="a"/>
    <w:link w:val="a8"/>
    <w:uiPriority w:val="99"/>
    <w:semiHidden/>
    <w:unhideWhenUsed/>
    <w:rsid w:val="00B775B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7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5049</Characters>
  <Application>Microsoft Office Word</Application>
  <DocSecurity>0</DocSecurity>
  <Lines>87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2026-03-01T20:43:00Z</dcterms:created>
  <dcterms:modified xsi:type="dcterms:W3CDTF">2026-03-02T12:23:00Z</dcterms:modified>
</cp:coreProperties>
</file>