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A32" w:rsidRPr="0038670A" w:rsidRDefault="003F7A32" w:rsidP="003F7A32">
      <w:pPr>
        <w:ind w:firstLine="709"/>
        <w:jc w:val="center"/>
        <w:rPr>
          <w:rFonts w:ascii="Times New Roman" w:hAnsi="Times New Roman" w:cs="Times New Roman"/>
        </w:rPr>
      </w:pPr>
      <w:r w:rsidRPr="003F7A32">
        <w:rPr>
          <w:rFonts w:ascii="Times New Roman" w:hAnsi="Times New Roman" w:cs="Times New Roman"/>
        </w:rPr>
        <w:t>Национально-культурная специфика концептов «мечта» и «</w:t>
      </w:r>
      <w:r w:rsidRPr="003F7A32">
        <w:rPr>
          <w:rFonts w:ascii="MS Gothic" w:eastAsia="MS Gothic" w:hAnsi="MS Gothic" w:cs="MS Gothic" w:hint="eastAsia"/>
        </w:rPr>
        <w:t>梦</w:t>
      </w:r>
      <w:r w:rsidRPr="003F7A32">
        <w:rPr>
          <w:rFonts w:ascii="Times New Roman" w:hAnsi="Times New Roman" w:cs="Times New Roman"/>
        </w:rPr>
        <w:t xml:space="preserve"> / </w:t>
      </w:r>
      <w:proofErr w:type="spellStart"/>
      <w:r w:rsidRPr="003F7A32">
        <w:rPr>
          <w:rFonts w:ascii="Times New Roman" w:hAnsi="Times New Roman" w:cs="Times New Roman"/>
        </w:rPr>
        <w:t>mèng</w:t>
      </w:r>
      <w:proofErr w:type="spellEnd"/>
      <w:r w:rsidRPr="003F7A32">
        <w:rPr>
          <w:rFonts w:ascii="Times New Roman" w:hAnsi="Times New Roman" w:cs="Times New Roman"/>
        </w:rPr>
        <w:t>» в преподавании РКИ</w:t>
      </w:r>
    </w:p>
    <w:p w:rsidR="00CB5CF0" w:rsidRPr="0038670A" w:rsidRDefault="00CB5CF0" w:rsidP="003F7A32">
      <w:pPr>
        <w:ind w:firstLine="709"/>
        <w:jc w:val="center"/>
        <w:rPr>
          <w:rFonts w:ascii="Times New Roman" w:hAnsi="Times New Roman" w:cs="Times New Roman"/>
        </w:rPr>
      </w:pPr>
      <w:r w:rsidRPr="0038670A">
        <w:rPr>
          <w:rFonts w:ascii="Times New Roman" w:hAnsi="Times New Roman" w:cs="Times New Roman"/>
        </w:rPr>
        <w:t>Данкова Василиса Игоревна</w:t>
      </w:r>
    </w:p>
    <w:p w:rsidR="0038670A" w:rsidRDefault="00CB5CF0" w:rsidP="003F7A32">
      <w:pPr>
        <w:ind w:firstLine="709"/>
        <w:jc w:val="center"/>
        <w:rPr>
          <w:rFonts w:ascii="Times New Roman" w:hAnsi="Times New Roman" w:cs="Times New Roman"/>
        </w:rPr>
      </w:pPr>
      <w:r w:rsidRPr="0038670A">
        <w:rPr>
          <w:rFonts w:ascii="Times New Roman" w:hAnsi="Times New Roman" w:cs="Times New Roman"/>
        </w:rPr>
        <w:t xml:space="preserve">Студентка </w:t>
      </w:r>
      <w:r w:rsidR="008873EE" w:rsidRPr="008873EE">
        <w:rPr>
          <w:rFonts w:ascii="Times New Roman" w:hAnsi="Times New Roman" w:cs="Times New Roman"/>
        </w:rPr>
        <w:t>Государствен</w:t>
      </w:r>
      <w:r w:rsidR="008873EE" w:rsidRPr="0038670A">
        <w:rPr>
          <w:rFonts w:ascii="Times New Roman" w:hAnsi="Times New Roman" w:cs="Times New Roman"/>
        </w:rPr>
        <w:t>ного</w:t>
      </w:r>
      <w:r w:rsidR="008873EE" w:rsidRPr="008873EE">
        <w:rPr>
          <w:rFonts w:ascii="Times New Roman" w:hAnsi="Times New Roman" w:cs="Times New Roman"/>
        </w:rPr>
        <w:t xml:space="preserve"> институт</w:t>
      </w:r>
      <w:r w:rsidR="008873EE" w:rsidRPr="0038670A">
        <w:rPr>
          <w:rFonts w:ascii="Times New Roman" w:hAnsi="Times New Roman" w:cs="Times New Roman"/>
        </w:rPr>
        <w:t>а</w:t>
      </w:r>
      <w:r w:rsidR="008873EE" w:rsidRPr="008873EE">
        <w:rPr>
          <w:rFonts w:ascii="Times New Roman" w:hAnsi="Times New Roman" w:cs="Times New Roman"/>
        </w:rPr>
        <w:t xml:space="preserve"> русского языка</w:t>
      </w:r>
      <w:r w:rsidR="008873EE" w:rsidRPr="0038670A">
        <w:rPr>
          <w:rFonts w:ascii="Times New Roman" w:hAnsi="Times New Roman" w:cs="Times New Roman"/>
        </w:rPr>
        <w:t xml:space="preserve"> </w:t>
      </w:r>
      <w:r w:rsidR="008873EE" w:rsidRPr="008873EE">
        <w:rPr>
          <w:rFonts w:ascii="Times New Roman" w:hAnsi="Times New Roman" w:cs="Times New Roman"/>
        </w:rPr>
        <w:t>имени А.С. Пушкина</w:t>
      </w:r>
      <w:r w:rsidR="008873EE" w:rsidRPr="0038670A">
        <w:rPr>
          <w:rFonts w:ascii="Times New Roman" w:hAnsi="Times New Roman" w:cs="Times New Roman"/>
        </w:rPr>
        <w:t xml:space="preserve">, </w:t>
      </w:r>
      <w:r w:rsidR="008873EE" w:rsidRPr="008873EE">
        <w:rPr>
          <w:rFonts w:ascii="Times New Roman" w:hAnsi="Times New Roman" w:cs="Times New Roman"/>
        </w:rPr>
        <w:t>Москва, Россия</w:t>
      </w:r>
    </w:p>
    <w:p w:rsidR="0038670A" w:rsidRPr="0038670A" w:rsidRDefault="0038670A" w:rsidP="003F7A32">
      <w:pPr>
        <w:ind w:firstLine="709"/>
        <w:jc w:val="center"/>
        <w:rPr>
          <w:rFonts w:ascii="Times New Roman" w:hAnsi="Times New Roman" w:cs="Times New Roman"/>
        </w:rPr>
      </w:pPr>
    </w:p>
    <w:p w:rsidR="0038670A" w:rsidRPr="0038670A" w:rsidRDefault="00C47C71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 xml:space="preserve">Понятие </w:t>
      </w:r>
      <w:r w:rsidR="0038670A" w:rsidRPr="0038670A">
        <w:t>лингвокультуремы, введенное В.В.</w:t>
      </w:r>
      <w:r w:rsidR="007A6A1D">
        <w:t> </w:t>
      </w:r>
      <w:r w:rsidR="0038670A" w:rsidRPr="0038670A">
        <w:t>Воробьевым как комплексной межуровневой единицы, диалектически объединяющей языковое значение и внеязыковой культурный смысл [Воробьев 2008], позволяет глубоко проанализировать, казалось бы, эквивалентные понятия в разных языках. В полной мере это относится к русской «мечте» и китайской «</w:t>
      </w:r>
      <w:r w:rsidR="0038670A" w:rsidRPr="0038670A">
        <w:rPr>
          <w:rFonts w:eastAsia="MS Mincho"/>
        </w:rPr>
        <w:t>梦</w:t>
      </w:r>
      <w:r w:rsidR="0038670A" w:rsidRPr="0038670A">
        <w:t xml:space="preserve"> / </w:t>
      </w:r>
      <w:proofErr w:type="spellStart"/>
      <w:r w:rsidR="0038670A" w:rsidRPr="0038670A">
        <w:t>mèng</w:t>
      </w:r>
      <w:proofErr w:type="spellEnd"/>
      <w:r w:rsidR="0038670A" w:rsidRPr="0038670A">
        <w:t xml:space="preserve">», </w:t>
      </w:r>
      <w:r w:rsidR="003F7A32">
        <w:t xml:space="preserve">у </w:t>
      </w:r>
      <w:r w:rsidR="0038670A" w:rsidRPr="0038670A">
        <w:t>которы</w:t>
      </w:r>
      <w:r w:rsidR="003F7A32">
        <w:t>х</w:t>
      </w:r>
      <w:r w:rsidR="0038670A" w:rsidRPr="0038670A">
        <w:t xml:space="preserve"> при внешнем сходстве обнаруживают фундаментальные расхождения, значимые для преподавания русского языка как иностранного.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Этимологический анализ обнажает истоки этих расхождений. Русская «мечта» родственна словам «мерцать», «мигать» и восходит к индоевропейскому корню со значением «неясное видение, призрак» [Фасмер 2004]. Этот исходный смысл — мерцающий свет, обманчивый образ — предопределил развитие значения в сторону идеального, возвышенного, но часто иллюзорного и недостижимого. В словарных дефинициях актуализируются семы «продукт воображения», «сильное желание», причем возможность осуществления не является определяющей: мечта ценна сама по себе как духовное переживание. Китайское «</w:t>
      </w:r>
      <w:r w:rsidRPr="0038670A">
        <w:rPr>
          <w:rFonts w:eastAsia="MS Mincho"/>
        </w:rPr>
        <w:t>梦</w:t>
      </w:r>
      <w:r w:rsidRPr="0038670A">
        <w:t xml:space="preserve"> / </w:t>
      </w:r>
      <w:proofErr w:type="spellStart"/>
      <w:r w:rsidRPr="0038670A">
        <w:t>mèng</w:t>
      </w:r>
      <w:proofErr w:type="spellEnd"/>
      <w:r w:rsidRPr="0038670A">
        <w:t xml:space="preserve">» первично означает именно «сновидение»; значение же «мечта, желание» является вторичным, метафорическим и в словарях сопровождается пометой </w:t>
      </w:r>
      <w:proofErr w:type="spellStart"/>
      <w:r w:rsidRPr="0038670A">
        <w:rPr>
          <w:rFonts w:eastAsia="MS Mincho"/>
        </w:rPr>
        <w:t>比</w:t>
      </w:r>
      <w:r w:rsidRPr="0038670A">
        <w:rPr>
          <w:rFonts w:eastAsia="PingFang TC"/>
        </w:rPr>
        <w:t>喻</w:t>
      </w:r>
      <w:proofErr w:type="spellEnd"/>
      <w:r w:rsidRPr="0038670A">
        <w:t xml:space="preserve"> (в переносном смысле) [</w:t>
      </w:r>
      <w:proofErr w:type="spellStart"/>
      <w:r w:rsidRPr="0038670A">
        <w:rPr>
          <w:rFonts w:eastAsia="PingFang TC"/>
        </w:rPr>
        <w:t>现</w:t>
      </w:r>
      <w:r w:rsidRPr="0038670A">
        <w:rPr>
          <w:rFonts w:eastAsia="MS Mincho"/>
        </w:rPr>
        <w:t>代</w:t>
      </w:r>
      <w:r w:rsidRPr="0038670A">
        <w:rPr>
          <w:rFonts w:eastAsia="PingFang TC"/>
        </w:rPr>
        <w:t>汉语词</w:t>
      </w:r>
      <w:r w:rsidRPr="0038670A">
        <w:rPr>
          <w:rFonts w:eastAsia="MS Mincho"/>
        </w:rPr>
        <w:t>典</w:t>
      </w:r>
      <w:proofErr w:type="spellEnd"/>
      <w:r w:rsidRPr="0038670A">
        <w:t xml:space="preserve"> 2016]. Для китайского языкового сознания мечта — это всегда метафора сна, нечто принципиально иллюзорное и мимолетное, что закреплено в классических идиомах и философской традиции, где сон уподобляется иллюзорности самого бытия.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Корпусные данные ярко высвечивают эти различия. В Национальном корпусе русского языка [НКРЯ] «мечта» окружена плотным облаком поэтических и эмоциональных метафор: она</w:t>
      </w:r>
      <w:r>
        <w:t xml:space="preserve"> </w:t>
      </w:r>
      <w:r w:rsidRPr="0038670A">
        <w:rPr>
          <w:i/>
          <w:iCs/>
        </w:rPr>
        <w:t>крылатая, розовая, хрустальная, сокровенная, заветная</w:t>
      </w:r>
      <w:r>
        <w:rPr>
          <w:i/>
          <w:iCs/>
        </w:rPr>
        <w:t xml:space="preserve"> и </w:t>
      </w:r>
      <w:proofErr w:type="spellStart"/>
      <w:r>
        <w:rPr>
          <w:i/>
          <w:iCs/>
        </w:rPr>
        <w:t>тд</w:t>
      </w:r>
      <w:proofErr w:type="spellEnd"/>
      <w:r w:rsidRPr="0038670A">
        <w:t>. Ее</w:t>
      </w:r>
      <w:r>
        <w:t xml:space="preserve"> </w:t>
      </w:r>
      <w:r w:rsidRPr="0038670A">
        <w:rPr>
          <w:i/>
          <w:iCs/>
        </w:rPr>
        <w:t>лелеют</w:t>
      </w:r>
      <w:r>
        <w:t xml:space="preserve"> </w:t>
      </w:r>
      <w:r w:rsidRPr="0038670A">
        <w:t>и</w:t>
      </w:r>
      <w:r>
        <w:t xml:space="preserve"> </w:t>
      </w:r>
      <w:r w:rsidRPr="0038670A">
        <w:rPr>
          <w:i/>
          <w:iCs/>
        </w:rPr>
        <w:t>вынашивают</w:t>
      </w:r>
      <w:r w:rsidRPr="0038670A">
        <w:t>, она может</w:t>
      </w:r>
      <w:r>
        <w:t xml:space="preserve"> </w:t>
      </w:r>
      <w:r w:rsidRPr="0038670A">
        <w:rPr>
          <w:i/>
          <w:iCs/>
        </w:rPr>
        <w:t>сбыться</w:t>
      </w:r>
      <w:r>
        <w:t xml:space="preserve"> </w:t>
      </w:r>
      <w:r w:rsidRPr="0038670A">
        <w:t>или</w:t>
      </w:r>
      <w:r>
        <w:t xml:space="preserve"> </w:t>
      </w:r>
      <w:r w:rsidRPr="0038670A">
        <w:rPr>
          <w:i/>
          <w:iCs/>
        </w:rPr>
        <w:t>разбиться</w:t>
      </w:r>
      <w:r w:rsidRPr="0038670A">
        <w:t>. Особого внимания заслуживает развитая система цветовых метафор, практически не имеющая аналогов в китайской традиции. «Голубая мечта» — это самая заветная, часто труднодостижимая; «розовая» — наивная, романтическая, иногда с оттенком иронии; «белая» — чистая, светлая, идеальная; «хрустальная» — хрупкая, уязвимая. Глагольные сочетания акцентируют процесс внутреннего переживания, а не достижение результата.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В китайском языке, согласно данным корпуса BCC [BCC], картина иная. Здесь преобладают идиомы, несущие философскую нагрузку</w:t>
      </w:r>
      <w:r w:rsidR="00C1555E">
        <w:t xml:space="preserve">. </w:t>
      </w:r>
      <w:r w:rsidR="00C1555E" w:rsidRPr="00C1555E">
        <w:t xml:space="preserve">Классическая идиома </w:t>
      </w:r>
      <w:proofErr w:type="spellStart"/>
      <w:r w:rsidR="00C1555E" w:rsidRPr="00C1555E">
        <w:rPr>
          <w:rFonts w:eastAsia="MS Mincho"/>
        </w:rPr>
        <w:t>黄粱一梦</w:t>
      </w:r>
      <w:proofErr w:type="spellEnd"/>
      <w:r w:rsidR="00C1555E" w:rsidRPr="00C1555E">
        <w:t xml:space="preserve"> (</w:t>
      </w:r>
      <w:proofErr w:type="spellStart"/>
      <w:r w:rsidR="00C1555E" w:rsidRPr="00C1555E">
        <w:t>huángliáng</w:t>
      </w:r>
      <w:proofErr w:type="spellEnd"/>
      <w:r w:rsidR="00C1555E" w:rsidRPr="00C1555E">
        <w:t xml:space="preserve"> </w:t>
      </w:r>
      <w:proofErr w:type="spellStart"/>
      <w:r w:rsidR="00C1555E" w:rsidRPr="00C1555E">
        <w:t>yī</w:t>
      </w:r>
      <w:proofErr w:type="spellEnd"/>
      <w:r w:rsidR="00C1555E" w:rsidRPr="00C1555E">
        <w:t xml:space="preserve"> </w:t>
      </w:r>
      <w:proofErr w:type="spellStart"/>
      <w:r w:rsidR="00C1555E" w:rsidRPr="00C1555E">
        <w:t>mèng</w:t>
      </w:r>
      <w:proofErr w:type="spellEnd"/>
      <w:r w:rsidR="00C1555E" w:rsidRPr="00C1555E">
        <w:t>) — «пустая, несбыточная мечта», буквально «сон о просе» (из притчи о студенте, увидевшем во сне всю жизнь, пока варилось просо). Смысл — в тщетности любых устремлений</w:t>
      </w:r>
      <w:r w:rsidR="00C1555E" w:rsidRPr="00C1555E">
        <w:rPr>
          <w:b/>
          <w:bCs/>
        </w:rPr>
        <w:t>.</w:t>
      </w:r>
      <w:r w:rsidRPr="0038670A">
        <w:t xml:space="preserve"> Другая частотная идиома —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白日做梦</w:t>
      </w:r>
      <w:proofErr w:type="spellEnd"/>
      <w:r w:rsidR="003F7A32">
        <w:t xml:space="preserve"> </w:t>
      </w:r>
      <w:r w:rsidRPr="0038670A">
        <w:t>(</w:t>
      </w:r>
      <w:proofErr w:type="spellStart"/>
      <w:r w:rsidRPr="0038670A">
        <w:t>báirì</w:t>
      </w:r>
      <w:proofErr w:type="spellEnd"/>
      <w:r w:rsidRPr="0038670A">
        <w:t xml:space="preserve"> </w:t>
      </w:r>
      <w:proofErr w:type="spellStart"/>
      <w:r w:rsidRPr="0038670A">
        <w:t>zuò</w:t>
      </w:r>
      <w:proofErr w:type="spellEnd"/>
      <w:r w:rsidRPr="0038670A">
        <w:t xml:space="preserve"> </w:t>
      </w:r>
      <w:proofErr w:type="spellStart"/>
      <w:r w:rsidRPr="0038670A">
        <w:t>mèng</w:t>
      </w:r>
      <w:proofErr w:type="spellEnd"/>
      <w:r w:rsidRPr="0038670A">
        <w:t>) — «предаваться пустым фантазиям», буквально «видеть сны средь бела дня» — содержит оттенок осуждения. Идиома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梦寐以求</w:t>
      </w:r>
      <w:proofErr w:type="spellEnd"/>
      <w:r w:rsidR="003F7A32">
        <w:t xml:space="preserve"> </w:t>
      </w:r>
      <w:r w:rsidRPr="0038670A">
        <w:t>(</w:t>
      </w:r>
      <w:proofErr w:type="spellStart"/>
      <w:r w:rsidRPr="0038670A">
        <w:t>mèngmèi</w:t>
      </w:r>
      <w:proofErr w:type="spellEnd"/>
      <w:r w:rsidRPr="0038670A">
        <w:t xml:space="preserve"> </w:t>
      </w:r>
      <w:proofErr w:type="spellStart"/>
      <w:r w:rsidRPr="0038670A">
        <w:t>yǐ</w:t>
      </w:r>
      <w:proofErr w:type="spellEnd"/>
      <w:r w:rsidRPr="0038670A">
        <w:t xml:space="preserve"> </w:t>
      </w:r>
      <w:proofErr w:type="spellStart"/>
      <w:r w:rsidRPr="0038670A">
        <w:t>qiú</w:t>
      </w:r>
      <w:proofErr w:type="spellEnd"/>
      <w:r w:rsidRPr="0038670A">
        <w:t>) — «страстно желать», буквально «добиваться и во сне, и наяву» — несет положительную коннотацию настойчивости. Высокочастотны метафоры эфемерности: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梦如烟</w:t>
      </w:r>
      <w:proofErr w:type="spellEnd"/>
      <w:r>
        <w:t xml:space="preserve"> </w:t>
      </w:r>
      <w:r w:rsidRPr="0038670A">
        <w:t>(</w:t>
      </w:r>
      <w:proofErr w:type="spellStart"/>
      <w:r w:rsidRPr="0038670A">
        <w:t>mèng</w:t>
      </w:r>
      <w:proofErr w:type="spellEnd"/>
      <w:r w:rsidRPr="0038670A">
        <w:t xml:space="preserve"> </w:t>
      </w:r>
      <w:proofErr w:type="spellStart"/>
      <w:r w:rsidRPr="0038670A">
        <w:t>rú</w:t>
      </w:r>
      <w:proofErr w:type="spellEnd"/>
      <w:r w:rsidRPr="0038670A">
        <w:t xml:space="preserve"> </w:t>
      </w:r>
      <w:proofErr w:type="spellStart"/>
      <w:r w:rsidRPr="0038670A">
        <w:t>yān</w:t>
      </w:r>
      <w:proofErr w:type="spellEnd"/>
      <w:r w:rsidRPr="0038670A">
        <w:t>) — «мечта как дым»,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梦如露</w:t>
      </w:r>
      <w:proofErr w:type="spellEnd"/>
      <w:r>
        <w:t xml:space="preserve"> </w:t>
      </w:r>
      <w:r w:rsidRPr="0038670A">
        <w:t>(</w:t>
      </w:r>
      <w:proofErr w:type="spellStart"/>
      <w:r w:rsidRPr="0038670A">
        <w:t>mèng</w:t>
      </w:r>
      <w:proofErr w:type="spellEnd"/>
      <w:r w:rsidRPr="0038670A">
        <w:t xml:space="preserve"> </w:t>
      </w:r>
      <w:proofErr w:type="spellStart"/>
      <w:r w:rsidRPr="0038670A">
        <w:t>rú</w:t>
      </w:r>
      <w:proofErr w:type="spellEnd"/>
      <w:r w:rsidRPr="0038670A">
        <w:t xml:space="preserve"> </w:t>
      </w:r>
      <w:proofErr w:type="spellStart"/>
      <w:r w:rsidRPr="0038670A">
        <w:t>lù</w:t>
      </w:r>
      <w:proofErr w:type="spellEnd"/>
      <w:r w:rsidRPr="0038670A">
        <w:t>) — «мечта как роса»,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梦如云</w:t>
      </w:r>
      <w:proofErr w:type="spellEnd"/>
      <w:r>
        <w:t xml:space="preserve"> </w:t>
      </w:r>
      <w:r w:rsidRPr="0038670A">
        <w:t>(</w:t>
      </w:r>
      <w:proofErr w:type="spellStart"/>
      <w:r w:rsidRPr="0038670A">
        <w:t>mèng</w:t>
      </w:r>
      <w:proofErr w:type="spellEnd"/>
      <w:r w:rsidRPr="0038670A">
        <w:t xml:space="preserve"> </w:t>
      </w:r>
      <w:proofErr w:type="spellStart"/>
      <w:r w:rsidRPr="0038670A">
        <w:t>rú</w:t>
      </w:r>
      <w:proofErr w:type="spellEnd"/>
      <w:r w:rsidRPr="0038670A">
        <w:t xml:space="preserve"> </w:t>
      </w:r>
      <w:proofErr w:type="spellStart"/>
      <w:r w:rsidRPr="0038670A">
        <w:t>yún</w:t>
      </w:r>
      <w:proofErr w:type="spellEnd"/>
      <w:r w:rsidRPr="0038670A">
        <w:t>) — «мечта как облако», подчеркивающие быстротечность и призрачность.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Эти системные различия порождают устойчивую интерференцию у китайских учащихся. Структурно-семантическая интерференция: привычка воспринимать значение «желание» как вторичное, производное от «сна», ведет к недооценке эмоциональной насыщенности русской «мечты». Культурно-концептуальная интерференция связана с коллективистским и идеологически оформленным концепто</w:t>
      </w:r>
      <w:r>
        <w:t xml:space="preserve">м </w:t>
      </w:r>
      <w:proofErr w:type="spellStart"/>
      <w:r w:rsidRPr="0038670A">
        <w:rPr>
          <w:rFonts w:eastAsia="MS Mincho"/>
          <w:i/>
          <w:iCs/>
        </w:rPr>
        <w:lastRenderedPageBreak/>
        <w:t>中国梦</w:t>
      </w:r>
      <w:proofErr w:type="spellEnd"/>
      <w:r>
        <w:t xml:space="preserve"> </w:t>
      </w:r>
      <w:r w:rsidRPr="0038670A">
        <w:t>(</w:t>
      </w:r>
      <w:proofErr w:type="spellStart"/>
      <w:r w:rsidRPr="0038670A">
        <w:t>Zhōngguó</w:t>
      </w:r>
      <w:proofErr w:type="spellEnd"/>
      <w:r w:rsidRPr="0038670A">
        <w:t xml:space="preserve"> </w:t>
      </w:r>
      <w:proofErr w:type="spellStart"/>
      <w:r w:rsidRPr="0038670A">
        <w:t>mèng</w:t>
      </w:r>
      <w:proofErr w:type="spellEnd"/>
      <w:r w:rsidRPr="0038670A">
        <w:t>) — «китайская мечта», который проецируется на русские сочетания</w:t>
      </w:r>
      <w:r>
        <w:t xml:space="preserve"> </w:t>
      </w:r>
      <w:r w:rsidRPr="0038670A">
        <w:rPr>
          <w:i/>
          <w:iCs/>
        </w:rPr>
        <w:t>народная мечта</w:t>
      </w:r>
      <w:r w:rsidRPr="0038670A">
        <w:t>, имеющие в русском языке сугубо поэтический или индивидуальный характер, но не политический.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Особую сложность представляют цветовые метафоры. Прямое сопоставление идиомы</w:t>
      </w:r>
      <w:r>
        <w:t xml:space="preserve"> </w:t>
      </w:r>
      <w:proofErr w:type="spellStart"/>
      <w:r w:rsidRPr="0038670A">
        <w:rPr>
          <w:rFonts w:eastAsia="MS Mincho"/>
          <w:i/>
          <w:iCs/>
        </w:rPr>
        <w:t>白日做梦</w:t>
      </w:r>
      <w:r w:rsidRPr="0038670A">
        <w:t>с</w:t>
      </w:r>
      <w:proofErr w:type="spellEnd"/>
      <w:r w:rsidRPr="0038670A">
        <w:t xml:space="preserve"> русской «белой мечтой» ведет к грубым смысловым ошибкам, поскольку иероглиф </w:t>
      </w:r>
      <w:r w:rsidRPr="0038670A">
        <w:rPr>
          <w:rFonts w:eastAsia="MS Mincho"/>
        </w:rPr>
        <w:t>白</w:t>
      </w:r>
      <w:r w:rsidRPr="0038670A">
        <w:t xml:space="preserve"> (</w:t>
      </w:r>
      <w:proofErr w:type="spellStart"/>
      <w:r w:rsidRPr="0038670A">
        <w:t>bái</w:t>
      </w:r>
      <w:proofErr w:type="spellEnd"/>
      <w:r w:rsidRPr="0038670A">
        <w:t xml:space="preserve">) означает также траур и пустоту. «Голубая мечта» не имеет аналога: синий </w:t>
      </w:r>
      <w:r w:rsidRPr="0038670A">
        <w:rPr>
          <w:rFonts w:eastAsia="PingFang TC"/>
        </w:rPr>
        <w:t>蓝</w:t>
      </w:r>
      <w:r w:rsidRPr="0038670A">
        <w:t xml:space="preserve"> (</w:t>
      </w:r>
      <w:proofErr w:type="spellStart"/>
      <w:r w:rsidRPr="0038670A">
        <w:t>lán</w:t>
      </w:r>
      <w:proofErr w:type="spellEnd"/>
      <w:r w:rsidRPr="0038670A">
        <w:t>) не несет коннотации заветности. Даже «розовая мечта», близкая китайской романтике (</w:t>
      </w:r>
      <w:proofErr w:type="spellStart"/>
      <w:r w:rsidRPr="0038670A">
        <w:rPr>
          <w:rFonts w:eastAsia="MS Mincho"/>
        </w:rPr>
        <w:t>粉</w:t>
      </w:r>
      <w:r w:rsidRPr="0038670A">
        <w:rPr>
          <w:rFonts w:eastAsia="PingFang TC"/>
        </w:rPr>
        <w:t>红</w:t>
      </w:r>
      <w:proofErr w:type="spellEnd"/>
      <w:r w:rsidRPr="0038670A">
        <w:t xml:space="preserve"> </w:t>
      </w:r>
      <w:proofErr w:type="spellStart"/>
      <w:r w:rsidRPr="0038670A">
        <w:t>fěnhóng</w:t>
      </w:r>
      <w:proofErr w:type="spellEnd"/>
      <w:r w:rsidRPr="0038670A">
        <w:t>), в русском языке часто содержит легкую иронию, что неочевидно для китайских учащихся.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 xml:space="preserve">Методически работа с </w:t>
      </w:r>
      <w:proofErr w:type="spellStart"/>
      <w:r w:rsidRPr="0038670A">
        <w:t>лингвокультуремой</w:t>
      </w:r>
      <w:proofErr w:type="spellEnd"/>
      <w:r w:rsidRPr="0038670A">
        <w:t xml:space="preserve"> «мечта» в китайской аудитории должна строиться как последовательное декодирование культурного смысла. Эффективны упражнения на сопоставительный анализ китайских идиом с русскими метафорами, где требуется не перевод, а комментарий скрытых установок. Например, китайскому</w:t>
      </w:r>
      <w:r w:rsidR="003F7A32">
        <w:t xml:space="preserve"> </w:t>
      </w:r>
      <w:proofErr w:type="spellStart"/>
      <w:r w:rsidRPr="0038670A">
        <w:rPr>
          <w:rFonts w:eastAsia="MS Mincho"/>
          <w:i/>
          <w:iCs/>
        </w:rPr>
        <w:t>他的梦想如黄粱一梦</w:t>
      </w:r>
      <w:proofErr w:type="spellEnd"/>
      <w:r w:rsidR="003F7A32">
        <w:t xml:space="preserve"> </w:t>
      </w:r>
      <w:r w:rsidRPr="0038670A">
        <w:t>(</w:t>
      </w:r>
      <w:proofErr w:type="spellStart"/>
      <w:r w:rsidRPr="0038670A">
        <w:t>tā</w:t>
      </w:r>
      <w:proofErr w:type="spellEnd"/>
      <w:r w:rsidRPr="0038670A">
        <w:t xml:space="preserve"> </w:t>
      </w:r>
      <w:proofErr w:type="spellStart"/>
      <w:r w:rsidRPr="0038670A">
        <w:t>de</w:t>
      </w:r>
      <w:proofErr w:type="spellEnd"/>
      <w:r w:rsidRPr="0038670A">
        <w:t xml:space="preserve"> </w:t>
      </w:r>
      <w:proofErr w:type="spellStart"/>
      <w:r w:rsidRPr="0038670A">
        <w:t>mèngxiǎng</w:t>
      </w:r>
      <w:proofErr w:type="spellEnd"/>
      <w:r w:rsidRPr="0038670A">
        <w:t xml:space="preserve"> </w:t>
      </w:r>
      <w:proofErr w:type="spellStart"/>
      <w:r w:rsidRPr="0038670A">
        <w:t>rú</w:t>
      </w:r>
      <w:proofErr w:type="spellEnd"/>
      <w:r w:rsidRPr="0038670A">
        <w:t xml:space="preserve"> </w:t>
      </w:r>
      <w:proofErr w:type="spellStart"/>
      <w:r w:rsidRPr="0038670A">
        <w:t>huángliáng</w:t>
      </w:r>
      <w:proofErr w:type="spellEnd"/>
      <w:r w:rsidRPr="0038670A">
        <w:t xml:space="preserve"> </w:t>
      </w:r>
      <w:proofErr w:type="spellStart"/>
      <w:r w:rsidRPr="0038670A">
        <w:t>yī</w:t>
      </w:r>
      <w:proofErr w:type="spellEnd"/>
      <w:r w:rsidRPr="0038670A">
        <w:t xml:space="preserve"> </w:t>
      </w:r>
      <w:proofErr w:type="spellStart"/>
      <w:r w:rsidRPr="0038670A">
        <w:t>mèng</w:t>
      </w:r>
      <w:proofErr w:type="spellEnd"/>
      <w:r w:rsidRPr="0038670A">
        <w:t xml:space="preserve">) — «его мечта была как сон о просе» (пустая, обманчивая) противопоставляется русское «его голубая мечта так и осталась недостижимой». Анализ выявляет разницу: в китайской идиоме акцент на тщетности, в русской метафоре — на ценности идеала, даже если он не осуществился. Другой тип заданий — </w:t>
      </w:r>
      <w:proofErr w:type="spellStart"/>
      <w:r w:rsidRPr="0038670A">
        <w:t>семантизация</w:t>
      </w:r>
      <w:proofErr w:type="spellEnd"/>
      <w:r w:rsidRPr="0038670A">
        <w:t xml:space="preserve"> цветовых определений (</w:t>
      </w:r>
      <w:r w:rsidRPr="0038670A">
        <w:rPr>
          <w:i/>
          <w:iCs/>
        </w:rPr>
        <w:t>голубая, розовая, белая</w:t>
      </w:r>
      <w:r w:rsidR="003F7A32">
        <w:rPr>
          <w:i/>
          <w:iCs/>
        </w:rPr>
        <w:t xml:space="preserve"> и др</w:t>
      </w:r>
      <w:r w:rsidR="003F7A32" w:rsidRPr="003F7A32">
        <w:rPr>
          <w:i/>
          <w:iCs/>
        </w:rPr>
        <w:t>.</w:t>
      </w:r>
      <w:r w:rsidRPr="0038670A">
        <w:t>) с опорой на контекст, объяснение культурных коннотаций, отсутствующих в родном языке.</w:t>
      </w:r>
    </w:p>
    <w:p w:rsid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Таким образом, русская «мечта» акцентирует эмоциональное переживание идеала, ценность самого процесса мечтания, часто независимо от достижимости. Китайская «</w:t>
      </w:r>
      <w:r w:rsidRPr="0038670A">
        <w:rPr>
          <w:rFonts w:eastAsia="MS Mincho"/>
        </w:rPr>
        <w:t>梦</w:t>
      </w:r>
      <w:r w:rsidRPr="0038670A">
        <w:t xml:space="preserve"> / </w:t>
      </w:r>
      <w:proofErr w:type="spellStart"/>
      <w:r w:rsidRPr="0038670A">
        <w:t>mèng</w:t>
      </w:r>
      <w:proofErr w:type="spellEnd"/>
      <w:r w:rsidRPr="0038670A">
        <w:t>» сохраняет философскую коннотацию иллюзорности, мимолетности любого устремления, укорененную в даосско-буддийской традиции. Учет этих различий в преподавании русского языка как иностранного является необходимым условием для формирования подлинной коммуникативной и культурологической компетенции китайской аудитории, позволяющей учащимся не просто заучивать лексемы, но проникать в глубинную ткань русской языковой картины мира.</w:t>
      </w: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</w:p>
    <w:p w:rsidR="0038670A" w:rsidRPr="0038670A" w:rsidRDefault="0038670A" w:rsidP="003F7A32">
      <w:pPr>
        <w:pStyle w:val="ds-markdown-paragraph"/>
        <w:spacing w:before="0" w:beforeAutospacing="0" w:after="0" w:afterAutospacing="0"/>
        <w:ind w:firstLine="709"/>
        <w:jc w:val="both"/>
      </w:pPr>
      <w:r w:rsidRPr="0038670A">
        <w:t>Литература</w:t>
      </w:r>
    </w:p>
    <w:p w:rsidR="003F7A32" w:rsidRPr="003F7A32" w:rsidRDefault="0038670A" w:rsidP="003F7A32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38670A">
        <w:t>Воробьев В.В. Лингвокультурология. М., 2008.</w:t>
      </w:r>
    </w:p>
    <w:p w:rsidR="003F7A32" w:rsidRPr="003F7A32" w:rsidRDefault="0038670A" w:rsidP="003F7A32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38670A">
        <w:t>Фасмер М. Этимологический словарь русского языка: В 4 т. М., 2004. Т. 2.</w:t>
      </w:r>
    </w:p>
    <w:p w:rsidR="003F7A32" w:rsidRPr="003F7A32" w:rsidRDefault="0038670A" w:rsidP="003F7A32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spellStart"/>
      <w:r w:rsidRPr="0038670A">
        <w:rPr>
          <w:rFonts w:eastAsia="PingFang TC"/>
        </w:rPr>
        <w:t>现</w:t>
      </w:r>
      <w:r w:rsidRPr="0038670A">
        <w:rPr>
          <w:rFonts w:eastAsia="MS Mincho"/>
        </w:rPr>
        <w:t>代</w:t>
      </w:r>
      <w:r w:rsidRPr="0038670A">
        <w:rPr>
          <w:rFonts w:eastAsia="PingFang TC"/>
        </w:rPr>
        <w:t>汉语词</w:t>
      </w:r>
      <w:r w:rsidRPr="0038670A">
        <w:rPr>
          <w:rFonts w:eastAsia="MS Mincho"/>
        </w:rPr>
        <w:t>典</w:t>
      </w:r>
      <w:proofErr w:type="spellEnd"/>
      <w:r w:rsidRPr="0038670A">
        <w:t xml:space="preserve"> (Современный словарь китайского языка). 7-е изд. Пекин,</w:t>
      </w:r>
      <w:r w:rsidR="003F7A32" w:rsidRPr="003F7A32">
        <w:t xml:space="preserve"> </w:t>
      </w:r>
      <w:r w:rsidRPr="0038670A">
        <w:t>2016.</w:t>
      </w:r>
    </w:p>
    <w:p w:rsidR="003F7A32" w:rsidRPr="003F7A32" w:rsidRDefault="0038670A" w:rsidP="003F7A32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38670A">
        <w:t>Национальный корпус русского языка (НКРЯ):</w:t>
      </w:r>
      <w:r w:rsidR="003F7A32">
        <w:t xml:space="preserve"> </w:t>
      </w:r>
      <w:hyperlink r:id="rId5" w:history="1">
        <w:r w:rsidR="003F7A32" w:rsidRPr="0038670A">
          <w:rPr>
            <w:rStyle w:val="a3"/>
          </w:rPr>
          <w:t>https://ruscorpora.ru/</w:t>
        </w:r>
      </w:hyperlink>
    </w:p>
    <w:p w:rsidR="008873EE" w:rsidRPr="003F7A32" w:rsidRDefault="0038670A" w:rsidP="003F7A32">
      <w:pPr>
        <w:pStyle w:val="ds-markdown-paragraph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38670A">
        <w:t>Национальный корпус китайского языка (BCC):</w:t>
      </w:r>
      <w:r w:rsidR="003F7A32">
        <w:t xml:space="preserve"> </w:t>
      </w:r>
      <w:hyperlink r:id="rId6" w:history="1">
        <w:r w:rsidR="003F7A32" w:rsidRPr="0038670A">
          <w:rPr>
            <w:rStyle w:val="a3"/>
          </w:rPr>
          <w:t>https://bcc.blcu.edu.cn/</w:t>
        </w:r>
      </w:hyperlink>
    </w:p>
    <w:sectPr w:rsidR="008873EE" w:rsidRPr="003F7A32" w:rsidSect="001E20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6E18"/>
    <w:multiLevelType w:val="hybridMultilevel"/>
    <w:tmpl w:val="9EAE26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CBD2FEF"/>
    <w:multiLevelType w:val="multilevel"/>
    <w:tmpl w:val="2E14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954214">
    <w:abstractNumId w:val="0"/>
  </w:num>
  <w:num w:numId="2" w16cid:durableId="135758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86"/>
    <w:rsid w:val="00072C71"/>
    <w:rsid w:val="001E2086"/>
    <w:rsid w:val="0038670A"/>
    <w:rsid w:val="003F7A32"/>
    <w:rsid w:val="0053753C"/>
    <w:rsid w:val="006A24B1"/>
    <w:rsid w:val="007901F6"/>
    <w:rsid w:val="007A6A1D"/>
    <w:rsid w:val="00843660"/>
    <w:rsid w:val="008873EE"/>
    <w:rsid w:val="00950A95"/>
    <w:rsid w:val="00964A4D"/>
    <w:rsid w:val="00B2210E"/>
    <w:rsid w:val="00C1555E"/>
    <w:rsid w:val="00C47C71"/>
    <w:rsid w:val="00CB5CF0"/>
    <w:rsid w:val="00E2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F852"/>
  <w15:chartTrackingRefBased/>
  <w15:docId w15:val="{6243AAB5-DF32-5C4F-ADD8-37CC8C60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3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73E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901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901F6"/>
  </w:style>
  <w:style w:type="character" w:styleId="a5">
    <w:name w:val="Emphasis"/>
    <w:basedOn w:val="a0"/>
    <w:uiPriority w:val="20"/>
    <w:qFormat/>
    <w:rsid w:val="007901F6"/>
    <w:rPr>
      <w:i/>
      <w:iCs/>
    </w:rPr>
  </w:style>
  <w:style w:type="character" w:styleId="a6">
    <w:name w:val="Strong"/>
    <w:basedOn w:val="a0"/>
    <w:uiPriority w:val="22"/>
    <w:qFormat/>
    <w:rsid w:val="00790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c.blcu.edu.cn/" TargetMode="External"/><Relationship Id="rId5" Type="http://schemas.openxmlformats.org/officeDocument/2006/relationships/hyperlink" Target="https://ruscorp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5187</Characters>
  <Application>Microsoft Office Word</Application>
  <DocSecurity>0</DocSecurity>
  <Lines>86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 данкова</dc:creator>
  <cp:keywords/>
  <dc:description/>
  <cp:lastModifiedBy>василиса данкова</cp:lastModifiedBy>
  <cp:revision>4</cp:revision>
  <dcterms:created xsi:type="dcterms:W3CDTF">2026-03-01T15:37:00Z</dcterms:created>
  <dcterms:modified xsi:type="dcterms:W3CDTF">2026-03-01T15:41:00Z</dcterms:modified>
</cp:coreProperties>
</file>