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36496" w14:textId="2AD58D66" w:rsidR="009D0CB0" w:rsidRDefault="009D0CB0" w:rsidP="00AA3D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D99">
        <w:rPr>
          <w:rFonts w:ascii="Times New Roman" w:hAnsi="Times New Roman" w:cs="Times New Roman"/>
          <w:b/>
          <w:sz w:val="24"/>
          <w:szCs w:val="24"/>
        </w:rPr>
        <w:t xml:space="preserve">Использование метода диагностических контекстов для выявления </w:t>
      </w:r>
      <w:r w:rsidR="003B5802" w:rsidRPr="00AA3D99">
        <w:rPr>
          <w:rFonts w:ascii="Times New Roman" w:hAnsi="Times New Roman" w:cs="Times New Roman"/>
          <w:b/>
          <w:sz w:val="24"/>
          <w:szCs w:val="24"/>
        </w:rPr>
        <w:t xml:space="preserve">терминов и </w:t>
      </w:r>
      <w:r w:rsidR="00F92D9F" w:rsidRPr="00AA3D99">
        <w:rPr>
          <w:rFonts w:ascii="Times New Roman" w:hAnsi="Times New Roman" w:cs="Times New Roman"/>
          <w:b/>
          <w:sz w:val="24"/>
          <w:szCs w:val="24"/>
        </w:rPr>
        <w:t xml:space="preserve">семантических </w:t>
      </w:r>
      <w:r w:rsidRPr="00AA3D99">
        <w:rPr>
          <w:rFonts w:ascii="Times New Roman" w:hAnsi="Times New Roman" w:cs="Times New Roman"/>
          <w:b/>
          <w:sz w:val="24"/>
          <w:szCs w:val="24"/>
        </w:rPr>
        <w:t>отношений в предметной области «Нейронные сети»</w:t>
      </w:r>
    </w:p>
    <w:p w14:paraId="5D9E47D0" w14:textId="1993C453" w:rsidR="00AA3D99" w:rsidRDefault="00AA3D99" w:rsidP="00AA3D9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Веренева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Ю.Ю</w:t>
      </w:r>
    </w:p>
    <w:p w14:paraId="54DF59E0" w14:textId="6076D755" w:rsidR="00AA3D99" w:rsidRDefault="00AA3D99" w:rsidP="00AA3D9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Аспирант</w:t>
      </w:r>
    </w:p>
    <w:p w14:paraId="4A2FB52A" w14:textId="3FDDDE11" w:rsidR="00AA3D99" w:rsidRDefault="00AA3D99" w:rsidP="00AA3D9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Ломоносова, филологический факультет, Москва, Россия</w:t>
      </w:r>
    </w:p>
    <w:p w14:paraId="3D9CFF6D" w14:textId="638B8230" w:rsidR="00AA3D99" w:rsidRPr="00AA3D99" w:rsidRDefault="00AA3D99" w:rsidP="00AA3D9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E-mail</w:t>
      </w:r>
      <w:r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 xml:space="preserve">: </w:t>
      </w:r>
      <w:hyperlink r:id="rId6" w:history="1">
        <w:r w:rsidRPr="00AA3D99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verenevatlt</w:t>
        </w:r>
        <w:r w:rsidRPr="00AA3D99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@</w:t>
        </w:r>
        <w:r w:rsidRPr="00AA3D99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mail</w:t>
        </w:r>
        <w:r w:rsidRPr="00AA3D99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.</w:t>
        </w:r>
        <w:proofErr w:type="spellStart"/>
        <w:r w:rsidRPr="00AA3D99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14:paraId="096A5AF5" w14:textId="77777777" w:rsidR="00AA3D99" w:rsidRPr="00AA3D99" w:rsidRDefault="00AA3D99" w:rsidP="00AA3D9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9CC9AA5" w14:textId="7EC302D5" w:rsidR="00122E16" w:rsidRPr="00503EB8" w:rsidRDefault="00B84BF2" w:rsidP="00AA3D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03EB8">
        <w:rPr>
          <w:rFonts w:ascii="Times New Roman" w:hAnsi="Times New Roman" w:cs="Times New Roman"/>
          <w:sz w:val="24"/>
          <w:szCs w:val="24"/>
        </w:rPr>
        <w:t>В настоящее время все более актуальным становится изучение в разных аспектах предметной области «Нейронные</w:t>
      </w:r>
      <w:r w:rsidR="00214FB0" w:rsidRPr="00503EB8">
        <w:rPr>
          <w:rFonts w:ascii="Times New Roman" w:hAnsi="Times New Roman" w:cs="Times New Roman"/>
          <w:sz w:val="24"/>
          <w:szCs w:val="24"/>
        </w:rPr>
        <w:t xml:space="preserve"> сети». Это связано с развитием </w:t>
      </w:r>
      <w:r w:rsidR="00086D70" w:rsidRPr="00503EB8">
        <w:rPr>
          <w:rFonts w:ascii="Times New Roman" w:hAnsi="Times New Roman" w:cs="Times New Roman"/>
          <w:sz w:val="24"/>
          <w:szCs w:val="24"/>
        </w:rPr>
        <w:t xml:space="preserve">данного </w:t>
      </w:r>
      <w:r w:rsidR="00214FB0" w:rsidRPr="00503EB8">
        <w:rPr>
          <w:rFonts w:ascii="Times New Roman" w:hAnsi="Times New Roman" w:cs="Times New Roman"/>
          <w:sz w:val="24"/>
          <w:szCs w:val="24"/>
        </w:rPr>
        <w:t>направления</w:t>
      </w:r>
      <w:r w:rsidRPr="00503EB8">
        <w:rPr>
          <w:rFonts w:ascii="Times New Roman" w:hAnsi="Times New Roman" w:cs="Times New Roman"/>
          <w:sz w:val="24"/>
          <w:szCs w:val="24"/>
        </w:rPr>
        <w:t xml:space="preserve"> и массовым использованием нейронных сетей в повседневной жизни. </w:t>
      </w:r>
      <w:r w:rsidR="00C16367" w:rsidRPr="00503EB8">
        <w:rPr>
          <w:rFonts w:ascii="Times New Roman" w:hAnsi="Times New Roman" w:cs="Times New Roman"/>
          <w:sz w:val="24"/>
          <w:szCs w:val="24"/>
        </w:rPr>
        <w:t xml:space="preserve">Новые разработки и всестороннее изучение нейронных сетей приводят к постоянному появлению новых научных концептов и их языкового оформления, то есть терминов. Терминология новой предметной области требует анализа, стандартизации. </w:t>
      </w:r>
      <w:r w:rsidR="00403F78" w:rsidRPr="00503EB8">
        <w:rPr>
          <w:rFonts w:ascii="Times New Roman" w:hAnsi="Times New Roman" w:cs="Times New Roman"/>
          <w:sz w:val="24"/>
          <w:szCs w:val="24"/>
        </w:rPr>
        <w:t>Предметная область «Н</w:t>
      </w:r>
      <w:r w:rsidR="00AA3D99" w:rsidRPr="00503EB8">
        <w:rPr>
          <w:rFonts w:ascii="Times New Roman" w:hAnsi="Times New Roman" w:cs="Times New Roman"/>
          <w:sz w:val="24"/>
          <w:szCs w:val="24"/>
        </w:rPr>
        <w:t>ейронные сети</w:t>
      </w:r>
      <w:r w:rsidR="00403F78" w:rsidRPr="00503EB8">
        <w:rPr>
          <w:rFonts w:ascii="Times New Roman" w:hAnsi="Times New Roman" w:cs="Times New Roman"/>
          <w:sz w:val="24"/>
          <w:szCs w:val="24"/>
        </w:rPr>
        <w:t>», как известно,</w:t>
      </w:r>
      <w:r w:rsidR="000253E0">
        <w:rPr>
          <w:rFonts w:ascii="Times New Roman" w:hAnsi="Times New Roman" w:cs="Times New Roman"/>
          <w:sz w:val="24"/>
          <w:szCs w:val="24"/>
        </w:rPr>
        <w:t xml:space="preserve"> является новой и активно разви</w:t>
      </w:r>
      <w:r w:rsidR="009D2E3F" w:rsidRPr="00503EB8">
        <w:rPr>
          <w:rFonts w:ascii="Times New Roman" w:hAnsi="Times New Roman" w:cs="Times New Roman"/>
          <w:sz w:val="24"/>
          <w:szCs w:val="24"/>
        </w:rPr>
        <w:t>вающейся</w:t>
      </w:r>
      <w:r w:rsidR="00403F78" w:rsidRPr="00503EB8">
        <w:rPr>
          <w:rFonts w:ascii="Times New Roman" w:hAnsi="Times New Roman" w:cs="Times New Roman"/>
          <w:sz w:val="24"/>
          <w:szCs w:val="24"/>
        </w:rPr>
        <w:t xml:space="preserve"> и пока слабо изученной</w:t>
      </w:r>
      <w:r w:rsidR="00AA3D99" w:rsidRPr="00503EB8">
        <w:rPr>
          <w:rFonts w:ascii="Times New Roman" w:hAnsi="Times New Roman" w:cs="Times New Roman"/>
          <w:sz w:val="24"/>
          <w:szCs w:val="24"/>
        </w:rPr>
        <w:t xml:space="preserve">. Несмотря на большое количество работ, посвященных </w:t>
      </w:r>
      <w:r w:rsidR="000253E0">
        <w:rPr>
          <w:rFonts w:ascii="Times New Roman" w:hAnsi="Times New Roman" w:cs="Times New Roman"/>
          <w:sz w:val="24"/>
          <w:szCs w:val="24"/>
        </w:rPr>
        <w:t>разработке нейронных сетей</w:t>
      </w:r>
      <w:r w:rsidR="00AA3D99" w:rsidRPr="00503EB8">
        <w:rPr>
          <w:rFonts w:ascii="Times New Roman" w:hAnsi="Times New Roman" w:cs="Times New Roman"/>
          <w:sz w:val="24"/>
          <w:szCs w:val="24"/>
        </w:rPr>
        <w:t>, исследования, специализирующиеся на изучении терминологии, отсутствуют.</w:t>
      </w:r>
    </w:p>
    <w:p w14:paraId="0CF602D0" w14:textId="2A863749" w:rsidR="00886701" w:rsidRPr="00503EB8" w:rsidRDefault="00AA3D99" w:rsidP="00AA3D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03EB8">
        <w:rPr>
          <w:rFonts w:ascii="Times New Roman" w:hAnsi="Times New Roman" w:cs="Times New Roman"/>
          <w:sz w:val="24"/>
          <w:szCs w:val="24"/>
        </w:rPr>
        <w:t>При анализе терминологической системы</w:t>
      </w:r>
      <w:r w:rsidR="00886701" w:rsidRPr="00503EB8">
        <w:rPr>
          <w:rFonts w:ascii="Times New Roman" w:hAnsi="Times New Roman" w:cs="Times New Roman"/>
          <w:sz w:val="24"/>
          <w:szCs w:val="24"/>
        </w:rPr>
        <w:t xml:space="preserve"> важно не просто выделять </w:t>
      </w:r>
      <w:proofErr w:type="spellStart"/>
      <w:r w:rsidR="00886701" w:rsidRPr="00503EB8">
        <w:rPr>
          <w:rFonts w:ascii="Times New Roman" w:hAnsi="Times New Roman" w:cs="Times New Roman"/>
          <w:sz w:val="24"/>
          <w:szCs w:val="24"/>
        </w:rPr>
        <w:t>терминоединицы</w:t>
      </w:r>
      <w:proofErr w:type="spellEnd"/>
      <w:r w:rsidR="00886701" w:rsidRPr="00503EB8">
        <w:rPr>
          <w:rFonts w:ascii="Times New Roman" w:hAnsi="Times New Roman" w:cs="Times New Roman"/>
          <w:sz w:val="24"/>
          <w:szCs w:val="24"/>
        </w:rPr>
        <w:t>, но и описывать семантические отношения между ними. Это позволяет собрать материал</w:t>
      </w:r>
      <w:r w:rsidR="00403F78" w:rsidRPr="00503EB8">
        <w:rPr>
          <w:rFonts w:ascii="Times New Roman" w:hAnsi="Times New Roman" w:cs="Times New Roman"/>
          <w:sz w:val="24"/>
          <w:szCs w:val="24"/>
        </w:rPr>
        <w:t xml:space="preserve"> не просто для словника, но и </w:t>
      </w:r>
      <w:r w:rsidR="00886701" w:rsidRPr="00503EB8">
        <w:rPr>
          <w:rFonts w:ascii="Times New Roman" w:hAnsi="Times New Roman" w:cs="Times New Roman"/>
          <w:sz w:val="24"/>
          <w:szCs w:val="24"/>
        </w:rPr>
        <w:t>для лингвистической онтологии предметной области.</w:t>
      </w:r>
    </w:p>
    <w:p w14:paraId="11E474F0" w14:textId="726700C2" w:rsidR="00886701" w:rsidRPr="009D2E3F" w:rsidRDefault="009D2E3F" w:rsidP="009D2E3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503EB8">
        <w:rPr>
          <w:rFonts w:ascii="Times New Roman" w:hAnsi="Times New Roman" w:cs="Times New Roman"/>
          <w:sz w:val="24"/>
          <w:szCs w:val="24"/>
        </w:rPr>
        <w:t xml:space="preserve">Несмотря на то что мы убеждены в невозможности чисто автоматического решения </w:t>
      </w:r>
      <w:r w:rsidR="000253E0">
        <w:rPr>
          <w:rFonts w:ascii="Times New Roman" w:hAnsi="Times New Roman" w:cs="Times New Roman"/>
          <w:sz w:val="24"/>
          <w:szCs w:val="24"/>
        </w:rPr>
        <w:t>лингвистических задач,</w:t>
      </w:r>
      <w:r w:rsidRPr="00503EB8">
        <w:rPr>
          <w:rFonts w:ascii="Times New Roman" w:hAnsi="Times New Roman" w:cs="Times New Roman"/>
          <w:sz w:val="24"/>
          <w:szCs w:val="24"/>
        </w:rPr>
        <w:t xml:space="preserve"> </w:t>
      </w:r>
      <w:r w:rsidR="000253E0">
        <w:rPr>
          <w:rFonts w:ascii="Times New Roman" w:hAnsi="Times New Roman" w:cs="Times New Roman"/>
          <w:sz w:val="24"/>
          <w:szCs w:val="24"/>
        </w:rPr>
        <w:t>в</w:t>
      </w:r>
      <w:r w:rsidR="00AA3D99" w:rsidRPr="00503EB8">
        <w:rPr>
          <w:rFonts w:ascii="Times New Roman" w:hAnsi="Times New Roman" w:cs="Times New Roman"/>
          <w:sz w:val="24"/>
          <w:szCs w:val="24"/>
        </w:rPr>
        <w:t xml:space="preserve"> ходе иссле</w:t>
      </w:r>
      <w:r w:rsidRPr="00503EB8">
        <w:rPr>
          <w:rFonts w:ascii="Times New Roman" w:hAnsi="Times New Roman" w:cs="Times New Roman"/>
          <w:sz w:val="24"/>
          <w:szCs w:val="24"/>
        </w:rPr>
        <w:t>дования мы пришли к идее</w:t>
      </w:r>
      <w:r w:rsidR="00AA3D99" w:rsidRPr="00503EB8">
        <w:rPr>
          <w:rFonts w:ascii="Times New Roman" w:hAnsi="Times New Roman" w:cs="Times New Roman"/>
          <w:sz w:val="24"/>
          <w:szCs w:val="24"/>
        </w:rPr>
        <w:t xml:space="preserve"> о необходимости использования автоматизации в тех случаях, где это повышает эффективность работы.</w:t>
      </w:r>
      <w:r w:rsidRPr="00503EB8">
        <w:rPr>
          <w:rFonts w:ascii="Times New Roman" w:hAnsi="Times New Roman" w:cs="Times New Roman"/>
          <w:sz w:val="24"/>
          <w:szCs w:val="24"/>
        </w:rPr>
        <w:t xml:space="preserve"> </w:t>
      </w:r>
      <w:r w:rsidR="00886701" w:rsidRPr="00503EB8">
        <w:rPr>
          <w:rFonts w:ascii="Times New Roman" w:hAnsi="Times New Roman" w:cs="Times New Roman"/>
          <w:sz w:val="24"/>
          <w:szCs w:val="24"/>
        </w:rPr>
        <w:t>В</w:t>
      </w:r>
      <w:r w:rsidR="00886701" w:rsidRPr="00AA3D99">
        <w:rPr>
          <w:rFonts w:ascii="Times New Roman" w:hAnsi="Times New Roman" w:cs="Times New Roman"/>
          <w:sz w:val="24"/>
          <w:szCs w:val="24"/>
        </w:rPr>
        <w:t xml:space="preserve"> этом отношении очевидна необходимость работать с корпусными методами. Корпуса текстов позволяют не только выделять единицы, используя частотные критер</w:t>
      </w:r>
      <w:r>
        <w:rPr>
          <w:rFonts w:ascii="Times New Roman" w:hAnsi="Times New Roman" w:cs="Times New Roman"/>
          <w:sz w:val="24"/>
          <w:szCs w:val="24"/>
        </w:rPr>
        <w:t>ии, но и устанавливать типы семантических</w:t>
      </w:r>
      <w:r w:rsidR="00886701" w:rsidRPr="00AA3D99">
        <w:rPr>
          <w:rFonts w:ascii="Times New Roman" w:hAnsi="Times New Roman" w:cs="Times New Roman"/>
          <w:sz w:val="24"/>
          <w:szCs w:val="24"/>
        </w:rPr>
        <w:t xml:space="preserve"> связей между ними</w:t>
      </w:r>
      <w:r w:rsidR="00403F78" w:rsidRPr="00AA3D99">
        <w:rPr>
          <w:rFonts w:ascii="Times New Roman" w:hAnsi="Times New Roman" w:cs="Times New Roman"/>
          <w:sz w:val="24"/>
          <w:szCs w:val="24"/>
        </w:rPr>
        <w:t xml:space="preserve"> с помощью анализа сочетаемости</w:t>
      </w:r>
      <w:r w:rsidR="00886701" w:rsidRPr="00AA3D99">
        <w:rPr>
          <w:rFonts w:ascii="Times New Roman" w:hAnsi="Times New Roman" w:cs="Times New Roman"/>
          <w:sz w:val="24"/>
          <w:szCs w:val="24"/>
        </w:rPr>
        <w:t>.</w:t>
      </w:r>
    </w:p>
    <w:p w14:paraId="15D6B126" w14:textId="70A6CFA0" w:rsidR="00403F78" w:rsidRPr="00AA3D99" w:rsidRDefault="00886701" w:rsidP="00AA3D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A3D99">
        <w:rPr>
          <w:rFonts w:ascii="Times New Roman" w:hAnsi="Times New Roman" w:cs="Times New Roman"/>
          <w:sz w:val="24"/>
          <w:szCs w:val="24"/>
        </w:rPr>
        <w:t xml:space="preserve">Для выявления терминов и семантических отношений между ними </w:t>
      </w:r>
      <w:r w:rsidRPr="000253E0">
        <w:rPr>
          <w:rFonts w:ascii="Times New Roman" w:hAnsi="Times New Roman" w:cs="Times New Roman"/>
          <w:sz w:val="24"/>
          <w:szCs w:val="24"/>
        </w:rPr>
        <w:t>мною б</w:t>
      </w:r>
      <w:r w:rsidRPr="00AA3D99">
        <w:rPr>
          <w:rFonts w:ascii="Times New Roman" w:hAnsi="Times New Roman" w:cs="Times New Roman"/>
          <w:sz w:val="24"/>
          <w:szCs w:val="24"/>
        </w:rPr>
        <w:t>ыл собран корпус русскоязычных научных и научно-популярных текстов (</w:t>
      </w:r>
      <w:r w:rsidRPr="00AA3D9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1 025 581 </w:t>
      </w:r>
      <w:r w:rsidRPr="00AA3D99">
        <w:rPr>
          <w:rFonts w:ascii="Times New Roman" w:hAnsi="Times New Roman" w:cs="Times New Roman"/>
          <w:sz w:val="24"/>
          <w:szCs w:val="24"/>
        </w:rPr>
        <w:t xml:space="preserve">словоупотреблений). </w:t>
      </w:r>
    </w:p>
    <w:p w14:paraId="179EDAE0" w14:textId="3CEA3346" w:rsidR="00403F78" w:rsidRPr="00AA3D99" w:rsidRDefault="00403F78" w:rsidP="00AA3D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A3D99">
        <w:rPr>
          <w:rFonts w:ascii="Times New Roman" w:hAnsi="Times New Roman" w:cs="Times New Roman"/>
          <w:sz w:val="24"/>
          <w:szCs w:val="24"/>
        </w:rPr>
        <w:t xml:space="preserve">При выборе метода дальнейшего анализа мы остановились на подходе, который можно назвать «метод диагностических контекстов». Его суть заключается в следующем: естественный язык вырабатывает специальные конструкции для передачи отношений между единицами предметной области, и такие отношения связывают прежде всего термины. Выявив эти конструкции, мы можем находить </w:t>
      </w:r>
      <w:r w:rsidR="009D2E3F">
        <w:rPr>
          <w:rFonts w:ascii="Times New Roman" w:hAnsi="Times New Roman" w:cs="Times New Roman"/>
          <w:sz w:val="24"/>
          <w:szCs w:val="24"/>
        </w:rPr>
        <w:t>как термины, так и отношения. Да</w:t>
      </w:r>
      <w:r w:rsidRPr="00AA3D99">
        <w:rPr>
          <w:rFonts w:ascii="Times New Roman" w:hAnsi="Times New Roman" w:cs="Times New Roman"/>
          <w:sz w:val="24"/>
          <w:szCs w:val="24"/>
        </w:rPr>
        <w:t xml:space="preserve">нный подход был реализован в работе Л.В. </w:t>
      </w:r>
      <w:proofErr w:type="spellStart"/>
      <w:r w:rsidRPr="00AA3D99">
        <w:rPr>
          <w:rFonts w:ascii="Times New Roman" w:hAnsi="Times New Roman" w:cs="Times New Roman"/>
          <w:sz w:val="24"/>
          <w:szCs w:val="24"/>
        </w:rPr>
        <w:t>Найхановой</w:t>
      </w:r>
      <w:proofErr w:type="spellEnd"/>
      <w:r w:rsidRPr="00AA3D99">
        <w:rPr>
          <w:rFonts w:ascii="Times New Roman" w:hAnsi="Times New Roman" w:cs="Times New Roman"/>
          <w:sz w:val="24"/>
          <w:szCs w:val="24"/>
        </w:rPr>
        <w:t xml:space="preserve"> </w:t>
      </w:r>
      <w:r w:rsidRPr="00AA3D99">
        <w:rPr>
          <w:rFonts w:ascii="Times New Roman" w:hAnsi="Times New Roman" w:cs="Times New Roman"/>
          <w:color w:val="000000"/>
          <w:sz w:val="24"/>
          <w:szCs w:val="24"/>
        </w:rPr>
        <w:t>«Технология создания методов автоматического построения онтологий с применением генетического и автоматного программирования</w:t>
      </w:r>
      <w:r w:rsidRPr="00AA3D99">
        <w:rPr>
          <w:rFonts w:ascii="Times New Roman" w:hAnsi="Times New Roman" w:cs="Times New Roman"/>
          <w:sz w:val="24"/>
          <w:szCs w:val="24"/>
        </w:rPr>
        <w:t>» [1]</w:t>
      </w:r>
      <w:r w:rsidR="009D2E3F">
        <w:rPr>
          <w:rFonts w:ascii="Times New Roman" w:hAnsi="Times New Roman" w:cs="Times New Roman"/>
          <w:sz w:val="24"/>
          <w:szCs w:val="24"/>
        </w:rPr>
        <w:t>.</w:t>
      </w:r>
      <w:r w:rsidRPr="00AA3D99">
        <w:rPr>
          <w:rFonts w:ascii="Times New Roman" w:hAnsi="Times New Roman" w:cs="Times New Roman"/>
          <w:sz w:val="24"/>
          <w:szCs w:val="24"/>
        </w:rPr>
        <w:t xml:space="preserve"> В этой работе перечислялись основные </w:t>
      </w:r>
      <w:r w:rsidR="003B5802" w:rsidRPr="00AA3D99">
        <w:rPr>
          <w:rFonts w:ascii="Times New Roman" w:hAnsi="Times New Roman" w:cs="Times New Roman"/>
          <w:sz w:val="24"/>
          <w:szCs w:val="24"/>
        </w:rPr>
        <w:t xml:space="preserve">типы отношений и </w:t>
      </w:r>
      <w:r w:rsidRPr="00AA3D99">
        <w:rPr>
          <w:rFonts w:ascii="Times New Roman" w:hAnsi="Times New Roman" w:cs="Times New Roman"/>
          <w:sz w:val="24"/>
          <w:szCs w:val="24"/>
        </w:rPr>
        <w:t xml:space="preserve">приводится целый ряд синтаксических конструкций, </w:t>
      </w:r>
      <w:r w:rsidR="003B5802" w:rsidRPr="00AA3D99">
        <w:rPr>
          <w:rFonts w:ascii="Times New Roman" w:hAnsi="Times New Roman" w:cs="Times New Roman"/>
          <w:sz w:val="24"/>
          <w:szCs w:val="24"/>
        </w:rPr>
        <w:t xml:space="preserve">с помощью которых эти отношения эксплицируются. </w:t>
      </w:r>
    </w:p>
    <w:p w14:paraId="6446C031" w14:textId="6E1A620D" w:rsidR="00403F78" w:rsidRPr="00AA3D99" w:rsidRDefault="00AC7984" w:rsidP="00AA3D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A3D99">
        <w:rPr>
          <w:rFonts w:ascii="Times New Roman" w:hAnsi="Times New Roman" w:cs="Times New Roman"/>
          <w:sz w:val="24"/>
          <w:szCs w:val="24"/>
        </w:rPr>
        <w:t>Что исс</w:t>
      </w:r>
      <w:r w:rsidR="003B5802" w:rsidRPr="00AA3D99">
        <w:rPr>
          <w:rFonts w:ascii="Times New Roman" w:hAnsi="Times New Roman" w:cs="Times New Roman"/>
          <w:sz w:val="24"/>
          <w:szCs w:val="24"/>
        </w:rPr>
        <w:t>ледовалось на материале собранного корпуса:</w:t>
      </w:r>
    </w:p>
    <w:p w14:paraId="185AFAAE" w14:textId="1C3E0A3B" w:rsidR="003B5802" w:rsidRPr="00AA3D99" w:rsidRDefault="003B5802" w:rsidP="00AA3D99">
      <w:pPr>
        <w:pStyle w:val="a5"/>
        <w:numPr>
          <w:ilvl w:val="0"/>
          <w:numId w:val="5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A3D99">
        <w:rPr>
          <w:rFonts w:ascii="Times New Roman" w:hAnsi="Times New Roman" w:cs="Times New Roman"/>
          <w:sz w:val="24"/>
          <w:szCs w:val="24"/>
        </w:rPr>
        <w:t>Сочетаемость ядерного слова СЕТЬ</w:t>
      </w:r>
      <w:r w:rsidR="009D2E3F">
        <w:rPr>
          <w:rFonts w:ascii="Times New Roman" w:hAnsi="Times New Roman" w:cs="Times New Roman"/>
          <w:sz w:val="24"/>
          <w:szCs w:val="24"/>
        </w:rPr>
        <w:t>;</w:t>
      </w:r>
    </w:p>
    <w:p w14:paraId="229ACA37" w14:textId="131B3AED" w:rsidR="003B5802" w:rsidRPr="00AA3D99" w:rsidRDefault="003B5802" w:rsidP="00AA3D99">
      <w:pPr>
        <w:pStyle w:val="a5"/>
        <w:numPr>
          <w:ilvl w:val="0"/>
          <w:numId w:val="5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A3D99">
        <w:rPr>
          <w:rFonts w:ascii="Times New Roman" w:hAnsi="Times New Roman" w:cs="Times New Roman"/>
          <w:sz w:val="24"/>
          <w:szCs w:val="24"/>
        </w:rPr>
        <w:t>Конструкции, обозн</w:t>
      </w:r>
      <w:r w:rsidR="009D2E3F">
        <w:rPr>
          <w:rFonts w:ascii="Times New Roman" w:hAnsi="Times New Roman" w:cs="Times New Roman"/>
          <w:sz w:val="24"/>
          <w:szCs w:val="24"/>
        </w:rPr>
        <w:t>ачающие синонимические</w:t>
      </w:r>
      <w:r w:rsidRPr="00AA3D99">
        <w:rPr>
          <w:rFonts w:ascii="Times New Roman" w:hAnsi="Times New Roman" w:cs="Times New Roman"/>
          <w:sz w:val="24"/>
          <w:szCs w:val="24"/>
        </w:rPr>
        <w:t xml:space="preserve"> отношения этого слова с другими единицами</w:t>
      </w:r>
      <w:r w:rsidR="009D2E3F">
        <w:rPr>
          <w:rFonts w:ascii="Times New Roman" w:hAnsi="Times New Roman" w:cs="Times New Roman"/>
          <w:sz w:val="24"/>
          <w:szCs w:val="24"/>
        </w:rPr>
        <w:t>;</w:t>
      </w:r>
    </w:p>
    <w:p w14:paraId="60C70803" w14:textId="08A0235D" w:rsidR="009D2E3F" w:rsidRDefault="009D2E3F" w:rsidP="009469B2">
      <w:pPr>
        <w:pStyle w:val="a5"/>
        <w:numPr>
          <w:ilvl w:val="0"/>
          <w:numId w:val="5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Конструкции, обозначающие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родо</w:t>
      </w:r>
      <w:proofErr w:type="spellEnd"/>
      <w:r>
        <w:rPr>
          <w:rFonts w:ascii="Times New Roman" w:hAnsi="Times New Roman" w:cs="Times New Roman"/>
          <w:sz w:val="24"/>
          <w:szCs w:val="24"/>
        </w:rPr>
        <w:t>-видовые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отношения этого слова с другими единицами.</w:t>
      </w:r>
    </w:p>
    <w:p w14:paraId="1C54BAE4" w14:textId="76FB66F9" w:rsidR="003B5802" w:rsidRPr="009D2E3F" w:rsidRDefault="009D2E3F" w:rsidP="009D2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анализа мы обнаружили</w:t>
      </w:r>
      <w:r w:rsidR="003B5802" w:rsidRPr="009D2E3F">
        <w:rPr>
          <w:rFonts w:ascii="Times New Roman" w:hAnsi="Times New Roman" w:cs="Times New Roman"/>
          <w:sz w:val="24"/>
          <w:szCs w:val="24"/>
        </w:rPr>
        <w:t>:</w:t>
      </w:r>
    </w:p>
    <w:p w14:paraId="2B302B9C" w14:textId="35284921" w:rsidR="002306D7" w:rsidRDefault="003B5802" w:rsidP="00AA3D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A3D99">
        <w:rPr>
          <w:rFonts w:ascii="Times New Roman" w:hAnsi="Times New Roman" w:cs="Times New Roman"/>
          <w:sz w:val="24"/>
          <w:szCs w:val="24"/>
        </w:rPr>
        <w:t>а) синоним</w:t>
      </w:r>
      <w:r w:rsidR="009D2E3F">
        <w:rPr>
          <w:rFonts w:ascii="Times New Roman" w:hAnsi="Times New Roman" w:cs="Times New Roman"/>
          <w:sz w:val="24"/>
          <w:szCs w:val="24"/>
        </w:rPr>
        <w:t>ия</w:t>
      </w:r>
      <w:r w:rsidRPr="00AA3D99">
        <w:rPr>
          <w:rFonts w:ascii="Times New Roman" w:hAnsi="Times New Roman" w:cs="Times New Roman"/>
          <w:sz w:val="24"/>
          <w:szCs w:val="24"/>
        </w:rPr>
        <w:t xml:space="preserve"> – достаточно разнообр</w:t>
      </w:r>
      <w:r w:rsidR="009D2E3F">
        <w:rPr>
          <w:rFonts w:ascii="Times New Roman" w:hAnsi="Times New Roman" w:cs="Times New Roman"/>
          <w:sz w:val="24"/>
          <w:szCs w:val="24"/>
        </w:rPr>
        <w:t>азное явление</w:t>
      </w:r>
      <w:r w:rsidRPr="00AA3D99">
        <w:rPr>
          <w:rFonts w:ascii="Times New Roman" w:hAnsi="Times New Roman" w:cs="Times New Roman"/>
          <w:sz w:val="24"/>
          <w:szCs w:val="24"/>
        </w:rPr>
        <w:t xml:space="preserve">. </w:t>
      </w:r>
      <w:r w:rsidR="009D2E3F">
        <w:rPr>
          <w:rFonts w:ascii="Times New Roman" w:hAnsi="Times New Roman" w:cs="Times New Roman"/>
          <w:sz w:val="24"/>
          <w:szCs w:val="24"/>
        </w:rPr>
        <w:t>Выделенные конструкции тождества могут быть</w:t>
      </w:r>
      <w:r w:rsidR="002306D7">
        <w:rPr>
          <w:rFonts w:ascii="Times New Roman" w:hAnsi="Times New Roman" w:cs="Times New Roman"/>
          <w:sz w:val="24"/>
          <w:szCs w:val="24"/>
        </w:rPr>
        <w:t xml:space="preserve"> разделены на 2 группы: 1) к</w:t>
      </w:r>
      <w:r w:rsidR="009D2E3F">
        <w:rPr>
          <w:rFonts w:ascii="Times New Roman" w:hAnsi="Times New Roman" w:cs="Times New Roman"/>
          <w:sz w:val="24"/>
          <w:szCs w:val="24"/>
        </w:rPr>
        <w:t xml:space="preserve">онструкции, связывающие </w:t>
      </w:r>
      <w:r w:rsidR="002306D7">
        <w:rPr>
          <w:rFonts w:ascii="Times New Roman" w:hAnsi="Times New Roman" w:cs="Times New Roman"/>
          <w:sz w:val="24"/>
          <w:szCs w:val="24"/>
        </w:rPr>
        <w:t xml:space="preserve">единицу предметной области и имя; 2) конструкции, связывающие два имени единицы предметной области. Всего было выделено 12 конструкций для ядерного термина СЕТЬ. Основная трудность заключается в том, что при использовании корпусного метода </w:t>
      </w:r>
      <w:r w:rsidR="000253E0">
        <w:rPr>
          <w:rFonts w:ascii="Times New Roman" w:hAnsi="Times New Roman" w:cs="Times New Roman"/>
          <w:sz w:val="24"/>
          <w:szCs w:val="24"/>
        </w:rPr>
        <w:t>может быть применен только</w:t>
      </w:r>
      <w:r w:rsidR="002306D7">
        <w:rPr>
          <w:rFonts w:ascii="Times New Roman" w:hAnsi="Times New Roman" w:cs="Times New Roman"/>
          <w:sz w:val="24"/>
          <w:szCs w:val="24"/>
        </w:rPr>
        <w:t xml:space="preserve"> максимально широкий подход к синонимам, который включает </w:t>
      </w:r>
      <w:r w:rsidR="002306D7">
        <w:rPr>
          <w:rFonts w:ascii="Times New Roman" w:hAnsi="Times New Roman" w:cs="Times New Roman"/>
          <w:sz w:val="24"/>
          <w:szCs w:val="24"/>
        </w:rPr>
        <w:lastRenderedPageBreak/>
        <w:t xml:space="preserve">«квазисинонимы» в синонимические ряды. Основным критерием выступает возможность </w:t>
      </w:r>
      <w:r w:rsidR="0020508D">
        <w:rPr>
          <w:rFonts w:ascii="Times New Roman" w:hAnsi="Times New Roman" w:cs="Times New Roman"/>
          <w:sz w:val="24"/>
          <w:szCs w:val="24"/>
        </w:rPr>
        <w:t>или невозможность двух единиц именовать од</w:t>
      </w:r>
      <w:r w:rsidR="000253E0">
        <w:rPr>
          <w:rFonts w:ascii="Times New Roman" w:hAnsi="Times New Roman" w:cs="Times New Roman"/>
          <w:sz w:val="24"/>
          <w:szCs w:val="24"/>
        </w:rPr>
        <w:t>но</w:t>
      </w:r>
      <w:r w:rsidR="0020508D">
        <w:rPr>
          <w:rFonts w:ascii="Times New Roman" w:hAnsi="Times New Roman" w:cs="Times New Roman"/>
          <w:sz w:val="24"/>
          <w:szCs w:val="24"/>
        </w:rPr>
        <w:t xml:space="preserve"> и тот же понятие.</w:t>
      </w:r>
      <w:r w:rsidR="000253E0">
        <w:rPr>
          <w:rFonts w:ascii="Times New Roman" w:hAnsi="Times New Roman" w:cs="Times New Roman"/>
          <w:sz w:val="24"/>
          <w:szCs w:val="24"/>
        </w:rPr>
        <w:t xml:space="preserve"> Примеры конструкций: «сокращенно + другое наименование», «далее + другое наименование», «употреблять как синонимы», «считать синонимом», «известный под названием», «получить название» и другие.</w:t>
      </w:r>
    </w:p>
    <w:p w14:paraId="23297AE2" w14:textId="46AAE460" w:rsidR="00503EB8" w:rsidRDefault="00157EF7" w:rsidP="00503EB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для изучения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родо</w:t>
      </w:r>
      <w:proofErr w:type="spellEnd"/>
      <w:r>
        <w:rPr>
          <w:rFonts w:ascii="Times New Roman" w:hAnsi="Times New Roman" w:cs="Times New Roman"/>
          <w:sz w:val="24"/>
          <w:szCs w:val="24"/>
        </w:rPr>
        <w:t>-видовых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отношений была проанализирована наиболее продуктивная конструкция </w:t>
      </w:r>
      <w:r w:rsidR="000253E0">
        <w:rPr>
          <w:rFonts w:ascii="Times New Roman" w:hAnsi="Times New Roman" w:cs="Times New Roman"/>
          <w:sz w:val="24"/>
          <w:szCs w:val="24"/>
        </w:rPr>
        <w:t xml:space="preserve">для термина «сеть» </w:t>
      </w:r>
      <w:r w:rsidRPr="00AA3D9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конструкция с согласованными определениями. Были рассмотрены конструкции с одним, двумя и трем</w:t>
      </w:r>
      <w:r w:rsidR="0030038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определениями. Главная проблема – необходимость разграничения свободных словосочетаний с описательными определениями (неглубокая сеть) и таксономических определений (</w:t>
      </w:r>
      <w:r w:rsidRPr="000D1BA2">
        <w:rPr>
          <w:rFonts w:ascii="Times New Roman" w:hAnsi="Times New Roman" w:cs="Times New Roman"/>
          <w:sz w:val="24"/>
          <w:szCs w:val="24"/>
        </w:rPr>
        <w:t xml:space="preserve">многослойный персептрон – </w:t>
      </w:r>
      <w:r w:rsidRPr="000D1BA2">
        <w:rPr>
          <w:rFonts w:ascii="Times New Roman" w:hAnsi="Times New Roman" w:cs="Times New Roman"/>
          <w:sz w:val="24"/>
          <w:szCs w:val="24"/>
          <w:lang w:val="en-US"/>
        </w:rPr>
        <w:t>MLP</w:t>
      </w:r>
      <w:r>
        <w:rPr>
          <w:rFonts w:ascii="Times New Roman" w:hAnsi="Times New Roman" w:cs="Times New Roman"/>
          <w:sz w:val="24"/>
          <w:szCs w:val="24"/>
        </w:rPr>
        <w:t>)</w:t>
      </w:r>
      <w:r w:rsidR="000253E0">
        <w:rPr>
          <w:rFonts w:ascii="Times New Roman" w:hAnsi="Times New Roman" w:cs="Times New Roman"/>
          <w:sz w:val="24"/>
          <w:szCs w:val="24"/>
        </w:rPr>
        <w:t>. Первый тип определений описывае</w:t>
      </w:r>
      <w:r>
        <w:rPr>
          <w:rFonts w:ascii="Times New Roman" w:hAnsi="Times New Roman" w:cs="Times New Roman"/>
          <w:sz w:val="24"/>
          <w:szCs w:val="24"/>
        </w:rPr>
        <w:t>т параметры и характеристики сети (маленькая сеть, широкая сеть, многослойная сеть), второй тип описывает подтип сети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сверточная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сеть, управляемая рекуррентная сеть, сигмоидальная сеть). В результате были разработаны лингвистические параметры</w:t>
      </w:r>
      <w:r w:rsidR="00503EB8">
        <w:rPr>
          <w:rFonts w:ascii="Times New Roman" w:hAnsi="Times New Roman" w:cs="Times New Roman"/>
          <w:sz w:val="24"/>
          <w:szCs w:val="24"/>
        </w:rPr>
        <w:t xml:space="preserve"> для разграничения типов определений (описание характеристики или параметра, оценочный компонент в семантике, наличие </w:t>
      </w:r>
      <w:proofErr w:type="spellStart"/>
      <w:r w:rsidR="00503EB8">
        <w:rPr>
          <w:rFonts w:ascii="Times New Roman" w:hAnsi="Times New Roman" w:cs="Times New Roman"/>
          <w:sz w:val="24"/>
          <w:szCs w:val="24"/>
        </w:rPr>
        <w:t>интенсификатора</w:t>
      </w:r>
      <w:proofErr w:type="spellEnd"/>
      <w:r w:rsidR="00503EB8">
        <w:rPr>
          <w:rFonts w:ascii="Times New Roman" w:hAnsi="Times New Roman" w:cs="Times New Roman"/>
          <w:sz w:val="24"/>
          <w:szCs w:val="24"/>
        </w:rPr>
        <w:t>, сравнительной или превосходной формы имен прилагательных</w:t>
      </w:r>
      <w:r w:rsidR="000253E0">
        <w:rPr>
          <w:rFonts w:ascii="Times New Roman" w:hAnsi="Times New Roman" w:cs="Times New Roman"/>
          <w:sz w:val="24"/>
          <w:szCs w:val="24"/>
        </w:rPr>
        <w:t xml:space="preserve"> указывают на атрибутивный характер словосочетания</w:t>
      </w:r>
      <w:r w:rsidR="00503EB8">
        <w:rPr>
          <w:rFonts w:ascii="Times New Roman" w:hAnsi="Times New Roman" w:cs="Times New Roman"/>
          <w:sz w:val="24"/>
          <w:szCs w:val="24"/>
        </w:rPr>
        <w:t>)</w:t>
      </w:r>
      <w:r w:rsidR="00300384">
        <w:rPr>
          <w:rFonts w:ascii="Times New Roman" w:hAnsi="Times New Roman" w:cs="Times New Roman"/>
          <w:sz w:val="24"/>
          <w:szCs w:val="24"/>
        </w:rPr>
        <w:t>, а также на основе текстов был выделен</w:t>
      </w:r>
      <w:bookmarkStart w:id="0" w:name="_GoBack"/>
      <w:bookmarkEnd w:id="0"/>
      <w:r w:rsidR="00503EB8">
        <w:rPr>
          <w:rFonts w:ascii="Times New Roman" w:hAnsi="Times New Roman" w:cs="Times New Roman"/>
          <w:sz w:val="24"/>
          <w:szCs w:val="24"/>
        </w:rPr>
        <w:t xml:space="preserve"> 41 вид нейронных сетей.</w:t>
      </w:r>
    </w:p>
    <w:p w14:paraId="6B50DDCB" w14:textId="15861F3B" w:rsidR="00503EB8" w:rsidRDefault="00503EB8" w:rsidP="00503EB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 диагностических контекстов </w:t>
      </w:r>
      <w:r w:rsidR="003B5802" w:rsidRPr="00AA3D99">
        <w:rPr>
          <w:rFonts w:ascii="Times New Roman" w:hAnsi="Times New Roman" w:cs="Times New Roman"/>
          <w:sz w:val="24"/>
          <w:szCs w:val="24"/>
        </w:rPr>
        <w:t xml:space="preserve">показал свою эффективность. </w:t>
      </w:r>
      <w:r>
        <w:rPr>
          <w:rFonts w:ascii="Times New Roman" w:hAnsi="Times New Roman" w:cs="Times New Roman"/>
          <w:sz w:val="24"/>
          <w:szCs w:val="24"/>
        </w:rPr>
        <w:t>С его помощью на основе корпуса текстов возможно частично автоматизировать исследование семантических отношений между терминами предметной области</w:t>
      </w:r>
      <w:r w:rsidR="000253E0">
        <w:rPr>
          <w:rFonts w:ascii="Times New Roman" w:hAnsi="Times New Roman" w:cs="Times New Roman"/>
          <w:sz w:val="24"/>
          <w:szCs w:val="24"/>
        </w:rPr>
        <w:t>.</w:t>
      </w:r>
    </w:p>
    <w:p w14:paraId="5B7FFB94" w14:textId="77777777" w:rsidR="003B5802" w:rsidRPr="00AA3D99" w:rsidRDefault="003B5802" w:rsidP="00AA3D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0F6F3B5F" w14:textId="5FCE671A" w:rsidR="00A82FBF" w:rsidRPr="00503EB8" w:rsidRDefault="00503EB8" w:rsidP="00503EB8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3945776A" w14:textId="77777777" w:rsidR="000F4B9F" w:rsidRPr="00AA3D99" w:rsidRDefault="000F4B9F" w:rsidP="00AA3D99">
      <w:pPr>
        <w:pStyle w:val="a5"/>
        <w:numPr>
          <w:ilvl w:val="0"/>
          <w:numId w:val="4"/>
        </w:num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A3D99">
        <w:rPr>
          <w:rFonts w:ascii="Times New Roman" w:eastAsia="Times New Roman" w:hAnsi="Times New Roman" w:cs="Times New Roman"/>
          <w:bCs/>
          <w:sz w:val="24"/>
          <w:szCs w:val="24"/>
        </w:rPr>
        <w:t>Найханова</w:t>
      </w:r>
      <w:proofErr w:type="spellEnd"/>
      <w:r w:rsidRPr="00AA3D99">
        <w:rPr>
          <w:rFonts w:ascii="Times New Roman" w:eastAsia="Times New Roman" w:hAnsi="Times New Roman" w:cs="Times New Roman"/>
          <w:bCs/>
          <w:sz w:val="24"/>
          <w:szCs w:val="24"/>
        </w:rPr>
        <w:t xml:space="preserve"> Л.В. Технология создания методов автоматического построения онтологий с применением генетического и автоматного программирования: Монография. Улан-Удэ: Изд-во БНЦ СО РАН, 2008. 244 с.</w:t>
      </w:r>
    </w:p>
    <w:p w14:paraId="3902F76C" w14:textId="77777777" w:rsidR="000F4B9F" w:rsidRPr="00AA3D99" w:rsidRDefault="000F4B9F" w:rsidP="00AA3D9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DAC2E0" w14:textId="0C564616" w:rsidR="000F4B9F" w:rsidRPr="00AA3D99" w:rsidRDefault="000F4B9F" w:rsidP="00AA3D99">
      <w:pPr>
        <w:suppressAutoHyphens/>
        <w:spacing w:after="0" w:line="240" w:lineRule="auto"/>
        <w:ind w:left="360"/>
        <w:jc w:val="center"/>
        <w:rPr>
          <w:rFonts w:ascii="Times New Roman" w:eastAsia="Malgun Gothic" w:hAnsi="Times New Roman" w:cs="Times New Roman"/>
          <w:bCs/>
          <w:sz w:val="24"/>
          <w:szCs w:val="24"/>
          <w:lang w:eastAsia="ko-KR"/>
        </w:rPr>
      </w:pPr>
    </w:p>
    <w:sectPr w:rsidR="000F4B9F" w:rsidRPr="00AA3D99" w:rsidSect="00AA3D9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0733"/>
    <w:multiLevelType w:val="hybridMultilevel"/>
    <w:tmpl w:val="A4DAD884"/>
    <w:lvl w:ilvl="0" w:tplc="CAEA1774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0F9C316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6C6611E0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3C9451D6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15BAE14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ED243678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A9694E8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1058679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67EC30FA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 w15:restartNumberingAfterBreak="0">
    <w:nsid w:val="16BA18F4"/>
    <w:multiLevelType w:val="hybridMultilevel"/>
    <w:tmpl w:val="0D42E48A"/>
    <w:lvl w:ilvl="0" w:tplc="41C6C58C">
      <w:start w:val="1"/>
      <w:numFmt w:val="decimal"/>
      <w:lvlText w:val="%1."/>
      <w:lvlJc w:val="left"/>
      <w:pPr>
        <w:ind w:left="735" w:hanging="375"/>
      </w:pPr>
    </w:lvl>
    <w:lvl w:ilvl="1" w:tplc="35625B12">
      <w:start w:val="1"/>
      <w:numFmt w:val="lowerLetter"/>
      <w:lvlText w:val="%2."/>
      <w:lvlJc w:val="left"/>
      <w:pPr>
        <w:ind w:left="1440" w:hanging="360"/>
      </w:pPr>
    </w:lvl>
    <w:lvl w:ilvl="2" w:tplc="2DBA85A6">
      <w:start w:val="1"/>
      <w:numFmt w:val="lowerRoman"/>
      <w:lvlText w:val="%3."/>
      <w:lvlJc w:val="right"/>
      <w:pPr>
        <w:ind w:left="2160" w:hanging="180"/>
      </w:pPr>
    </w:lvl>
    <w:lvl w:ilvl="3" w:tplc="ACDCEEEC">
      <w:start w:val="1"/>
      <w:numFmt w:val="decimal"/>
      <w:lvlText w:val="%4."/>
      <w:lvlJc w:val="left"/>
      <w:pPr>
        <w:ind w:left="2880" w:hanging="360"/>
      </w:pPr>
      <w:rPr>
        <w:b w:val="0"/>
        <w:bCs/>
        <w:i w:val="0"/>
        <w:iCs/>
      </w:rPr>
    </w:lvl>
    <w:lvl w:ilvl="4" w:tplc="83C6CAE4">
      <w:start w:val="1"/>
      <w:numFmt w:val="lowerLetter"/>
      <w:lvlText w:val="%5."/>
      <w:lvlJc w:val="left"/>
      <w:pPr>
        <w:ind w:left="3600" w:hanging="360"/>
      </w:pPr>
    </w:lvl>
    <w:lvl w:ilvl="5" w:tplc="012EB016">
      <w:start w:val="1"/>
      <w:numFmt w:val="lowerRoman"/>
      <w:lvlText w:val="%6."/>
      <w:lvlJc w:val="right"/>
      <w:pPr>
        <w:ind w:left="4320" w:hanging="180"/>
      </w:pPr>
    </w:lvl>
    <w:lvl w:ilvl="6" w:tplc="AAF4E7D2">
      <w:start w:val="1"/>
      <w:numFmt w:val="decimal"/>
      <w:lvlText w:val="%7."/>
      <w:lvlJc w:val="left"/>
      <w:pPr>
        <w:ind w:left="5040" w:hanging="360"/>
      </w:pPr>
    </w:lvl>
    <w:lvl w:ilvl="7" w:tplc="142061A4">
      <w:start w:val="1"/>
      <w:numFmt w:val="lowerLetter"/>
      <w:lvlText w:val="%8."/>
      <w:lvlJc w:val="left"/>
      <w:pPr>
        <w:ind w:left="5760" w:hanging="360"/>
      </w:pPr>
    </w:lvl>
    <w:lvl w:ilvl="8" w:tplc="349CCF0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A6EC8"/>
    <w:multiLevelType w:val="hybridMultilevel"/>
    <w:tmpl w:val="5F96987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4DD4E7C"/>
    <w:multiLevelType w:val="hybridMultilevel"/>
    <w:tmpl w:val="595A56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96047"/>
    <w:multiLevelType w:val="hybridMultilevel"/>
    <w:tmpl w:val="CA28E896"/>
    <w:lvl w:ilvl="0" w:tplc="302680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154"/>
    <w:rsid w:val="0001273A"/>
    <w:rsid w:val="000253E0"/>
    <w:rsid w:val="00051635"/>
    <w:rsid w:val="00086D70"/>
    <w:rsid w:val="000F4B9F"/>
    <w:rsid w:val="00122E16"/>
    <w:rsid w:val="00157EF7"/>
    <w:rsid w:val="001729DE"/>
    <w:rsid w:val="00197AF4"/>
    <w:rsid w:val="0020508D"/>
    <w:rsid w:val="00214FB0"/>
    <w:rsid w:val="002306D7"/>
    <w:rsid w:val="002D12D7"/>
    <w:rsid w:val="00300384"/>
    <w:rsid w:val="003B5802"/>
    <w:rsid w:val="00403F78"/>
    <w:rsid w:val="00503EB8"/>
    <w:rsid w:val="006E6B31"/>
    <w:rsid w:val="007F0C53"/>
    <w:rsid w:val="00886701"/>
    <w:rsid w:val="009D0CB0"/>
    <w:rsid w:val="009D2E3F"/>
    <w:rsid w:val="00A82FBF"/>
    <w:rsid w:val="00AA3D99"/>
    <w:rsid w:val="00AB5779"/>
    <w:rsid w:val="00AC7984"/>
    <w:rsid w:val="00AF3BA1"/>
    <w:rsid w:val="00B32E9D"/>
    <w:rsid w:val="00B84BF2"/>
    <w:rsid w:val="00C16367"/>
    <w:rsid w:val="00C85FE7"/>
    <w:rsid w:val="00CB7154"/>
    <w:rsid w:val="00D95A56"/>
    <w:rsid w:val="00DD6903"/>
    <w:rsid w:val="00E1592D"/>
    <w:rsid w:val="00ED76F0"/>
    <w:rsid w:val="00F92D9F"/>
    <w:rsid w:val="00FB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9CC5"/>
  <w15:chartTrackingRefBased/>
  <w15:docId w15:val="{99A3D01E-155F-4C86-B674-02D8E56B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7154"/>
    <w:rPr>
      <w:b/>
      <w:bCs/>
    </w:rPr>
  </w:style>
  <w:style w:type="paragraph" w:customStyle="1" w:styleId="p3">
    <w:name w:val="p3"/>
    <w:basedOn w:val="a"/>
    <w:rsid w:val="00CB7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CB7154"/>
    <w:rPr>
      <w:color w:val="0000FF"/>
      <w:u w:val="single"/>
    </w:rPr>
  </w:style>
  <w:style w:type="paragraph" w:customStyle="1" w:styleId="Default">
    <w:name w:val="Default"/>
    <w:rsid w:val="00CB7154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F4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renevat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D4D8A-EBE4-4A68-BAB1-61D6B2C48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олло</dc:creator>
  <cp:keywords/>
  <dc:description/>
  <cp:lastModifiedBy>олло</cp:lastModifiedBy>
  <cp:revision>3</cp:revision>
  <dcterms:created xsi:type="dcterms:W3CDTF">2026-03-01T12:53:00Z</dcterms:created>
  <dcterms:modified xsi:type="dcterms:W3CDTF">2026-03-01T12:58:00Z</dcterms:modified>
</cp:coreProperties>
</file>