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9F437" w14:textId="77777777" w:rsidR="001E2491" w:rsidRDefault="00000000">
      <w:pPr>
        <w:widowControl w:val="0"/>
        <w:spacing w:after="0" w:line="240" w:lineRule="auto"/>
        <w:jc w:val="center"/>
        <w:rPr>
          <w:rFonts w:ascii="Times New Roman" w:eastAsia="DengXian" w:hAnsi="Times New Roman" w:cs="Times New Roman"/>
          <w:b/>
          <w:bCs/>
          <w:color w:val="0F1115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Оценочный характер фразеологизмов с компонентами вертикального пространства в русском и китайском языках</w:t>
      </w:r>
      <w:r>
        <w:rPr>
          <w:rFonts w:ascii="Times New Roman" w:eastAsia="DengXian" w:hAnsi="Times New Roman" w:cs="Times New Roman"/>
          <w:b/>
          <w:bCs/>
          <w:color w:val="0F1115"/>
          <w:sz w:val="24"/>
          <w:szCs w:val="24"/>
          <w14:ligatures w14:val="standardContextual"/>
        </w:rPr>
        <w:t xml:space="preserve"> </w:t>
      </w:r>
    </w:p>
    <w:p w14:paraId="0ACABDB2" w14:textId="77777777" w:rsidR="001E2491" w:rsidRDefault="00000000">
      <w:pPr>
        <w:widowControl w:val="0"/>
        <w:spacing w:after="0" w:line="240" w:lineRule="auto"/>
        <w:jc w:val="center"/>
        <w:rPr>
          <w:rFonts w:ascii="DengXian" w:eastAsia="DengXian" w:hAnsi="DengXian" w:cs="Times New Roman"/>
          <w:szCs w:val="24"/>
          <w14:ligatures w14:val="standardContextual"/>
        </w:rPr>
      </w:pPr>
      <w:r>
        <w:rPr>
          <w:rFonts w:ascii="Times New Roman" w:eastAsia="DengXian" w:hAnsi="Times New Roman" w:cs="Times New Roman"/>
          <w:b/>
          <w:bCs/>
          <w:i/>
          <w:iCs/>
          <w:color w:val="353535"/>
          <w:sz w:val="24"/>
          <w:szCs w:val="24"/>
          <w14:ligatures w14:val="standardContextual"/>
        </w:rPr>
        <w:t xml:space="preserve">Хань </w:t>
      </w:r>
      <w:proofErr w:type="spellStart"/>
      <w:r>
        <w:rPr>
          <w:rFonts w:ascii="Times New Roman" w:eastAsia="DengXian" w:hAnsi="Times New Roman" w:cs="Times New Roman"/>
          <w:b/>
          <w:bCs/>
          <w:i/>
          <w:iCs/>
          <w:color w:val="353535"/>
          <w:sz w:val="24"/>
          <w:szCs w:val="24"/>
          <w14:ligatures w14:val="standardContextual"/>
        </w:rPr>
        <w:t>Цзинжу</w:t>
      </w:r>
      <w:proofErr w:type="spellEnd"/>
    </w:p>
    <w:p w14:paraId="1EDC15BB" w14:textId="77777777" w:rsidR="001E2491" w:rsidRDefault="00000000">
      <w:pPr>
        <w:widowControl w:val="0"/>
        <w:spacing w:after="0" w:line="240" w:lineRule="auto"/>
        <w:jc w:val="center"/>
        <w:rPr>
          <w:rFonts w:ascii="DengXian" w:eastAsia="DengXian" w:hAnsi="DengXian" w:cs="Times New Roman"/>
          <w:color w:val="353535"/>
          <w:szCs w:val="24"/>
          <w14:ligatures w14:val="standardContextual"/>
        </w:rPr>
      </w:pPr>
      <w:r>
        <w:rPr>
          <w:rFonts w:ascii="Times New Roman" w:eastAsia="DengXian" w:hAnsi="Times New Roman" w:cs="Times New Roman"/>
          <w:i/>
          <w:iCs/>
          <w:color w:val="353535"/>
          <w:sz w:val="24"/>
          <w:szCs w:val="24"/>
          <w14:ligatures w14:val="standardContextual"/>
        </w:rPr>
        <w:t xml:space="preserve">Студентка </w:t>
      </w:r>
    </w:p>
    <w:p w14:paraId="7C3A6605" w14:textId="77777777" w:rsidR="001E2491" w:rsidRDefault="00000000">
      <w:pPr>
        <w:widowControl w:val="0"/>
        <w:spacing w:after="0" w:line="240" w:lineRule="auto"/>
        <w:jc w:val="center"/>
        <w:rPr>
          <w:rFonts w:ascii="DengXian" w:eastAsia="DengXian" w:hAnsi="DengXian" w:cs="Times New Roman"/>
          <w:color w:val="353535"/>
          <w:szCs w:val="24"/>
          <w14:ligatures w14:val="standardContextual"/>
        </w:rPr>
      </w:pPr>
      <w:r>
        <w:rPr>
          <w:rFonts w:ascii="Times New Roman" w:eastAsia="DengXian" w:hAnsi="Times New Roman" w:cs="Times New Roman"/>
          <w:i/>
          <w:iCs/>
          <w:color w:val="353535"/>
          <w:sz w:val="24"/>
          <w:szCs w:val="24"/>
          <w14:ligatures w14:val="standardContextual"/>
        </w:rPr>
        <w:t>Московский государственный университет имени М. В. Ломоносова,</w:t>
      </w:r>
    </w:p>
    <w:p w14:paraId="6768CBC5" w14:textId="77777777" w:rsidR="001E2491" w:rsidRDefault="00000000">
      <w:pPr>
        <w:widowControl w:val="0"/>
        <w:spacing w:after="0" w:line="240" w:lineRule="auto"/>
        <w:jc w:val="center"/>
        <w:rPr>
          <w:rFonts w:ascii="DengXian" w:eastAsia="DengXian" w:hAnsi="DengXian" w:cs="Times New Roman"/>
          <w:color w:val="353535"/>
          <w:szCs w:val="24"/>
          <w14:ligatures w14:val="standardContextual"/>
        </w:rPr>
      </w:pPr>
      <w:r>
        <w:rPr>
          <w:rFonts w:ascii="Times New Roman" w:eastAsia="DengXian" w:hAnsi="Times New Roman" w:cs="Times New Roman"/>
          <w:i/>
          <w:iCs/>
          <w:color w:val="353535"/>
          <w:sz w:val="24"/>
          <w:szCs w:val="24"/>
          <w14:ligatures w14:val="standardContextual"/>
        </w:rPr>
        <w:t>Факультет иностранных языков и регионоведения, Москва, Россия</w:t>
      </w:r>
    </w:p>
    <w:p w14:paraId="3A5E2B72" w14:textId="77777777" w:rsidR="001E2491" w:rsidRDefault="00000000">
      <w:pPr>
        <w:widowControl w:val="0"/>
        <w:spacing w:after="0" w:line="240" w:lineRule="auto"/>
        <w:jc w:val="center"/>
        <w:rPr>
          <w:rFonts w:ascii="Times New Roman" w:eastAsia="DengXian" w:hAnsi="Times New Roman" w:cs="Times New Roman"/>
          <w:i/>
          <w:iCs/>
          <w:color w:val="353535"/>
          <w:sz w:val="24"/>
          <w:szCs w:val="24"/>
          <w14:ligatures w14:val="standardContextual"/>
        </w:rPr>
      </w:pPr>
      <w:r>
        <w:rPr>
          <w:rFonts w:ascii="Times New Roman" w:eastAsia="DengXian" w:hAnsi="Times New Roman" w:cs="Times New Roman"/>
          <w:i/>
          <w:iCs/>
          <w:color w:val="353535"/>
          <w:sz w:val="24"/>
          <w:szCs w:val="24"/>
          <w:lang w:val="en-US"/>
          <w14:ligatures w14:val="standardContextual"/>
        </w:rPr>
        <w:t>E</w:t>
      </w:r>
      <w:r>
        <w:rPr>
          <w:rFonts w:ascii="Times New Roman" w:eastAsia="DengXian" w:hAnsi="Times New Roman" w:cs="Times New Roman"/>
          <w:i/>
          <w:iCs/>
          <w:color w:val="353535"/>
          <w:sz w:val="24"/>
          <w:szCs w:val="24"/>
          <w14:ligatures w14:val="standardContextual"/>
        </w:rPr>
        <w:t>–</w:t>
      </w:r>
      <w:r>
        <w:rPr>
          <w:rFonts w:ascii="Times New Roman" w:eastAsia="DengXian" w:hAnsi="Times New Roman" w:cs="Times New Roman"/>
          <w:i/>
          <w:iCs/>
          <w:color w:val="353535"/>
          <w:sz w:val="24"/>
          <w:szCs w:val="24"/>
          <w:lang w:val="en-US"/>
          <w14:ligatures w14:val="standardContextual"/>
        </w:rPr>
        <w:t>mail</w:t>
      </w:r>
      <w:r>
        <w:rPr>
          <w:rFonts w:ascii="Times New Roman" w:eastAsia="DengXian" w:hAnsi="Times New Roman" w:cs="Times New Roman"/>
          <w:i/>
          <w:iCs/>
          <w:color w:val="353535"/>
          <w:sz w:val="24"/>
          <w:szCs w:val="24"/>
          <w14:ligatures w14:val="standardContextual"/>
        </w:rPr>
        <w:t xml:space="preserve">: </w:t>
      </w:r>
      <w:hyperlink r:id="rId6" w:history="1">
        <w:r>
          <w:rPr>
            <w:rStyle w:val="a3"/>
            <w:rFonts w:ascii="Times New Roman" w:eastAsia="DengXian" w:hAnsi="Times New Roman" w:cs="Times New Roman"/>
            <w:i/>
            <w:iCs/>
            <w:sz w:val="24"/>
            <w:szCs w:val="24"/>
            <w14:ligatures w14:val="standardContextual"/>
          </w:rPr>
          <w:t>2582009833@</w:t>
        </w:r>
        <w:proofErr w:type="spellStart"/>
        <w:r>
          <w:rPr>
            <w:rStyle w:val="a3"/>
            <w:rFonts w:ascii="Times New Roman" w:eastAsia="DengXian" w:hAnsi="Times New Roman" w:cs="Times New Roman"/>
            <w:i/>
            <w:iCs/>
            <w:sz w:val="24"/>
            <w:szCs w:val="24"/>
            <w:lang w:val="en-US"/>
            <w14:ligatures w14:val="standardContextual"/>
          </w:rPr>
          <w:t>qq</w:t>
        </w:r>
        <w:proofErr w:type="spellEnd"/>
        <w:r>
          <w:rPr>
            <w:rStyle w:val="a3"/>
            <w:rFonts w:ascii="Times New Roman" w:eastAsia="DengXian" w:hAnsi="Times New Roman" w:cs="Times New Roman"/>
            <w:i/>
            <w:iCs/>
            <w:sz w:val="24"/>
            <w:szCs w:val="24"/>
            <w14:ligatures w14:val="standardContextual"/>
          </w:rPr>
          <w:t>.</w:t>
        </w:r>
        <w:r>
          <w:rPr>
            <w:rStyle w:val="a3"/>
            <w:rFonts w:ascii="Times New Roman" w:eastAsia="DengXian" w:hAnsi="Times New Roman" w:cs="Times New Roman"/>
            <w:i/>
            <w:iCs/>
            <w:sz w:val="24"/>
            <w:szCs w:val="24"/>
            <w:lang w:val="en-US"/>
            <w14:ligatures w14:val="standardContextual"/>
          </w:rPr>
          <w:t>com</w:t>
        </w:r>
      </w:hyperlink>
    </w:p>
    <w:p w14:paraId="09565FEF" w14:textId="77777777" w:rsidR="00FA1A35" w:rsidRDefault="00FA1A35" w:rsidP="00FA1A35">
      <w:pPr>
        <w:spacing w:after="0" w:line="240" w:lineRule="auto"/>
        <w:jc w:val="both"/>
        <w:rPr>
          <w:rFonts w:ascii="Times New Roman" w:eastAsia="DengXian" w:hAnsi="Times New Roman" w:cs="Times New Roman"/>
          <w:color w:val="353535"/>
          <w:sz w:val="24"/>
          <w:szCs w:val="24"/>
          <w14:ligatures w14:val="standardContextual"/>
        </w:rPr>
      </w:pPr>
    </w:p>
    <w:p w14:paraId="270504C0" w14:textId="3B673E2C" w:rsidR="00FA1A35" w:rsidRDefault="00000000" w:rsidP="00FA1A3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Фразеологизмы являются важнейшим источником информации о ценностных ориентирах и культурных стереотипах народа</w:t>
      </w:r>
      <w:r w:rsidR="00FA1A35">
        <w:rPr>
          <w:rFonts w:ascii="Times New Roman" w:hAnsi="Times New Roman" w:cs="Times New Roman"/>
          <w:sz w:val="24"/>
          <w:szCs w:val="24"/>
        </w:rPr>
        <w:t>. В</w:t>
      </w:r>
      <w:r>
        <w:rPr>
          <w:rFonts w:ascii="Times New Roman" w:hAnsi="Times New Roman" w:cs="Times New Roman"/>
          <w:sz w:val="24"/>
          <w:szCs w:val="24"/>
        </w:rPr>
        <w:t xml:space="preserve">ертикальное измерение </w:t>
      </w:r>
      <w:r w:rsidRPr="00FA1A35">
        <w:rPr>
          <w:rFonts w:ascii="Times New Roman" w:hAnsi="Times New Roman" w:cs="Times New Roman"/>
          <w:i/>
          <w:iCs/>
          <w:sz w:val="24"/>
          <w:szCs w:val="24"/>
        </w:rPr>
        <w:t>верх</w:t>
      </w:r>
      <w:r w:rsidRPr="00FA1A35">
        <w:rPr>
          <w:rFonts w:ascii="Times New Roman" w:hAnsi="Times New Roman" w:cs="Times New Roman"/>
          <w:i/>
          <w:iCs/>
          <w:sz w:val="24"/>
          <w:szCs w:val="24"/>
          <w:lang w:val="en-GB"/>
        </w:rPr>
        <w:t> </w:t>
      </w:r>
      <w:r w:rsidRPr="00FA1A35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Pr="00FA1A35">
        <w:rPr>
          <w:rFonts w:ascii="Times New Roman" w:hAnsi="Times New Roman" w:cs="Times New Roman"/>
          <w:i/>
          <w:iCs/>
          <w:sz w:val="24"/>
          <w:szCs w:val="24"/>
          <w:lang w:val="en-GB"/>
        </w:rPr>
        <w:t> </w:t>
      </w:r>
      <w:r w:rsidRPr="00FA1A35">
        <w:rPr>
          <w:rFonts w:ascii="Times New Roman" w:hAnsi="Times New Roman" w:cs="Times New Roman"/>
          <w:i/>
          <w:iCs/>
          <w:sz w:val="24"/>
          <w:szCs w:val="24"/>
        </w:rPr>
        <w:t>низ</w:t>
      </w:r>
      <w:r>
        <w:rPr>
          <w:rFonts w:ascii="Times New Roman" w:hAnsi="Times New Roman" w:cs="Times New Roman"/>
          <w:sz w:val="24"/>
          <w:szCs w:val="24"/>
        </w:rPr>
        <w:t xml:space="preserve"> не только описывает физический мир, но и приобретает оценочную семантику через метафорические механизмы. В русском и китайском языках фразеологизмы с компонентами вертикального пространства содержат богатые эмоциональные, морально-этические и социальные оценки. Изучению оценочного характера фразеологизмов с обозначением верха в русском языке посвящены работы</w:t>
      </w:r>
      <w:r w:rsidR="00FA1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И.</w:t>
      </w:r>
      <w:r w:rsidR="00FA1A35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А.</w:t>
      </w:r>
      <w:r w:rsidR="00FA1A35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Гусейн-Заде</w:t>
      </w:r>
      <w:r w:rsidRPr="00FA1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[</w:t>
      </w:r>
      <w:r w:rsidRPr="00FA1A3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]</w:t>
      </w:r>
      <w:r w:rsidR="00FA1A3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Е.</w:t>
      </w:r>
      <w:r w:rsidR="00FA1A35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Р.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Тимиргалеева</w:t>
      </w:r>
      <w:proofErr w:type="spellEnd"/>
      <w:r w:rsidRPr="00FA1A35">
        <w:rPr>
          <w:rFonts w:ascii="Times New Roman" w:hAnsi="Times New Roman" w:cs="Times New Roman"/>
          <w:sz w:val="24"/>
          <w:szCs w:val="24"/>
        </w:rPr>
        <w:t xml:space="preserve"> </w:t>
      </w:r>
      <w:r w:rsidR="00FA1A35">
        <w:rPr>
          <w:rFonts w:ascii="Times New Roman" w:hAnsi="Times New Roman" w:cs="Times New Roman"/>
          <w:sz w:val="24"/>
          <w:szCs w:val="24"/>
        </w:rPr>
        <w:t>и др</w:t>
      </w:r>
      <w:r>
        <w:rPr>
          <w:rFonts w:ascii="Times New Roman" w:hAnsi="Times New Roman" w:cs="Times New Roman"/>
          <w:sz w:val="24"/>
          <w:szCs w:val="24"/>
        </w:rPr>
        <w:t>. В китайской лингвистике этим вопросом занимались такие учёные, как</w:t>
      </w:r>
      <w:r w:rsidR="00FA1A35" w:rsidRPr="00FA1A3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Цзяо</w:t>
      </w:r>
      <w:r w:rsidR="00FA1A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Хайянь</w:t>
      </w:r>
      <w:proofErr w:type="spellEnd"/>
      <w:r w:rsidR="00FA1A35">
        <w:rPr>
          <w:rFonts w:ascii="Times New Roman" w:hAnsi="Times New Roman" w:cs="Times New Roman"/>
          <w:sz w:val="24"/>
          <w:szCs w:val="24"/>
        </w:rPr>
        <w:t xml:space="preserve"> </w:t>
      </w:r>
      <w:r w:rsidR="00FA1A35" w:rsidRPr="00FA1A35">
        <w:rPr>
          <w:rFonts w:ascii="Times New Roman" w:hAnsi="Times New Roman" w:cs="Times New Roman"/>
          <w:sz w:val="24"/>
          <w:szCs w:val="24"/>
        </w:rPr>
        <w:t>[2]</w:t>
      </w:r>
      <w:r w:rsidR="00FA1A3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Лю Ин</w:t>
      </w:r>
      <w:r w:rsidR="00FA1A35" w:rsidRPr="00FA1A35">
        <w:rPr>
          <w:rFonts w:ascii="Times New Roman" w:hAnsi="Times New Roman" w:cs="Times New Roman"/>
          <w:sz w:val="24"/>
          <w:szCs w:val="24"/>
        </w:rPr>
        <w:t xml:space="preserve"> </w:t>
      </w:r>
      <w:r w:rsidR="00FA1A35" w:rsidRPr="00FA1A35">
        <w:rPr>
          <w:rFonts w:ascii="Times New Roman" w:hAnsi="Times New Roman" w:cs="Times New Roman"/>
          <w:sz w:val="24"/>
          <w:szCs w:val="24"/>
        </w:rPr>
        <w:t>[</w:t>
      </w:r>
      <w:r w:rsidR="00FA1A35" w:rsidRPr="00FA1A35">
        <w:rPr>
          <w:rFonts w:ascii="Times New Roman" w:hAnsi="Times New Roman" w:cs="Times New Roman"/>
          <w:sz w:val="24"/>
          <w:szCs w:val="24"/>
        </w:rPr>
        <w:t>3</w:t>
      </w:r>
      <w:r w:rsidR="00FA1A35" w:rsidRPr="00FA1A35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,</w:t>
      </w:r>
      <w:r w:rsidR="00FA1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Сюй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Инпин</w:t>
      </w:r>
      <w:proofErr w:type="spellEnd"/>
      <w:r w:rsidR="00FA1A35" w:rsidRPr="00FA1A35">
        <w:rPr>
          <w:rFonts w:ascii="Times New Roman" w:hAnsi="Times New Roman" w:cs="Times New Roman"/>
          <w:sz w:val="24"/>
          <w:szCs w:val="24"/>
        </w:rPr>
        <w:t xml:space="preserve"> </w:t>
      </w:r>
      <w:r w:rsidR="00FA1A35" w:rsidRPr="00FA1A35">
        <w:rPr>
          <w:rFonts w:ascii="Times New Roman" w:hAnsi="Times New Roman" w:cs="Times New Roman"/>
          <w:sz w:val="24"/>
          <w:szCs w:val="24"/>
        </w:rPr>
        <w:t>[</w:t>
      </w:r>
      <w:r w:rsidR="00FA1A35" w:rsidRPr="00FA1A35">
        <w:rPr>
          <w:rFonts w:ascii="Times New Roman" w:hAnsi="Times New Roman" w:cs="Times New Roman"/>
          <w:sz w:val="24"/>
          <w:szCs w:val="24"/>
        </w:rPr>
        <w:t>4</w:t>
      </w:r>
      <w:r w:rsidR="00FA1A35" w:rsidRPr="00FA1A35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,</w:t>
      </w:r>
      <w:r w:rsidR="00FA1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Сюй Хуэй [</w:t>
      </w:r>
      <w:r w:rsidRPr="00FA1A3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]</w:t>
      </w:r>
      <w:r w:rsidR="00FA1A35">
        <w:rPr>
          <w:rFonts w:ascii="Times New Roman" w:hAnsi="Times New Roman" w:cs="Times New Roman"/>
          <w:sz w:val="24"/>
          <w:szCs w:val="24"/>
        </w:rPr>
        <w:t xml:space="preserve"> и др</w:t>
      </w:r>
      <w:r>
        <w:rPr>
          <w:rFonts w:ascii="Times New Roman" w:hAnsi="Times New Roman" w:cs="Times New Roman"/>
          <w:sz w:val="24"/>
          <w:szCs w:val="24"/>
        </w:rPr>
        <w:t xml:space="preserve">. Однако сопоставительного исследования фразеологизмов с компонентами вертикального пространства не проводилось. Именно поэтому целью работы было выявить роль лексических компонентов вертикального пространства в формировании оценочности русских и китайских фразеологизмов и определить, как это отражает специфику языкового сознания в исследуемых культурах. </w:t>
      </w:r>
    </w:p>
    <w:p w14:paraId="0DA55E42" w14:textId="3B6183AB" w:rsidR="00FA1A35" w:rsidRDefault="00000000" w:rsidP="00FA1A3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основу исследования были взяты пространственные характеристики, как верх / низ, высокий</w:t>
      </w:r>
      <w:r>
        <w:rPr>
          <w:rFonts w:ascii="Times New Roman" w:hAnsi="Times New Roman" w:cs="Times New Roman"/>
          <w:sz w:val="24"/>
          <w:szCs w:val="24"/>
          <w:lang w:val="en-GB"/>
        </w:rPr>
        <w:t> 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en-GB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низкий и др.) в китайском и русском языках. Материал отбирался из русских и китайских фразеологических словарей и национальных корпусов. Основное внимание было уделено оценочному характеру этих единиц – положительному или отрицательному значению. </w:t>
      </w:r>
    </w:p>
    <w:p w14:paraId="1EB5F31F" w14:textId="469CEFB9" w:rsidR="00FA1A35" w:rsidRDefault="00000000" w:rsidP="00FA1A3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Проведенный анализ фразеологического материала позволил сделать следующие выводы. В обоих языках компонент верх (представлен лексемами высокий, подниматься и др.) регулярно участвует в формировании фразеологизмов с положительной оценкой. Это обусловлено общностью когнитивных механизмов: По мнению исследователей,  лексема высокий часто оценивается положительно, поскольку достижение высоты требует преодоления трудностей [</w:t>
      </w:r>
      <w:r w:rsidRPr="00FA1A3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]. Например, брать верх </w:t>
      </w:r>
      <w:r>
        <w:rPr>
          <w:rFonts w:ascii="Times New Roman" w:hAnsi="Times New Roman" w:cs="Times New Roman"/>
          <w:sz w:val="24"/>
          <w:szCs w:val="24"/>
        </w:rPr>
        <w:t>占上风</w:t>
      </w:r>
      <w:r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>
        <w:rPr>
          <w:rFonts w:ascii="Times New Roman" w:hAnsi="Times New Roman" w:cs="Times New Roman"/>
          <w:sz w:val="24"/>
          <w:szCs w:val="24"/>
        </w:rPr>
        <w:t>zhàn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shàngfēng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], головой выше </w:t>
      </w:r>
      <w:r>
        <w:rPr>
          <w:rFonts w:ascii="Times New Roman" w:hAnsi="Times New Roman" w:cs="Times New Roman"/>
          <w:sz w:val="24"/>
          <w:szCs w:val="24"/>
        </w:rPr>
        <w:t>略胜一筹</w:t>
      </w:r>
      <w:r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>
        <w:rPr>
          <w:rFonts w:ascii="Times New Roman" w:hAnsi="Times New Roman" w:cs="Times New Roman"/>
          <w:sz w:val="24"/>
          <w:szCs w:val="24"/>
        </w:rPr>
        <w:t>lüè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shèng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chóu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], т. е. превосходить в знания; на верху блаженства </w:t>
      </w:r>
      <w:r>
        <w:rPr>
          <w:rFonts w:ascii="Times New Roman" w:hAnsi="Times New Roman" w:cs="Times New Roman"/>
          <w:sz w:val="24"/>
          <w:szCs w:val="24"/>
        </w:rPr>
        <w:t>幸福到极点</w:t>
      </w:r>
      <w:r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>
        <w:rPr>
          <w:rFonts w:ascii="Times New Roman" w:hAnsi="Times New Roman" w:cs="Times New Roman"/>
          <w:sz w:val="24"/>
          <w:szCs w:val="24"/>
        </w:rPr>
        <w:t>xìngfú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dào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jídiǎn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], т. е. испытывать сильную радость; подняться на горизонт </w:t>
      </w:r>
      <w:r>
        <w:rPr>
          <w:rFonts w:ascii="Times New Roman" w:hAnsi="Times New Roman" w:cs="Times New Roman"/>
          <w:sz w:val="24"/>
          <w:szCs w:val="24"/>
        </w:rPr>
        <w:t>崭露头角</w:t>
      </w:r>
      <w:r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>
        <w:rPr>
          <w:rFonts w:ascii="Times New Roman" w:hAnsi="Times New Roman" w:cs="Times New Roman"/>
          <w:sz w:val="24"/>
          <w:szCs w:val="24"/>
        </w:rPr>
        <w:t>zhǎnlù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tóujiǎo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], т. е. проявить талант, бить ключом </w:t>
      </w:r>
      <w:r>
        <w:rPr>
          <w:rFonts w:ascii="Times New Roman" w:hAnsi="Times New Roman" w:cs="Times New Roman"/>
          <w:sz w:val="24"/>
          <w:szCs w:val="24"/>
        </w:rPr>
        <w:t>蓬勃向上</w:t>
      </w:r>
      <w:r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>
        <w:rPr>
          <w:rFonts w:ascii="Times New Roman" w:hAnsi="Times New Roman" w:cs="Times New Roman"/>
          <w:sz w:val="24"/>
          <w:szCs w:val="24"/>
        </w:rPr>
        <w:t>péngbó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xiàngshàng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], т. е. быть полным энергии. </w:t>
      </w:r>
    </w:p>
    <w:p w14:paraId="4B5B673F" w14:textId="7DAE69C2" w:rsidR="00FA1A35" w:rsidRDefault="00000000" w:rsidP="00FA1A3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Вместе с тем выявлены и существенные различия. По мнению Сюй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Инпин</w:t>
      </w:r>
      <w:proofErr w:type="spellEnd"/>
      <w:r>
        <w:rPr>
          <w:rFonts w:ascii="Times New Roman" w:hAnsi="Times New Roman" w:cs="Times New Roman"/>
          <w:sz w:val="24"/>
          <w:szCs w:val="24"/>
        </w:rPr>
        <w:t>, способ и степень отображения пространственных значений в русском и китайском языках различны [</w:t>
      </w:r>
      <w:r w:rsidRPr="00FA1A3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].Особый интерес представляют случаи, когда сходное значение передаётся в русском языке через пространственную метафору верх / низ, а в китайском – иными средствами. Например, в русском фразеологизме витать в облаках используется образ вертикального пространства (облака находятся высоко над землёй). Китайские же аналоги (фразеологизмы с похожим значением мечтать) апеллируют к метафоре сна и воображения</w:t>
      </w:r>
      <w:r w:rsidRPr="00FA1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想入非非</w:t>
      </w:r>
      <w:r w:rsidRPr="00FA1A35">
        <w:rPr>
          <w:rFonts w:ascii="Times New Roman" w:hAnsi="Times New Roman" w:cs="Times New Roman"/>
          <w:sz w:val="24"/>
          <w:szCs w:val="24"/>
        </w:rPr>
        <w:t xml:space="preserve"> [</w:t>
      </w:r>
      <w:r>
        <w:rPr>
          <w:rFonts w:ascii="Times New Roman" w:hAnsi="Times New Roman" w:cs="Times New Roman"/>
          <w:sz w:val="24"/>
          <w:szCs w:val="24"/>
          <w:lang w:val="en-US"/>
        </w:rPr>
        <w:t>xi</w:t>
      </w:r>
      <w:r w:rsidRPr="00FA1A35">
        <w:rPr>
          <w:rFonts w:ascii="Times New Roman" w:hAnsi="Times New Roman" w:cs="Times New Roman"/>
          <w:sz w:val="24"/>
          <w:szCs w:val="24"/>
        </w:rPr>
        <w:t>ǎ</w:t>
      </w:r>
      <w:r>
        <w:rPr>
          <w:rFonts w:ascii="Times New Roman" w:hAnsi="Times New Roman" w:cs="Times New Roman"/>
          <w:sz w:val="24"/>
          <w:szCs w:val="24"/>
          <w:lang w:val="en-US"/>
        </w:rPr>
        <w:t>ng</w:t>
      </w:r>
      <w:r w:rsidRPr="00FA1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FA1A35">
        <w:rPr>
          <w:rFonts w:ascii="Times New Roman" w:hAnsi="Times New Roman" w:cs="Times New Roman"/>
          <w:sz w:val="24"/>
          <w:szCs w:val="24"/>
        </w:rPr>
        <w:t xml:space="preserve">ù 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FA1A35">
        <w:rPr>
          <w:rFonts w:ascii="Times New Roman" w:hAnsi="Times New Roman" w:cs="Times New Roman"/>
          <w:sz w:val="24"/>
          <w:szCs w:val="24"/>
        </w:rPr>
        <w:t>ē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FA1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FA1A35">
        <w:rPr>
          <w:rFonts w:ascii="Times New Roman" w:hAnsi="Times New Roman" w:cs="Times New Roman"/>
          <w:sz w:val="24"/>
          <w:szCs w:val="24"/>
        </w:rPr>
        <w:t>ē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FA1A35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(думать о несбыточном),</w:t>
      </w:r>
      <w:r>
        <w:rPr>
          <w:rFonts w:ascii="Times New Roman" w:hAnsi="Times New Roman" w:cs="Times New Roman"/>
          <w:sz w:val="24"/>
          <w:szCs w:val="24"/>
        </w:rPr>
        <w:t>白日做梦</w:t>
      </w:r>
      <w:r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>
        <w:rPr>
          <w:rFonts w:ascii="Times New Roman" w:hAnsi="Times New Roman" w:cs="Times New Roman"/>
          <w:sz w:val="24"/>
          <w:szCs w:val="24"/>
        </w:rPr>
        <w:t>bái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rì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zuò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mèng</w:t>
      </w:r>
      <w:proofErr w:type="spellEnd"/>
      <w:r>
        <w:rPr>
          <w:rFonts w:ascii="Times New Roman" w:hAnsi="Times New Roman" w:cs="Times New Roman"/>
          <w:sz w:val="24"/>
          <w:szCs w:val="24"/>
        </w:rPr>
        <w:t>] (среди бела дня видеть сны), что не связано с пространственной вертикалью.</w:t>
      </w:r>
    </w:p>
    <w:p w14:paraId="18FD74DE" w14:textId="20443529" w:rsidR="00FA1A35" w:rsidRDefault="00000000" w:rsidP="00FA1A3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Эти примеры выражают, что в китайской лингвокультуре отрыв от реальности осмысляется иначе – не через высоту, а через нереальность, а выражается через психологическое действие, а не через пространственное положение. Кроме того, в китайском языке наблюдается асимметрия в использовании компонентов верх и низ: частота употребления верх выше, чем низ [</w:t>
      </w:r>
      <w:r w:rsidRPr="00FA1A3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]. Кроме того, компоненты высокий и низкий могут образовывать сложное слово </w:t>
      </w:r>
      <w:r>
        <w:rPr>
          <w:rFonts w:ascii="Times New Roman" w:hAnsi="Times New Roman" w:cs="Times New Roman"/>
          <w:sz w:val="24"/>
          <w:szCs w:val="24"/>
        </w:rPr>
        <w:t>高低</w:t>
      </w:r>
      <w:r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>
        <w:rPr>
          <w:rFonts w:ascii="Times New Roman" w:hAnsi="Times New Roman" w:cs="Times New Roman"/>
          <w:sz w:val="24"/>
          <w:szCs w:val="24"/>
        </w:rPr>
        <w:t>gāodī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] (букв. </w:t>
      </w:r>
      <w:r w:rsidRPr="00FA1A35">
        <w:rPr>
          <w:rFonts w:ascii="Times New Roman" w:hAnsi="Times New Roman" w:cs="Times New Roman"/>
          <w:i/>
          <w:iCs/>
          <w:sz w:val="24"/>
          <w:szCs w:val="24"/>
        </w:rPr>
        <w:t>высота</w:t>
      </w:r>
      <w:r>
        <w:rPr>
          <w:rFonts w:ascii="Times New Roman" w:hAnsi="Times New Roman" w:cs="Times New Roman"/>
          <w:sz w:val="24"/>
          <w:szCs w:val="24"/>
        </w:rPr>
        <w:t xml:space="preserve">), которое используется для обозначения как конкретной высоты, так и абстрактных понятий </w:t>
      </w:r>
      <w:r w:rsidR="00FA1A3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высоты тона, социального статуса </w:t>
      </w:r>
      <w:r w:rsidR="00FA1A35">
        <w:rPr>
          <w:rFonts w:ascii="Times New Roman" w:hAnsi="Times New Roman" w:cs="Times New Roman"/>
          <w:sz w:val="24"/>
          <w:szCs w:val="24"/>
        </w:rPr>
        <w:t>[</w:t>
      </w:r>
      <w:r w:rsidR="00FA1A35" w:rsidRPr="00FA1A35">
        <w:rPr>
          <w:rFonts w:ascii="Times New Roman" w:hAnsi="Times New Roman" w:cs="Times New Roman"/>
          <w:sz w:val="24"/>
          <w:szCs w:val="24"/>
        </w:rPr>
        <w:t>6</w:t>
      </w:r>
      <w:r w:rsidR="00FA1A35">
        <w:rPr>
          <w:rFonts w:ascii="Times New Roman" w:hAnsi="Times New Roman" w:cs="Times New Roman"/>
          <w:sz w:val="24"/>
          <w:szCs w:val="24"/>
        </w:rPr>
        <w:t>]</w:t>
      </w:r>
      <w:r w:rsidR="00FA1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т.д. </w:t>
      </w:r>
    </w:p>
    <w:p w14:paraId="51A12D81" w14:textId="505CF3B0" w:rsidR="001E2491" w:rsidRDefault="00000000" w:rsidP="00FA1A3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Проведенное исследование подтвердило гипотезу о том, что, при наличии общих когнитивных оснований, русская и китайская фразеология демонстрируют некоторые различия в способах выражения оценки через вертикальную метафору. </w:t>
      </w:r>
    </w:p>
    <w:p w14:paraId="796BCDC0" w14:textId="77777777" w:rsidR="001E2491" w:rsidRDefault="001E2491">
      <w:pPr>
        <w:rPr>
          <w:rFonts w:ascii="Times New Roman" w:hAnsi="Times New Roman" w:cs="Times New Roman"/>
          <w:sz w:val="24"/>
          <w:szCs w:val="24"/>
        </w:rPr>
      </w:pPr>
    </w:p>
    <w:p w14:paraId="37C135A9" w14:textId="77777777" w:rsidR="001E2491" w:rsidRPr="00FA1A35" w:rsidRDefault="0000000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A1A35">
        <w:rPr>
          <w:rFonts w:ascii="Times New Roman" w:hAnsi="Times New Roman" w:cs="Times New Roman"/>
          <w:b/>
          <w:bCs/>
          <w:sz w:val="24"/>
          <w:szCs w:val="24"/>
        </w:rPr>
        <w:t xml:space="preserve">Литература </w:t>
      </w:r>
    </w:p>
    <w:p w14:paraId="0A34786D" w14:textId="41C280E8" w:rsidR="001E2491" w:rsidRDefault="00000000" w:rsidP="00FA1A3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 w:hint="eastAsia"/>
          <w:sz w:val="24"/>
          <w:szCs w:val="24"/>
        </w:rPr>
        <w:t>.</w:t>
      </w:r>
      <w:r w:rsidR="00FA1A35" w:rsidRPr="00FA1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Гусейн-Заде И. А. Метафора движения по вертикали в образной характеристике чувств и эмоций / И. А. Гусейн-Заде // Вестник Томского государственного университета. Культурология и искусствоведение</w:t>
      </w:r>
      <w:r w:rsidR="00FA1A3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2012. № 1(5). С. 15-21.</w:t>
      </w:r>
    </w:p>
    <w:p w14:paraId="0E8DA71E" w14:textId="44481C9E" w:rsidR="001E2491" w:rsidRDefault="00000000" w:rsidP="00FA1A3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Цзяо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Хайянь</w:t>
      </w:r>
      <w:proofErr w:type="spellEnd"/>
      <w:r>
        <w:rPr>
          <w:rFonts w:ascii="Times New Roman" w:hAnsi="Times New Roman" w:cs="Times New Roman"/>
          <w:sz w:val="24"/>
          <w:szCs w:val="24"/>
        </w:rPr>
        <w:t>. Азимутальная метафора в русско-китайской астрономической терминологии с точки зрения сопоставительной терминологии. Китайская научно-техническая терминология</w:t>
      </w:r>
      <w:r w:rsidR="00FA1A3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2025</w:t>
      </w:r>
      <w:r w:rsidR="00FA1A3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1A35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27</w:t>
      </w:r>
      <w:r w:rsidR="00FA1A35" w:rsidRPr="00FA1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(1).</w:t>
      </w:r>
    </w:p>
    <w:p w14:paraId="186EDBDE" w14:textId="4E3FFC36" w:rsidR="001E2491" w:rsidRDefault="00000000" w:rsidP="00FA1A3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A3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Лю Ин. Сопоставление когнитивных метафор слов вертикального пространственного измерения в английском и китайском языках (на примере «высокий</w:t>
      </w:r>
      <w:r w:rsidR="00FA1A35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/</w:t>
      </w:r>
      <w:r w:rsidR="00FA1A35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низкий, </w:t>
      </w:r>
      <w:proofErr w:type="spellStart"/>
      <w:r>
        <w:rPr>
          <w:rFonts w:ascii="Times New Roman" w:hAnsi="Times New Roman" w:cs="Times New Roman"/>
          <w:sz w:val="24"/>
          <w:szCs w:val="24"/>
        </w:rPr>
        <w:t>high</w:t>
      </w:r>
      <w:proofErr w:type="spellEnd"/>
      <w:r w:rsidR="00FA1A35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/</w:t>
      </w:r>
      <w:r w:rsidR="00FA1A35">
        <w:rPr>
          <w:rFonts w:ascii="Times New Roman" w:hAnsi="Times New Roman" w:cs="Times New Roman"/>
          <w:sz w:val="24"/>
          <w:szCs w:val="24"/>
        </w:rPr>
        <w:t> </w:t>
      </w:r>
      <w:proofErr w:type="spellStart"/>
      <w:r>
        <w:rPr>
          <w:rFonts w:ascii="Times New Roman" w:hAnsi="Times New Roman" w:cs="Times New Roman"/>
          <w:sz w:val="24"/>
          <w:szCs w:val="24"/>
        </w:rPr>
        <w:t>low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»). Вестник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Кайфынского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университета, 2012</w:t>
      </w:r>
      <w:r w:rsidR="00FA1A35">
        <w:rPr>
          <w:rFonts w:ascii="Times New Roman" w:hAnsi="Times New Roman" w:cs="Times New Roman"/>
          <w:sz w:val="24"/>
          <w:szCs w:val="24"/>
        </w:rPr>
        <w:t xml:space="preserve">. № </w:t>
      </w:r>
      <w:r>
        <w:rPr>
          <w:rFonts w:ascii="Times New Roman" w:hAnsi="Times New Roman" w:cs="Times New Roman"/>
          <w:sz w:val="24"/>
          <w:szCs w:val="24"/>
        </w:rPr>
        <w:t>26</w:t>
      </w:r>
      <w:r w:rsidR="00FA1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(1)</w:t>
      </w:r>
      <w:r w:rsidR="00FA1A35">
        <w:rPr>
          <w:rFonts w:ascii="Times New Roman" w:hAnsi="Times New Roman" w:cs="Times New Roman"/>
          <w:sz w:val="24"/>
          <w:szCs w:val="24"/>
        </w:rPr>
        <w:t>. С.</w:t>
      </w:r>
      <w:r>
        <w:rPr>
          <w:rFonts w:ascii="Times New Roman" w:hAnsi="Times New Roman" w:cs="Times New Roman"/>
          <w:sz w:val="24"/>
          <w:szCs w:val="24"/>
        </w:rPr>
        <w:t xml:space="preserve"> 45-48.</w:t>
      </w:r>
    </w:p>
    <w:p w14:paraId="3CB780FB" w14:textId="19EA7217" w:rsidR="001E2491" w:rsidRDefault="00000000" w:rsidP="00FA1A3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A3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Сюй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Инпин</w:t>
      </w:r>
      <w:proofErr w:type="spellEnd"/>
      <w:r>
        <w:rPr>
          <w:rFonts w:ascii="Times New Roman" w:hAnsi="Times New Roman" w:cs="Times New Roman"/>
          <w:sz w:val="24"/>
          <w:szCs w:val="24"/>
        </w:rPr>
        <w:t>. Семантическое сопоставление кодов вертикального пространственного измерения в русском и китайском языках[J]. Вестник Университета иностранных языков НОАК</w:t>
      </w:r>
      <w:r w:rsidR="00FA1A3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2006</w:t>
      </w:r>
      <w:r w:rsidR="00FA1A3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1A35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29</w:t>
      </w:r>
      <w:r w:rsidR="00FA1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(6)</w:t>
      </w:r>
      <w:r w:rsidR="00FA1A35">
        <w:rPr>
          <w:rFonts w:ascii="Times New Roman" w:hAnsi="Times New Roman" w:cs="Times New Roman"/>
          <w:sz w:val="24"/>
          <w:szCs w:val="24"/>
        </w:rPr>
        <w:t xml:space="preserve">. С. </w:t>
      </w:r>
      <w:r>
        <w:rPr>
          <w:rFonts w:ascii="Times New Roman" w:hAnsi="Times New Roman" w:cs="Times New Roman"/>
          <w:sz w:val="24"/>
          <w:szCs w:val="24"/>
        </w:rPr>
        <w:t>28-31.</w:t>
      </w:r>
    </w:p>
    <w:p w14:paraId="218EDC9C" w14:textId="11296ACC" w:rsidR="001E2491" w:rsidRDefault="00000000" w:rsidP="00FA1A3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A3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Сюй Хуэй. Исследование пространственной метафоры отношений верхнего и нижнего азимутов в современном китайском языке. Вестник Юго-Западного университета науки и технологии: Серия философии и социальных наук</w:t>
      </w:r>
      <w:r w:rsidR="00FA1A3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2012</w:t>
      </w:r>
      <w:r w:rsidR="00FA1A3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1A35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29</w:t>
      </w:r>
      <w:r w:rsidR="00FA1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(6)</w:t>
      </w:r>
      <w:r w:rsidR="00FA1A35">
        <w:rPr>
          <w:rFonts w:ascii="Times New Roman" w:hAnsi="Times New Roman" w:cs="Times New Roman"/>
          <w:sz w:val="24"/>
          <w:szCs w:val="24"/>
        </w:rPr>
        <w:t xml:space="preserve">. С. </w:t>
      </w:r>
      <w:r>
        <w:rPr>
          <w:rFonts w:ascii="Times New Roman" w:hAnsi="Times New Roman" w:cs="Times New Roman"/>
          <w:sz w:val="24"/>
          <w:szCs w:val="24"/>
        </w:rPr>
        <w:t>88-91.</w:t>
      </w:r>
    </w:p>
    <w:p w14:paraId="4AADA198" w14:textId="6BD46E54" w:rsidR="001E2491" w:rsidRDefault="00000000" w:rsidP="00FA1A3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A3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FA1A35" w:rsidRPr="00FA1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Жэнь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Мэйи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Анализ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грамматикализации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мотивов антонимического сложного слова «высокий-низкий». Современная лингвистика</w:t>
      </w:r>
      <w:r w:rsidR="00FA1A3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2024</w:t>
      </w:r>
      <w:r w:rsidR="00FA1A3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1A35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12</w:t>
      </w:r>
      <w:r w:rsidR="00FA1A3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1A35">
        <w:rPr>
          <w:rFonts w:ascii="Times New Roman" w:hAnsi="Times New Roman" w:cs="Times New Roman"/>
          <w:sz w:val="24"/>
          <w:szCs w:val="24"/>
        </w:rPr>
        <w:t>С. 273.</w:t>
      </w:r>
    </w:p>
    <w:p w14:paraId="31310CEF" w14:textId="7F165F03" w:rsidR="001E2491" w:rsidRDefault="00000000" w:rsidP="00FA1A3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A3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Тан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Цюянь</w:t>
      </w:r>
      <w:proofErr w:type="spellEnd"/>
      <w:r>
        <w:rPr>
          <w:rFonts w:ascii="Times New Roman" w:hAnsi="Times New Roman" w:cs="Times New Roman"/>
          <w:sz w:val="24"/>
          <w:szCs w:val="24"/>
        </w:rPr>
        <w:t>. Анализ симметрии и асимметрии слов местоположения «верх» и «низ». Магистерская диссертация, Пекинский университет языка и культуры</w:t>
      </w:r>
      <w:r w:rsidR="00FA1A3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2007.</w:t>
      </w:r>
    </w:p>
    <w:p w14:paraId="7AD3D9F1" w14:textId="6FD5CDFB" w:rsidR="001E2491" w:rsidRDefault="00000000" w:rsidP="00FA1A3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A3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Чжан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Чжицзюнь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Сунь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Миньцин</w:t>
      </w:r>
      <w:proofErr w:type="spellEnd"/>
      <w:r>
        <w:rPr>
          <w:rFonts w:ascii="Times New Roman" w:hAnsi="Times New Roman" w:cs="Times New Roman"/>
          <w:sz w:val="24"/>
          <w:szCs w:val="24"/>
        </w:rPr>
        <w:t>. Когнитивный анализ абстрактных значений пространственной категории «высокий</w:t>
      </w:r>
      <w:r w:rsidR="00FA1A35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/</w:t>
      </w:r>
      <w:r w:rsidR="00FA1A35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низкий» в русском и китайском языках. Вестник Университета иностранных языков НОАК, 2012</w:t>
      </w:r>
      <w:r w:rsidR="00FA1A35">
        <w:rPr>
          <w:rFonts w:ascii="Times New Roman" w:hAnsi="Times New Roman" w:cs="Times New Roman"/>
          <w:sz w:val="24"/>
          <w:szCs w:val="24"/>
        </w:rPr>
        <w:t xml:space="preserve">. № </w:t>
      </w:r>
      <w:r>
        <w:rPr>
          <w:rFonts w:ascii="Times New Roman" w:hAnsi="Times New Roman" w:cs="Times New Roman"/>
          <w:sz w:val="24"/>
          <w:szCs w:val="24"/>
        </w:rPr>
        <w:t>35</w:t>
      </w:r>
      <w:r w:rsidR="00FA1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(4)</w:t>
      </w:r>
      <w:r w:rsidR="00FA1A35">
        <w:rPr>
          <w:rFonts w:ascii="Times New Roman" w:hAnsi="Times New Roman" w:cs="Times New Roman"/>
          <w:sz w:val="24"/>
          <w:szCs w:val="24"/>
        </w:rPr>
        <w:t xml:space="preserve">. С. </w:t>
      </w:r>
      <w:r>
        <w:rPr>
          <w:rFonts w:ascii="Times New Roman" w:hAnsi="Times New Roman" w:cs="Times New Roman"/>
          <w:sz w:val="24"/>
          <w:szCs w:val="24"/>
        </w:rPr>
        <w:t>112-119.</w:t>
      </w:r>
    </w:p>
    <w:p w14:paraId="2C5CFBBF" w14:textId="77777777" w:rsidR="001E2491" w:rsidRDefault="001E2491" w:rsidP="00FA1A35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329858" w14:textId="77777777" w:rsidR="001E2491" w:rsidRDefault="00000000">
      <w:pPr>
        <w:spacing w:line="240" w:lineRule="auto"/>
        <w:ind w:firstLineChars="75" w:firstLin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sectPr w:rsidR="001E2491">
      <w:pgSz w:w="11906" w:h="16838"/>
      <w:pgMar w:top="1134" w:right="1361" w:bottom="113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06DFC" w14:textId="77777777" w:rsidR="007E2F2B" w:rsidRDefault="007E2F2B">
      <w:pPr>
        <w:spacing w:line="240" w:lineRule="auto"/>
      </w:pPr>
      <w:r>
        <w:separator/>
      </w:r>
    </w:p>
  </w:endnote>
  <w:endnote w:type="continuationSeparator" w:id="0">
    <w:p w14:paraId="604EF714" w14:textId="77777777" w:rsidR="007E2F2B" w:rsidRDefault="007E2F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3B5E8" w14:textId="77777777" w:rsidR="007E2F2B" w:rsidRDefault="007E2F2B">
      <w:pPr>
        <w:spacing w:after="0"/>
      </w:pPr>
      <w:r>
        <w:separator/>
      </w:r>
    </w:p>
  </w:footnote>
  <w:footnote w:type="continuationSeparator" w:id="0">
    <w:p w14:paraId="32EABAB6" w14:textId="77777777" w:rsidR="007E2F2B" w:rsidRDefault="007E2F2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28FF"/>
    <w:rsid w:val="000072B6"/>
    <w:rsid w:val="00166CA1"/>
    <w:rsid w:val="001E2491"/>
    <w:rsid w:val="00544121"/>
    <w:rsid w:val="00613D32"/>
    <w:rsid w:val="007928FF"/>
    <w:rsid w:val="007E2F2B"/>
    <w:rsid w:val="00FA1A35"/>
    <w:rsid w:val="00FE0557"/>
    <w:rsid w:val="05F80A7B"/>
    <w:rsid w:val="121679F1"/>
    <w:rsid w:val="1DAB62F6"/>
    <w:rsid w:val="2E6451E5"/>
    <w:rsid w:val="468C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9D7A79"/>
  <w15:docId w15:val="{8E8E18A5-7094-4A69-AC7D-1840518DF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EastAsia" w:hAnsiTheme="minorHAnsi" w:cstheme="minorBidi"/>
      <w:kern w:val="2"/>
      <w:sz w:val="22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4">
    <w:name w:val="No Spacing"/>
    <w:uiPriority w:val="99"/>
    <w:qFormat/>
    <w:rPr>
      <w:rFonts w:asciiTheme="minorHAnsi" w:eastAsiaTheme="minorEastAsia" w:hAnsiTheme="minorHAnsi" w:cstheme="minorBidi"/>
      <w:kern w:val="2"/>
      <w:sz w:val="22"/>
      <w:szCs w:val="22"/>
    </w:rPr>
  </w:style>
  <w:style w:type="paragraph" w:styleId="a5">
    <w:name w:val="List Paragraph"/>
    <w:basedOn w:val="a"/>
    <w:uiPriority w:val="99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2582009833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844</Words>
  <Characters>4815</Characters>
  <Application>Microsoft Office Word</Application>
  <DocSecurity>0</DocSecurity>
  <Lines>40</Lines>
  <Paragraphs>11</Paragraphs>
  <ScaleCrop>false</ScaleCrop>
  <Company/>
  <LinksUpToDate>false</LinksUpToDate>
  <CharactersWithSpaces>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iPad</dc:creator>
  <cp:lastModifiedBy>F2078</cp:lastModifiedBy>
  <cp:revision>5</cp:revision>
  <dcterms:created xsi:type="dcterms:W3CDTF">2026-02-20T18:20:00Z</dcterms:created>
  <dcterms:modified xsi:type="dcterms:W3CDTF">2026-03-01T20:25:00Z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B461BBE7E3114947ABDF8E5DAD0CA67A_13</vt:lpwstr>
  </property>
  <property fmtid="{D5CDD505-2E9C-101B-9397-08002B2CF9AE}" pid="4" name="KSOTemplateDocerSaveRecord">
    <vt:lpwstr>eyJoZGlkIjoiYjIzMTY2NjRkYjllY2JiYTI4YzE5MDVlZDI1Yzg5ODQiLCJ1c2VySWQiOiIxNTEzNTQ1MDA4In0=</vt:lpwstr>
  </property>
</Properties>
</file>