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40" w:rsidRPr="00F32A6C" w:rsidRDefault="008077F9" w:rsidP="001902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A6C">
        <w:rPr>
          <w:rFonts w:ascii="Times New Roman" w:hAnsi="Times New Roman" w:cs="Times New Roman"/>
          <w:b/>
          <w:sz w:val="24"/>
          <w:szCs w:val="24"/>
        </w:rPr>
        <w:t xml:space="preserve">Угол </w:t>
      </w:r>
      <w:r w:rsidR="00042040" w:rsidRPr="00F32A6C">
        <w:rPr>
          <w:rFonts w:ascii="Times New Roman" w:hAnsi="Times New Roman" w:cs="Times New Roman"/>
          <w:b/>
          <w:sz w:val="24"/>
          <w:szCs w:val="24"/>
        </w:rPr>
        <w:t>как объект исследования</w:t>
      </w:r>
    </w:p>
    <w:p w:rsidR="008077F9" w:rsidRPr="00F32A6C" w:rsidRDefault="008077F9" w:rsidP="001902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2A6C">
        <w:rPr>
          <w:rFonts w:ascii="Times New Roman" w:hAnsi="Times New Roman" w:cs="Times New Roman"/>
          <w:b/>
          <w:sz w:val="24"/>
          <w:szCs w:val="24"/>
        </w:rPr>
        <w:t>Жамсаранова</w:t>
      </w:r>
      <w:proofErr w:type="spellEnd"/>
      <w:r w:rsidRPr="00F32A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A6C">
        <w:rPr>
          <w:rFonts w:ascii="Times New Roman" w:hAnsi="Times New Roman" w:cs="Times New Roman"/>
          <w:b/>
          <w:sz w:val="24"/>
          <w:szCs w:val="24"/>
        </w:rPr>
        <w:t>Чилита</w:t>
      </w:r>
      <w:proofErr w:type="spellEnd"/>
      <w:r w:rsidRPr="00F32A6C">
        <w:rPr>
          <w:rFonts w:ascii="Times New Roman" w:hAnsi="Times New Roman" w:cs="Times New Roman"/>
          <w:b/>
          <w:sz w:val="24"/>
          <w:szCs w:val="24"/>
        </w:rPr>
        <w:t xml:space="preserve"> Александровна</w:t>
      </w:r>
    </w:p>
    <w:p w:rsidR="008077F9" w:rsidRPr="00F32A6C" w:rsidRDefault="008077F9" w:rsidP="001902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32A6C">
        <w:rPr>
          <w:rFonts w:ascii="Times New Roman" w:hAnsi="Times New Roman" w:cs="Times New Roman"/>
          <w:b/>
          <w:sz w:val="24"/>
          <w:szCs w:val="28"/>
        </w:rPr>
        <w:t>Студентка Бурятского государственного университета,  Улан-Удэ, Россия</w:t>
      </w:r>
    </w:p>
    <w:p w:rsidR="00190220" w:rsidRPr="00F32A6C" w:rsidRDefault="00190220" w:rsidP="0019022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F32A6C">
        <w:t>Актуальность исследования. Категория пространства является одной из фундаментальных составляющих языковой картины мира. В современной когнитивной лингвистике особое внимание уделяется тому, как абстрактные геометрические объекты, будучи элементами научной картины мира, интегрируются в обыденное языковое сознание и служат источником образного переосмысления действительности. В ряду таких объектов особое место занимает</w:t>
      </w:r>
      <w:r w:rsidR="00F32A6C" w:rsidRPr="00F32A6C">
        <w:t xml:space="preserve"> </w:t>
      </w:r>
      <w:r w:rsidRPr="00F32A6C">
        <w:rPr>
          <w:rStyle w:val="a4"/>
          <w:b w:val="0"/>
        </w:rPr>
        <w:t>угол</w:t>
      </w:r>
      <w:r w:rsidR="00F32A6C" w:rsidRPr="00F32A6C">
        <w:rPr>
          <w:rStyle w:val="a4"/>
          <w:b w:val="0"/>
        </w:rPr>
        <w:t xml:space="preserve"> </w:t>
      </w:r>
      <w:r w:rsidR="00F32A6C" w:rsidRPr="00F32A6C">
        <w:t xml:space="preserve">— лексема с </w:t>
      </w:r>
      <w:r w:rsidRPr="00F32A6C">
        <w:t>высок</w:t>
      </w:r>
      <w:r w:rsidR="00F32A6C" w:rsidRPr="00F32A6C">
        <w:t>ой</w:t>
      </w:r>
      <w:r w:rsidRPr="00F32A6C">
        <w:t xml:space="preserve"> семантическ</w:t>
      </w:r>
      <w:r w:rsidR="00F32A6C" w:rsidRPr="00F32A6C">
        <w:t>ой</w:t>
      </w:r>
      <w:r w:rsidRPr="00F32A6C">
        <w:t xml:space="preserve"> плотность</w:t>
      </w:r>
      <w:r w:rsidR="00F32A6C" w:rsidRPr="00F32A6C">
        <w:t>ю</w:t>
      </w:r>
      <w:r w:rsidRPr="00F32A6C">
        <w:t>, способность</w:t>
      </w:r>
      <w:r w:rsidR="00F32A6C" w:rsidRPr="00F32A6C">
        <w:t>ю</w:t>
      </w:r>
      <w:r w:rsidRPr="00F32A6C">
        <w:t xml:space="preserve"> к обширной метафоризации и устойчив</w:t>
      </w:r>
      <w:r w:rsidR="00F32A6C" w:rsidRPr="00F32A6C">
        <w:t xml:space="preserve">ым </w:t>
      </w:r>
      <w:r w:rsidRPr="00F32A6C">
        <w:t>этнокультурн</w:t>
      </w:r>
      <w:r w:rsidR="00F32A6C" w:rsidRPr="00F32A6C">
        <w:t>ым</w:t>
      </w:r>
      <w:r w:rsidRPr="00F32A6C">
        <w:t xml:space="preserve"> </w:t>
      </w:r>
      <w:r w:rsidR="00F32A6C" w:rsidRPr="00F32A6C">
        <w:t>кодом</w:t>
      </w:r>
      <w:r w:rsidRPr="00F32A6C">
        <w:t xml:space="preserve">, что делает ее </w:t>
      </w:r>
      <w:r w:rsidR="00F32A6C" w:rsidRPr="00F32A6C">
        <w:t>особым</w:t>
      </w:r>
      <w:r w:rsidRPr="00F32A6C">
        <w:t xml:space="preserve"> объектом для изучения механизмов взаимодействия языка, мышления и культуры.</w:t>
      </w:r>
    </w:p>
    <w:p w:rsidR="00190220" w:rsidRPr="00F32A6C" w:rsidRDefault="00190220" w:rsidP="0019022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F32A6C">
        <w:rPr>
          <w:rStyle w:val="a4"/>
          <w:b w:val="0"/>
        </w:rPr>
        <w:t>Цель исследования</w:t>
      </w:r>
      <w:r w:rsidR="00F32A6C" w:rsidRPr="00F32A6C">
        <w:t xml:space="preserve"> </w:t>
      </w:r>
      <w:r w:rsidRPr="00F32A6C">
        <w:t xml:space="preserve">— обозначить ключевые векторы лингвистического исследования угла, находящегося на </w:t>
      </w:r>
      <w:r w:rsidR="00F32A6C" w:rsidRPr="00F32A6C">
        <w:t>стыке</w:t>
      </w:r>
      <w:r w:rsidRPr="00F32A6C">
        <w:t xml:space="preserve"> </w:t>
      </w:r>
      <w:r w:rsidR="00F32A6C" w:rsidRPr="00F32A6C">
        <w:t>научной</w:t>
      </w:r>
      <w:r w:rsidRPr="00F32A6C">
        <w:t xml:space="preserve"> концептуализации, пространственн</w:t>
      </w:r>
      <w:r w:rsidR="00F32A6C" w:rsidRPr="00F32A6C">
        <w:t xml:space="preserve">ых представлений, </w:t>
      </w:r>
      <w:r w:rsidRPr="00F32A6C">
        <w:t>когнитивн</w:t>
      </w:r>
      <w:r w:rsidR="00F32A6C" w:rsidRPr="00F32A6C">
        <w:t xml:space="preserve">ого анализа  </w:t>
      </w:r>
      <w:proofErr w:type="spellStart"/>
      <w:r w:rsidRPr="00F32A6C">
        <w:t>культурно</w:t>
      </w:r>
      <w:r w:rsidR="00F32A6C" w:rsidRPr="00F32A6C">
        <w:t>лингвистических</w:t>
      </w:r>
      <w:proofErr w:type="spellEnd"/>
      <w:r w:rsidRPr="00F32A6C">
        <w:t xml:space="preserve"> </w:t>
      </w:r>
      <w:r w:rsidR="00F32A6C" w:rsidRPr="00F32A6C">
        <w:t>исследований</w:t>
      </w:r>
      <w:r w:rsidRPr="00F32A6C">
        <w:t>.</w:t>
      </w:r>
    </w:p>
    <w:p w:rsidR="00FE7036" w:rsidRPr="00F32A6C" w:rsidRDefault="00FE7036" w:rsidP="00FE7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6C">
        <w:rPr>
          <w:rFonts w:ascii="Times New Roman" w:hAnsi="Times New Roman" w:cs="Times New Roman"/>
          <w:sz w:val="24"/>
          <w:szCs w:val="24"/>
        </w:rPr>
        <w:t>Различие и сходство восприятия пространства на основе геометрических концептов отмечали в разных языках. По мнению Ю.М. Лотмана, «всякая модель культуры может быть описана в пространственных терминах», следовательно,  в языке пространственные отношения могут выражаться посредством различных сочетаний языковых единиц, обладающих значениями пространства или передвижения: синтаксическими конструкциями, пространственными морфемами, предлогами и др. [Лотман: 406].</w:t>
      </w:r>
    </w:p>
    <w:p w:rsidR="00FE7036" w:rsidRPr="00F32A6C" w:rsidRDefault="00FE7036" w:rsidP="00F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2A6C">
        <w:rPr>
          <w:rFonts w:ascii="Times New Roman" w:hAnsi="Times New Roman" w:cs="Times New Roman"/>
          <w:sz w:val="24"/>
          <w:szCs w:val="24"/>
          <w:shd w:val="clear" w:color="auto" w:fill="FFFFFF"/>
        </w:rPr>
        <w:t>Первичным значением лексемы </w:t>
      </w:r>
      <w:r w:rsidRPr="00F32A6C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угол</w:t>
      </w:r>
      <w:r w:rsidRPr="00F32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является </w:t>
      </w:r>
      <w:proofErr w:type="gramStart"/>
      <w:r w:rsidRPr="00F32A6C">
        <w:rPr>
          <w:rFonts w:ascii="Times New Roman" w:hAnsi="Times New Roman" w:cs="Times New Roman"/>
          <w:sz w:val="24"/>
          <w:szCs w:val="24"/>
          <w:shd w:val="clear" w:color="auto" w:fill="FFFFFF"/>
        </w:rPr>
        <w:t>геометрическое</w:t>
      </w:r>
      <w:proofErr w:type="gramEnd"/>
      <w:r w:rsidRPr="00F32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часть плоскости между двумя линиями, исходящими из одной точки. Однако, </w:t>
      </w:r>
      <w:r w:rsidRPr="00F32A6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согласно концепции В.М. </w:t>
      </w:r>
      <w:proofErr w:type="spellStart"/>
      <w:r w:rsidRPr="00F32A6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Топоровой</w:t>
      </w:r>
      <w:proofErr w:type="spellEnd"/>
      <w:r w:rsidRPr="00F32A6C">
        <w:rPr>
          <w:rFonts w:ascii="Times New Roman" w:hAnsi="Times New Roman" w:cs="Times New Roman"/>
          <w:sz w:val="24"/>
          <w:szCs w:val="24"/>
          <w:shd w:val="clear" w:color="auto" w:fill="FFFFFF"/>
        </w:rPr>
        <w:t>, данный геометрический образ выступает не как сугубо математическая абстракция, а как </w:t>
      </w:r>
      <w:r w:rsidRPr="00F32A6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чувственно-наглядный образ</w:t>
      </w:r>
      <w:r w:rsidRPr="00F32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Исследовательница показывает, что концепт «угол» представляет собой один из уровней репрезентации категории формы, реализуя переход от научного знания </w:t>
      </w:r>
      <w:proofErr w:type="gramStart"/>
      <w:r w:rsidRPr="00F32A6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F32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обыденному </w:t>
      </w:r>
      <w:r w:rsidRPr="00F32A6C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32A6C">
        <w:rPr>
          <w:rFonts w:ascii="Times New Roman" w:hAnsi="Times New Roman" w:cs="Times New Roman"/>
          <w:sz w:val="24"/>
          <w:szCs w:val="24"/>
        </w:rPr>
        <w:t>Топорова</w:t>
      </w:r>
      <w:proofErr w:type="spellEnd"/>
      <w:r w:rsidRPr="00F32A6C">
        <w:rPr>
          <w:rFonts w:ascii="Times New Roman" w:hAnsi="Times New Roman" w:cs="Times New Roman"/>
          <w:sz w:val="24"/>
          <w:szCs w:val="24"/>
        </w:rPr>
        <w:t>: 7]</w:t>
      </w:r>
      <w:r w:rsidRPr="00F32A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C53F4" w:rsidRPr="00F32A6C" w:rsidRDefault="003C53F4" w:rsidP="000C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6C">
        <w:rPr>
          <w:rFonts w:ascii="Times New Roman" w:hAnsi="Times New Roman" w:cs="Times New Roman"/>
          <w:sz w:val="24"/>
          <w:szCs w:val="24"/>
        </w:rPr>
        <w:t>Важной особенностью современных лингвистических исследований, прежде всего в области когнитивной семантики, является увеличение веса культурологической аргументации, рассмотрение семантической абстракции как культурного феномена, отражающего менталитет народа</w:t>
      </w:r>
      <w:r w:rsidR="00B72261" w:rsidRPr="00F32A6C">
        <w:rPr>
          <w:rFonts w:ascii="Times New Roman" w:hAnsi="Times New Roman" w:cs="Times New Roman"/>
          <w:sz w:val="24"/>
          <w:szCs w:val="24"/>
        </w:rPr>
        <w:t>.</w:t>
      </w:r>
    </w:p>
    <w:p w:rsidR="003C53F4" w:rsidRPr="00F32A6C" w:rsidRDefault="00F60864" w:rsidP="00190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6C">
        <w:rPr>
          <w:rFonts w:ascii="Times New Roman" w:hAnsi="Times New Roman" w:cs="Times New Roman"/>
          <w:sz w:val="24"/>
          <w:szCs w:val="24"/>
        </w:rPr>
        <w:t>Так</w:t>
      </w:r>
      <w:r w:rsidR="0035145B" w:rsidRPr="00F32A6C">
        <w:rPr>
          <w:rFonts w:ascii="Times New Roman" w:hAnsi="Times New Roman" w:cs="Times New Roman"/>
          <w:sz w:val="24"/>
          <w:szCs w:val="24"/>
        </w:rPr>
        <w:t xml:space="preserve">же </w:t>
      </w:r>
      <w:r w:rsidR="000F64EA" w:rsidRPr="00F32A6C">
        <w:rPr>
          <w:rFonts w:ascii="Times New Roman" w:hAnsi="Times New Roman" w:cs="Times New Roman"/>
          <w:sz w:val="24"/>
          <w:szCs w:val="24"/>
        </w:rPr>
        <w:t xml:space="preserve">множество работ посвящено </w:t>
      </w:r>
      <w:r w:rsidRPr="00F32A6C">
        <w:rPr>
          <w:rFonts w:ascii="Times New Roman" w:hAnsi="Times New Roman" w:cs="Times New Roman"/>
          <w:sz w:val="24"/>
          <w:szCs w:val="24"/>
        </w:rPr>
        <w:t xml:space="preserve"> сопоставительному </w:t>
      </w:r>
      <w:proofErr w:type="spellStart"/>
      <w:r w:rsidRPr="00F32A6C">
        <w:rPr>
          <w:rFonts w:ascii="Times New Roman" w:hAnsi="Times New Roman" w:cs="Times New Roman"/>
          <w:sz w:val="24"/>
          <w:szCs w:val="24"/>
        </w:rPr>
        <w:t>лингвокультурологическому</w:t>
      </w:r>
      <w:proofErr w:type="spellEnd"/>
      <w:r w:rsidRPr="00F32A6C">
        <w:rPr>
          <w:rFonts w:ascii="Times New Roman" w:hAnsi="Times New Roman" w:cs="Times New Roman"/>
          <w:sz w:val="24"/>
          <w:szCs w:val="24"/>
        </w:rPr>
        <w:t xml:space="preserve"> и когнитивно</w:t>
      </w:r>
      <w:r w:rsidR="000F64EA" w:rsidRPr="00F32A6C">
        <w:rPr>
          <w:rFonts w:ascii="Times New Roman" w:hAnsi="Times New Roman" w:cs="Times New Roman"/>
          <w:sz w:val="24"/>
          <w:szCs w:val="24"/>
        </w:rPr>
        <w:t>му</w:t>
      </w:r>
      <w:r w:rsidRPr="00F32A6C">
        <w:rPr>
          <w:rFonts w:ascii="Times New Roman" w:hAnsi="Times New Roman" w:cs="Times New Roman"/>
          <w:sz w:val="24"/>
          <w:szCs w:val="24"/>
        </w:rPr>
        <w:t xml:space="preserve"> исследованию языковой репрезентации стереотипов и архетипов традиционного народного сознания </w:t>
      </w:r>
      <w:r w:rsidR="000F64EA" w:rsidRPr="00F32A6C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F32A6C" w:rsidRPr="00F32A6C">
        <w:rPr>
          <w:rFonts w:ascii="Times New Roman" w:hAnsi="Times New Roman" w:cs="Times New Roman"/>
          <w:sz w:val="24"/>
          <w:szCs w:val="24"/>
        </w:rPr>
        <w:t xml:space="preserve">языков </w:t>
      </w:r>
      <w:r w:rsidR="000F64EA" w:rsidRPr="00F32A6C">
        <w:rPr>
          <w:rFonts w:ascii="Times New Roman" w:hAnsi="Times New Roman" w:cs="Times New Roman"/>
          <w:sz w:val="24"/>
          <w:szCs w:val="24"/>
        </w:rPr>
        <w:t xml:space="preserve">малых народов России, но и </w:t>
      </w:r>
      <w:r w:rsidR="00F32A6C" w:rsidRPr="00F32A6C">
        <w:rPr>
          <w:rFonts w:ascii="Times New Roman" w:hAnsi="Times New Roman" w:cs="Times New Roman"/>
          <w:sz w:val="24"/>
          <w:szCs w:val="24"/>
        </w:rPr>
        <w:t>английского, немецкого, китайского</w:t>
      </w:r>
      <w:r w:rsidR="0035145B" w:rsidRPr="00F32A6C">
        <w:rPr>
          <w:rFonts w:ascii="Times New Roman" w:hAnsi="Times New Roman" w:cs="Times New Roman"/>
          <w:sz w:val="24"/>
          <w:szCs w:val="24"/>
        </w:rPr>
        <w:t xml:space="preserve">. </w:t>
      </w:r>
      <w:r w:rsidR="00D32DCD" w:rsidRPr="00F32A6C">
        <w:rPr>
          <w:rFonts w:ascii="Times New Roman" w:hAnsi="Times New Roman" w:cs="Times New Roman"/>
          <w:sz w:val="24"/>
          <w:szCs w:val="24"/>
        </w:rPr>
        <w:t>Угол как часть геометрических образов</w:t>
      </w:r>
      <w:r w:rsidR="00124713" w:rsidRPr="00F32A6C">
        <w:rPr>
          <w:rFonts w:ascii="Times New Roman" w:hAnsi="Times New Roman" w:cs="Times New Roman"/>
          <w:sz w:val="24"/>
          <w:szCs w:val="24"/>
        </w:rPr>
        <w:t xml:space="preserve">, таких как круг, точка и линия часто несет в себе языковое сознание носителя языка. </w:t>
      </w:r>
      <w:r w:rsidR="003C53F4" w:rsidRPr="00F32A6C">
        <w:rPr>
          <w:rFonts w:ascii="Times New Roman" w:hAnsi="Times New Roman" w:cs="Times New Roman"/>
          <w:sz w:val="24"/>
          <w:szCs w:val="24"/>
        </w:rPr>
        <w:t xml:space="preserve">В национальной языковой картине мира отражается ментальность языкового (этнического) сообщества и его культурно-исторический и познавательный </w:t>
      </w:r>
      <w:r w:rsidR="003C53F4" w:rsidRPr="00F32A6C">
        <w:rPr>
          <w:rFonts w:ascii="Times New Roman" w:hAnsi="Times New Roman" w:cs="Times New Roman"/>
          <w:sz w:val="24"/>
          <w:szCs w:val="28"/>
        </w:rPr>
        <w:t>опыт.</w:t>
      </w:r>
      <w:r w:rsidRPr="00F32A6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C53A0" w:rsidRPr="00F32A6C" w:rsidRDefault="000C53A0" w:rsidP="000C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6C">
        <w:rPr>
          <w:rFonts w:ascii="Times New Roman" w:hAnsi="Times New Roman" w:cs="Times New Roman"/>
          <w:sz w:val="24"/>
          <w:szCs w:val="24"/>
        </w:rPr>
        <w:t xml:space="preserve">Угол как семантическая абстракция имеет логические и алогические, рациональные и чувственные, эмоциональные, ассоциативные основания. Важную когнитивную значимость имеют отложившиеся в языковых структурах </w:t>
      </w:r>
      <w:proofErr w:type="spellStart"/>
      <w:r w:rsidRPr="00F32A6C">
        <w:rPr>
          <w:rFonts w:ascii="Times New Roman" w:hAnsi="Times New Roman" w:cs="Times New Roman"/>
          <w:sz w:val="24"/>
          <w:szCs w:val="24"/>
        </w:rPr>
        <w:t>дологические</w:t>
      </w:r>
      <w:proofErr w:type="spellEnd"/>
      <w:r w:rsidRPr="00F32A6C">
        <w:rPr>
          <w:rFonts w:ascii="Times New Roman" w:hAnsi="Times New Roman" w:cs="Times New Roman"/>
          <w:sz w:val="24"/>
          <w:szCs w:val="24"/>
        </w:rPr>
        <w:t xml:space="preserve"> формы мышления, </w:t>
      </w:r>
      <w:proofErr w:type="spellStart"/>
      <w:r w:rsidRPr="00F32A6C">
        <w:rPr>
          <w:rFonts w:ascii="Times New Roman" w:hAnsi="Times New Roman" w:cs="Times New Roman"/>
          <w:sz w:val="24"/>
          <w:szCs w:val="24"/>
        </w:rPr>
        <w:t>архетипические</w:t>
      </w:r>
      <w:proofErr w:type="spellEnd"/>
      <w:r w:rsidRPr="00F32A6C">
        <w:rPr>
          <w:rFonts w:ascii="Times New Roman" w:hAnsi="Times New Roman" w:cs="Times New Roman"/>
          <w:sz w:val="24"/>
          <w:szCs w:val="24"/>
        </w:rPr>
        <w:t xml:space="preserve"> смыслы, мифопоэтические образы.</w:t>
      </w:r>
      <w:r w:rsidRPr="00F32A6C">
        <w:rPr>
          <w:rFonts w:ascii="Times New Roman" w:hAnsi="Times New Roman" w:cs="Times New Roman"/>
          <w:bCs/>
          <w:sz w:val="24"/>
          <w:szCs w:val="24"/>
        </w:rPr>
        <w:t xml:space="preserve"> Угол имеет огромное значение в отражение пространственной модели в славянских языках. Так, к</w:t>
      </w:r>
      <w:r w:rsidRPr="00F32A6C">
        <w:rPr>
          <w:rFonts w:ascii="Times New Roman" w:hAnsi="Times New Roman" w:cs="Times New Roman"/>
          <w:sz w:val="24"/>
          <w:szCs w:val="24"/>
        </w:rPr>
        <w:t xml:space="preserve">расный угол в русской избе — это наиболее почетное место, в котором помещались иконы. На базе словосочетания </w:t>
      </w:r>
      <w:r w:rsidRPr="00F32A6C">
        <w:rPr>
          <w:rFonts w:ascii="Times New Roman" w:hAnsi="Times New Roman" w:cs="Times New Roman"/>
          <w:iCs/>
          <w:sz w:val="24"/>
          <w:szCs w:val="24"/>
        </w:rPr>
        <w:t xml:space="preserve">красный угол </w:t>
      </w:r>
      <w:r w:rsidRPr="00F32A6C">
        <w:rPr>
          <w:rFonts w:ascii="Times New Roman" w:hAnsi="Times New Roman" w:cs="Times New Roman"/>
          <w:sz w:val="24"/>
          <w:szCs w:val="24"/>
        </w:rPr>
        <w:t xml:space="preserve">после революции возникли сочетания </w:t>
      </w:r>
      <w:r w:rsidRPr="00F32A6C">
        <w:rPr>
          <w:rFonts w:ascii="Times New Roman" w:hAnsi="Times New Roman" w:cs="Times New Roman"/>
          <w:iCs/>
          <w:sz w:val="24"/>
          <w:szCs w:val="24"/>
        </w:rPr>
        <w:t>красный уголок, ленинский уголок</w:t>
      </w:r>
      <w:r w:rsidRPr="00F32A6C">
        <w:rPr>
          <w:rFonts w:ascii="Times New Roman" w:hAnsi="Times New Roman" w:cs="Times New Roman"/>
          <w:sz w:val="24"/>
          <w:szCs w:val="24"/>
        </w:rPr>
        <w:t>, обозначающие помещение, где можно было обсуждать вопросы общественно-политического характера [</w:t>
      </w:r>
      <w:proofErr w:type="spellStart"/>
      <w:r w:rsidRPr="00F32A6C">
        <w:rPr>
          <w:rFonts w:ascii="Times New Roman" w:hAnsi="Times New Roman" w:cs="Times New Roman"/>
          <w:sz w:val="24"/>
          <w:szCs w:val="24"/>
        </w:rPr>
        <w:t>Барсукова-Сергеева</w:t>
      </w:r>
      <w:proofErr w:type="spellEnd"/>
      <w:r w:rsidR="00262DED" w:rsidRPr="00F32A6C">
        <w:rPr>
          <w:rFonts w:ascii="Times New Roman" w:hAnsi="Times New Roman" w:cs="Times New Roman"/>
          <w:sz w:val="24"/>
          <w:szCs w:val="24"/>
        </w:rPr>
        <w:t>:</w:t>
      </w:r>
      <w:r w:rsidR="0006157D" w:rsidRPr="00F32A6C">
        <w:rPr>
          <w:rFonts w:ascii="Times New Roman" w:hAnsi="Times New Roman" w:cs="Times New Roman"/>
          <w:sz w:val="24"/>
          <w:szCs w:val="24"/>
        </w:rPr>
        <w:t xml:space="preserve"> </w:t>
      </w:r>
      <w:r w:rsidR="00262DED" w:rsidRPr="00F32A6C">
        <w:rPr>
          <w:rFonts w:ascii="Times New Roman" w:hAnsi="Times New Roman" w:cs="Times New Roman"/>
          <w:sz w:val="24"/>
          <w:szCs w:val="24"/>
        </w:rPr>
        <w:t>6</w:t>
      </w:r>
      <w:r w:rsidRPr="00F32A6C">
        <w:rPr>
          <w:rFonts w:ascii="Times New Roman" w:hAnsi="Times New Roman" w:cs="Times New Roman"/>
          <w:sz w:val="24"/>
          <w:szCs w:val="24"/>
        </w:rPr>
        <w:t>].</w:t>
      </w:r>
    </w:p>
    <w:p w:rsidR="00FE7036" w:rsidRPr="00F32A6C" w:rsidRDefault="00FE7036" w:rsidP="00FE703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F32A6C">
        <w:t xml:space="preserve">В русской языковой картине мира угол объективирует не только геометрическую концептуализацию пространства, но и систему стереотипических </w:t>
      </w:r>
      <w:r w:rsidRPr="00F32A6C">
        <w:lastRenderedPageBreak/>
        <w:t>представлений носителей языка. </w:t>
      </w:r>
      <w:r w:rsidRPr="00F32A6C">
        <w:rPr>
          <w:rStyle w:val="a4"/>
          <w:b w:val="0"/>
        </w:rPr>
        <w:t xml:space="preserve">Е.А. </w:t>
      </w:r>
      <w:proofErr w:type="spellStart"/>
      <w:r w:rsidRPr="00F32A6C">
        <w:rPr>
          <w:rStyle w:val="a4"/>
          <w:b w:val="0"/>
        </w:rPr>
        <w:t>Бардамовой</w:t>
      </w:r>
      <w:proofErr w:type="spellEnd"/>
      <w:r w:rsidRPr="00F32A6C">
        <w:t> на материале Национального корпуса русского языка установлено, что семантическая структура лексемы включает следующие лексико-семантические варианты (ЛСВ):</w:t>
      </w:r>
    </w:p>
    <w:p w:rsidR="00FE7036" w:rsidRPr="00F32A6C" w:rsidRDefault="00FE7036" w:rsidP="00FE7036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jc w:val="both"/>
      </w:pPr>
      <w:r w:rsidRPr="00F32A6C">
        <w:t>фрагмент жилого пространства (</w:t>
      </w:r>
      <w:r w:rsidRPr="00F32A6C">
        <w:rPr>
          <w:rStyle w:val="a6"/>
          <w:i w:val="0"/>
        </w:rPr>
        <w:t>красный угол</w:t>
      </w:r>
      <w:r w:rsidRPr="00F32A6C">
        <w:rPr>
          <w:i/>
        </w:rPr>
        <w:t>, </w:t>
      </w:r>
      <w:r w:rsidRPr="00F32A6C">
        <w:rPr>
          <w:rStyle w:val="a6"/>
          <w:i w:val="0"/>
        </w:rPr>
        <w:t>свой угол</w:t>
      </w:r>
      <w:r w:rsidRPr="00F32A6C">
        <w:t> — жилище, приют);</w:t>
      </w:r>
    </w:p>
    <w:p w:rsidR="00FE7036" w:rsidRPr="00F32A6C" w:rsidRDefault="00FE7036" w:rsidP="00FE7036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jc w:val="both"/>
      </w:pPr>
      <w:r w:rsidRPr="00F32A6C">
        <w:t xml:space="preserve">топографический ориентир </w:t>
      </w:r>
      <w:r w:rsidRPr="00F32A6C">
        <w:rPr>
          <w:i/>
        </w:rPr>
        <w:t>(</w:t>
      </w:r>
      <w:r w:rsidRPr="00F32A6C">
        <w:rPr>
          <w:rStyle w:val="a6"/>
          <w:i w:val="0"/>
        </w:rPr>
        <w:t>угол улицы</w:t>
      </w:r>
      <w:r w:rsidRPr="00F32A6C">
        <w:rPr>
          <w:i/>
        </w:rPr>
        <w:t>);</w:t>
      </w:r>
    </w:p>
    <w:p w:rsidR="00FE7036" w:rsidRPr="00F32A6C" w:rsidRDefault="00FE7036" w:rsidP="00FE7036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jc w:val="both"/>
      </w:pPr>
      <w:r w:rsidRPr="00F32A6C">
        <w:t>локус потенциальной опасности (</w:t>
      </w:r>
      <w:r w:rsidRPr="00F32A6C">
        <w:rPr>
          <w:rStyle w:val="a6"/>
          <w:i w:val="0"/>
        </w:rPr>
        <w:t>загнать в угол</w:t>
      </w:r>
      <w:r w:rsidRPr="00F32A6C">
        <w:rPr>
          <w:i/>
        </w:rPr>
        <w:t>, </w:t>
      </w:r>
      <w:r w:rsidRPr="00F32A6C">
        <w:rPr>
          <w:rStyle w:val="a6"/>
          <w:i w:val="0"/>
        </w:rPr>
        <w:t>тёмный угол</w:t>
      </w:r>
      <w:r w:rsidRPr="00F32A6C">
        <w:rPr>
          <w:i/>
        </w:rPr>
        <w:t>);</w:t>
      </w:r>
    </w:p>
    <w:p w:rsidR="00FE7036" w:rsidRPr="00F32A6C" w:rsidRDefault="00FE7036" w:rsidP="00FE7036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jc w:val="both"/>
      </w:pPr>
      <w:r w:rsidRPr="00F32A6C">
        <w:t>вектор хаотического/неконтролируемого движения (</w:t>
      </w:r>
      <w:r w:rsidRPr="00F32A6C">
        <w:rPr>
          <w:rStyle w:val="a6"/>
          <w:i w:val="0"/>
        </w:rPr>
        <w:t>метаться из угла в угол</w:t>
      </w:r>
      <w:r w:rsidRPr="00F32A6C">
        <w:rPr>
          <w:i/>
        </w:rPr>
        <w:t>);</w:t>
      </w:r>
    </w:p>
    <w:p w:rsidR="00FE7036" w:rsidRPr="00F32A6C" w:rsidRDefault="00FE7036" w:rsidP="00FE7036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jc w:val="both"/>
      </w:pPr>
      <w:r w:rsidRPr="00F32A6C">
        <w:t>глухая отдаленная местность (</w:t>
      </w:r>
      <w:r w:rsidRPr="00F32A6C">
        <w:rPr>
          <w:rStyle w:val="a6"/>
          <w:i w:val="0"/>
        </w:rPr>
        <w:t>медвежий угол</w:t>
      </w:r>
      <w:r w:rsidRPr="00F32A6C">
        <w:rPr>
          <w:i/>
        </w:rPr>
        <w:t>).</w:t>
      </w:r>
    </w:p>
    <w:p w:rsidR="00FE7036" w:rsidRPr="00F32A6C" w:rsidRDefault="00FE7036" w:rsidP="00FE703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F32A6C">
        <w:t>Данные значения представляют собой системные семантические варианты, связанные отношениями семантической деривации по метафорическому принципу [</w:t>
      </w:r>
      <w:proofErr w:type="spellStart"/>
      <w:r w:rsidRPr="00F32A6C">
        <w:t>Бардамова</w:t>
      </w:r>
      <w:proofErr w:type="spellEnd"/>
      <w:r w:rsidRPr="00F32A6C">
        <w:t>: 262].</w:t>
      </w:r>
    </w:p>
    <w:p w:rsidR="009A0AF8" w:rsidRPr="00F32A6C" w:rsidRDefault="00557696" w:rsidP="00190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6C">
        <w:rPr>
          <w:rFonts w:ascii="Times New Roman" w:hAnsi="Times New Roman" w:cs="Times New Roman"/>
          <w:sz w:val="24"/>
          <w:szCs w:val="24"/>
        </w:rPr>
        <w:t>В русской литературе угол надел</w:t>
      </w:r>
      <w:r w:rsidR="00FE7036" w:rsidRPr="00F32A6C">
        <w:rPr>
          <w:rFonts w:ascii="Times New Roman" w:hAnsi="Times New Roman" w:cs="Times New Roman"/>
          <w:sz w:val="24"/>
          <w:szCs w:val="24"/>
        </w:rPr>
        <w:t>яется</w:t>
      </w:r>
      <w:r w:rsidRPr="00F32A6C">
        <w:rPr>
          <w:rFonts w:ascii="Times New Roman" w:hAnsi="Times New Roman" w:cs="Times New Roman"/>
          <w:sz w:val="24"/>
          <w:szCs w:val="24"/>
        </w:rPr>
        <w:t xml:space="preserve"> символическими</w:t>
      </w:r>
      <w:r w:rsidR="00FE7036" w:rsidRPr="00F32A6C">
        <w:rPr>
          <w:rFonts w:ascii="Times New Roman" w:hAnsi="Times New Roman" w:cs="Times New Roman"/>
          <w:sz w:val="24"/>
          <w:szCs w:val="24"/>
        </w:rPr>
        <w:t>, метафорическими</w:t>
      </w:r>
      <w:r w:rsidRPr="00F32A6C">
        <w:rPr>
          <w:rFonts w:ascii="Times New Roman" w:hAnsi="Times New Roman" w:cs="Times New Roman"/>
          <w:sz w:val="24"/>
          <w:szCs w:val="24"/>
        </w:rPr>
        <w:t xml:space="preserve"> функциями, и это отмечено</w:t>
      </w:r>
      <w:r w:rsidR="00EA667B" w:rsidRPr="00F32A6C">
        <w:rPr>
          <w:rFonts w:ascii="Times New Roman" w:hAnsi="Times New Roman" w:cs="Times New Roman"/>
          <w:sz w:val="24"/>
          <w:szCs w:val="24"/>
        </w:rPr>
        <w:t xml:space="preserve"> </w:t>
      </w:r>
      <w:r w:rsidRPr="00F32A6C">
        <w:rPr>
          <w:rFonts w:ascii="Times New Roman" w:hAnsi="Times New Roman" w:cs="Times New Roman"/>
          <w:sz w:val="24"/>
          <w:szCs w:val="24"/>
        </w:rPr>
        <w:t xml:space="preserve">исследователями. Так, в работе </w:t>
      </w:r>
      <w:r w:rsidR="00EA667B" w:rsidRPr="00F32A6C">
        <w:rPr>
          <w:rFonts w:ascii="Times New Roman" w:hAnsi="Times New Roman" w:cs="Times New Roman"/>
          <w:sz w:val="24"/>
          <w:szCs w:val="24"/>
        </w:rPr>
        <w:t xml:space="preserve">Т.Г. </w:t>
      </w:r>
      <w:proofErr w:type="spellStart"/>
      <w:r w:rsidR="00EA667B" w:rsidRPr="00F32A6C">
        <w:rPr>
          <w:rFonts w:ascii="Times New Roman" w:hAnsi="Times New Roman" w:cs="Times New Roman"/>
          <w:sz w:val="24"/>
          <w:szCs w:val="24"/>
        </w:rPr>
        <w:t>Котельниковой</w:t>
      </w:r>
      <w:proofErr w:type="spellEnd"/>
      <w:r w:rsidRPr="00F32A6C">
        <w:rPr>
          <w:rFonts w:ascii="Times New Roman" w:hAnsi="Times New Roman" w:cs="Times New Roman"/>
          <w:sz w:val="24"/>
          <w:szCs w:val="24"/>
        </w:rPr>
        <w:t xml:space="preserve">  и других исследователей обращается внимание на семантику пространственного угла в произведениях Ф. М. Достоевского</w:t>
      </w:r>
      <w:r w:rsidR="00A80F12" w:rsidRPr="00F32A6C">
        <w:rPr>
          <w:rFonts w:ascii="Times New Roman" w:hAnsi="Times New Roman" w:cs="Times New Roman"/>
          <w:sz w:val="24"/>
          <w:szCs w:val="24"/>
        </w:rPr>
        <w:t xml:space="preserve"> [Котельникова: </w:t>
      </w:r>
      <w:r w:rsidR="00C5314B" w:rsidRPr="00F32A6C">
        <w:rPr>
          <w:rFonts w:ascii="Times New Roman" w:hAnsi="Times New Roman" w:cs="Times New Roman"/>
          <w:sz w:val="24"/>
          <w:szCs w:val="24"/>
        </w:rPr>
        <w:t>64</w:t>
      </w:r>
      <w:r w:rsidR="00A80F12" w:rsidRPr="00F32A6C">
        <w:rPr>
          <w:rFonts w:ascii="Times New Roman" w:hAnsi="Times New Roman" w:cs="Times New Roman"/>
          <w:sz w:val="24"/>
          <w:szCs w:val="24"/>
        </w:rPr>
        <w:t>].</w:t>
      </w:r>
      <w:r w:rsidR="0006157D" w:rsidRPr="00F32A6C">
        <w:rPr>
          <w:rFonts w:ascii="Times New Roman" w:hAnsi="Times New Roman" w:cs="Times New Roman"/>
          <w:sz w:val="24"/>
          <w:szCs w:val="24"/>
        </w:rPr>
        <w:t xml:space="preserve"> </w:t>
      </w:r>
      <w:r w:rsidR="00A80F12" w:rsidRPr="00F32A6C">
        <w:rPr>
          <w:rFonts w:ascii="Times New Roman" w:hAnsi="Times New Roman" w:cs="Times New Roman"/>
          <w:sz w:val="24"/>
          <w:szCs w:val="24"/>
        </w:rPr>
        <w:t xml:space="preserve"> </w:t>
      </w:r>
      <w:r w:rsidRPr="00F32A6C">
        <w:rPr>
          <w:rFonts w:ascii="Times New Roman" w:hAnsi="Times New Roman" w:cs="Times New Roman"/>
          <w:sz w:val="24"/>
          <w:szCs w:val="24"/>
        </w:rPr>
        <w:t xml:space="preserve"> Символика геометрических объектов в произведениях русских писателей во многом соответствует рассмотренной семантике </w:t>
      </w:r>
      <w:proofErr w:type="spellStart"/>
      <w:r w:rsidRPr="00F32A6C">
        <w:rPr>
          <w:rFonts w:ascii="Times New Roman" w:hAnsi="Times New Roman" w:cs="Times New Roman"/>
          <w:sz w:val="24"/>
          <w:szCs w:val="24"/>
        </w:rPr>
        <w:t>геометризмов</w:t>
      </w:r>
      <w:proofErr w:type="spellEnd"/>
      <w:r w:rsidRPr="00F32A6C">
        <w:rPr>
          <w:rFonts w:ascii="Times New Roman" w:hAnsi="Times New Roman" w:cs="Times New Roman"/>
          <w:sz w:val="24"/>
          <w:szCs w:val="24"/>
        </w:rPr>
        <w:t xml:space="preserve"> в национальной языковой картине мира.</w:t>
      </w:r>
    </w:p>
    <w:p w:rsidR="00190220" w:rsidRPr="00F32A6C" w:rsidRDefault="00190220" w:rsidP="0019022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F32A6C">
        <w:t>Таким образом, лингвистическое исследование угла выходит далеко за рамки описания отдельной лексемы. Оно позволяет:</w:t>
      </w:r>
    </w:p>
    <w:p w:rsidR="00190220" w:rsidRPr="00F32A6C" w:rsidRDefault="00190220" w:rsidP="00190220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</w:pPr>
      <w:r w:rsidRPr="00F32A6C">
        <w:t>Проследить механизмы перехода от геометрического понятия к сложному многозначному концепту.</w:t>
      </w:r>
    </w:p>
    <w:p w:rsidR="00190220" w:rsidRPr="00F32A6C" w:rsidRDefault="00190220" w:rsidP="00190220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</w:pPr>
      <w:r w:rsidRPr="00F32A6C">
        <w:t>Выявить национально-специфичные черты пространственного мышления.</w:t>
      </w:r>
    </w:p>
    <w:p w:rsidR="00190220" w:rsidRPr="00F32A6C" w:rsidRDefault="00190220" w:rsidP="00190220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</w:pPr>
      <w:r w:rsidRPr="00F32A6C">
        <w:t xml:space="preserve">Интегрировать данные когнитивной семантики, </w:t>
      </w:r>
      <w:proofErr w:type="spellStart"/>
      <w:r w:rsidRPr="00F32A6C">
        <w:t>лингвокультурологии</w:t>
      </w:r>
      <w:proofErr w:type="spellEnd"/>
      <w:r w:rsidRPr="00F32A6C">
        <w:t xml:space="preserve"> и психолингвистики в единую модель анализа.</w:t>
      </w:r>
    </w:p>
    <w:p w:rsidR="009A0AF8" w:rsidRPr="00F32A6C" w:rsidRDefault="009A0AF8" w:rsidP="00190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6C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32A6C" w:rsidRPr="00F32A6C" w:rsidRDefault="00F32A6C" w:rsidP="009B4844">
      <w:pPr>
        <w:pStyle w:val="1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b w:val="0"/>
          <w:i/>
          <w:sz w:val="24"/>
          <w:szCs w:val="24"/>
        </w:rPr>
      </w:pPr>
      <w:proofErr w:type="spellStart"/>
      <w:r w:rsidRPr="00F32A6C">
        <w:rPr>
          <w:rStyle w:val="a6"/>
          <w:b w:val="0"/>
          <w:i w:val="0"/>
          <w:sz w:val="24"/>
          <w:szCs w:val="24"/>
          <w:shd w:val="clear" w:color="auto" w:fill="FFFFFF"/>
        </w:rPr>
        <w:t>Бардамова</w:t>
      </w:r>
      <w:proofErr w:type="spellEnd"/>
      <w:r w:rsidRPr="00F32A6C">
        <w:rPr>
          <w:rStyle w:val="a6"/>
          <w:b w:val="0"/>
          <w:i w:val="0"/>
          <w:sz w:val="24"/>
          <w:szCs w:val="24"/>
          <w:shd w:val="clear" w:color="auto" w:fill="FFFFFF"/>
        </w:rPr>
        <w:t xml:space="preserve"> Е.А.</w:t>
      </w:r>
      <w:r w:rsidRPr="00F32A6C">
        <w:rPr>
          <w:b w:val="0"/>
          <w:i/>
          <w:sz w:val="24"/>
          <w:szCs w:val="24"/>
          <w:shd w:val="clear" w:color="auto" w:fill="FFFFFF"/>
        </w:rPr>
        <w:t> </w:t>
      </w:r>
      <w:r w:rsidRPr="00F32A6C">
        <w:rPr>
          <w:b w:val="0"/>
          <w:sz w:val="24"/>
          <w:szCs w:val="24"/>
          <w:shd w:val="clear" w:color="auto" w:fill="FFFFFF"/>
        </w:rPr>
        <w:t>Угол в русской языковой картине мира // Филология: научные исследования</w:t>
      </w:r>
      <w:r w:rsidRPr="00F32A6C">
        <w:rPr>
          <w:b w:val="0"/>
          <w:i/>
          <w:sz w:val="24"/>
          <w:szCs w:val="24"/>
          <w:shd w:val="clear" w:color="auto" w:fill="FFFFFF"/>
        </w:rPr>
        <w:t>.</w:t>
      </w:r>
      <w:r w:rsidRPr="00F32A6C">
        <w:rPr>
          <w:b w:val="0"/>
          <w:sz w:val="24"/>
          <w:szCs w:val="24"/>
          <w:shd w:val="clear" w:color="auto" w:fill="FFFFFF"/>
        </w:rPr>
        <w:t xml:space="preserve">  2019.  № 6.  С. 257–264</w:t>
      </w:r>
    </w:p>
    <w:p w:rsidR="00F32A6C" w:rsidRPr="00F32A6C" w:rsidRDefault="00F32A6C" w:rsidP="009B4844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A6C">
        <w:rPr>
          <w:rFonts w:ascii="Times New Roman" w:hAnsi="Times New Roman" w:cs="Times New Roman"/>
          <w:sz w:val="24"/>
          <w:szCs w:val="24"/>
        </w:rPr>
        <w:t>Барсукова-Сергеева</w:t>
      </w:r>
      <w:proofErr w:type="spellEnd"/>
      <w:r w:rsidRPr="00F32A6C">
        <w:rPr>
          <w:rFonts w:ascii="Times New Roman" w:hAnsi="Times New Roman" w:cs="Times New Roman"/>
          <w:sz w:val="24"/>
          <w:szCs w:val="24"/>
        </w:rPr>
        <w:t xml:space="preserve"> О.М. Геометрические образы в лексике и фразеологии современного русского языка // МИРС. 2023. №3. С.4-10</w:t>
      </w:r>
    </w:p>
    <w:p w:rsidR="00F32A6C" w:rsidRPr="00F32A6C" w:rsidRDefault="00F32A6C" w:rsidP="009B4844">
      <w:pPr>
        <w:pStyle w:val="1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b w:val="0"/>
          <w:sz w:val="24"/>
          <w:szCs w:val="24"/>
        </w:rPr>
      </w:pPr>
      <w:r w:rsidRPr="00F32A6C">
        <w:rPr>
          <w:b w:val="0"/>
          <w:sz w:val="24"/>
          <w:szCs w:val="24"/>
        </w:rPr>
        <w:t xml:space="preserve">Котельникова Т.В. Потустороннее пространство в произведениях Федора Достоевского: «За </w:t>
      </w:r>
      <w:proofErr w:type="spellStart"/>
      <w:r w:rsidRPr="00F32A6C">
        <w:rPr>
          <w:b w:val="0"/>
          <w:sz w:val="24"/>
          <w:szCs w:val="24"/>
        </w:rPr>
        <w:t>шкапом</w:t>
      </w:r>
      <w:proofErr w:type="spellEnd"/>
      <w:r w:rsidRPr="00F32A6C">
        <w:rPr>
          <w:b w:val="0"/>
          <w:sz w:val="24"/>
          <w:szCs w:val="24"/>
        </w:rPr>
        <w:t xml:space="preserve">» и «в углу» // Вестник РГГУ. Серия: Литературоведение. Языкознание. </w:t>
      </w:r>
      <w:proofErr w:type="spellStart"/>
      <w:r w:rsidRPr="00F32A6C">
        <w:rPr>
          <w:b w:val="0"/>
          <w:sz w:val="24"/>
          <w:szCs w:val="24"/>
        </w:rPr>
        <w:t>Культурология</w:t>
      </w:r>
      <w:proofErr w:type="spellEnd"/>
      <w:r w:rsidRPr="00F32A6C">
        <w:rPr>
          <w:b w:val="0"/>
          <w:sz w:val="24"/>
          <w:szCs w:val="24"/>
        </w:rPr>
        <w:t>. 2007. №7. С.64-67</w:t>
      </w:r>
    </w:p>
    <w:p w:rsidR="00F32A6C" w:rsidRPr="00F32A6C" w:rsidRDefault="00F32A6C" w:rsidP="009B4844">
      <w:pPr>
        <w:pStyle w:val="1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b w:val="0"/>
          <w:sz w:val="24"/>
          <w:szCs w:val="24"/>
        </w:rPr>
      </w:pPr>
      <w:r w:rsidRPr="00F32A6C">
        <w:rPr>
          <w:b w:val="0"/>
          <w:sz w:val="24"/>
          <w:szCs w:val="24"/>
          <w:shd w:val="clear" w:color="auto" w:fill="FFFFFF"/>
        </w:rPr>
        <w:t xml:space="preserve">Лотман Ю.М. Внутри мыслящих миров. </w:t>
      </w:r>
      <w:proofErr w:type="spellStart"/>
      <w:r w:rsidRPr="00F32A6C">
        <w:rPr>
          <w:b w:val="0"/>
          <w:sz w:val="24"/>
          <w:szCs w:val="24"/>
          <w:shd w:val="clear" w:color="auto" w:fill="FFFFFF"/>
        </w:rPr>
        <w:t>Человек-текст-семиосфера-история</w:t>
      </w:r>
      <w:proofErr w:type="spellEnd"/>
      <w:r w:rsidRPr="00F32A6C">
        <w:rPr>
          <w:b w:val="0"/>
          <w:sz w:val="24"/>
          <w:szCs w:val="24"/>
          <w:shd w:val="clear" w:color="auto" w:fill="FFFFFF"/>
        </w:rPr>
        <w:t xml:space="preserve">. М., 1999. </w:t>
      </w:r>
    </w:p>
    <w:p w:rsidR="00F32A6C" w:rsidRPr="00F32A6C" w:rsidRDefault="00F32A6C" w:rsidP="00FE7036">
      <w:pPr>
        <w:pStyle w:val="1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b w:val="0"/>
          <w:sz w:val="24"/>
          <w:szCs w:val="24"/>
        </w:rPr>
      </w:pPr>
      <w:proofErr w:type="spellStart"/>
      <w:r w:rsidRPr="00F32A6C">
        <w:rPr>
          <w:b w:val="0"/>
          <w:sz w:val="24"/>
          <w:szCs w:val="24"/>
        </w:rPr>
        <w:t>Топорова</w:t>
      </w:r>
      <w:proofErr w:type="spellEnd"/>
      <w:r w:rsidRPr="00F32A6C">
        <w:rPr>
          <w:b w:val="0"/>
          <w:sz w:val="24"/>
          <w:szCs w:val="24"/>
        </w:rPr>
        <w:t xml:space="preserve"> В.М. Концепт «форма» в семантическом пространстве языка: На материале русского и немецкого языков</w:t>
      </w:r>
      <w:r w:rsidRPr="00F32A6C">
        <w:rPr>
          <w:rStyle w:val="a4"/>
          <w:b/>
          <w:sz w:val="24"/>
          <w:szCs w:val="24"/>
          <w:shd w:val="clear" w:color="auto" w:fill="FFFFFF"/>
        </w:rPr>
        <w:t xml:space="preserve">: </w:t>
      </w:r>
      <w:r w:rsidRPr="00F32A6C">
        <w:rPr>
          <w:rStyle w:val="a4"/>
          <w:sz w:val="24"/>
          <w:szCs w:val="24"/>
          <w:shd w:val="clear" w:color="auto" w:fill="FFFFFF"/>
        </w:rPr>
        <w:t>автореферат</w:t>
      </w:r>
      <w:r w:rsidRPr="00F32A6C">
        <w:rPr>
          <w:rStyle w:val="a4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32A6C">
        <w:rPr>
          <w:rStyle w:val="a4"/>
          <w:sz w:val="24"/>
          <w:szCs w:val="24"/>
          <w:shd w:val="clear" w:color="auto" w:fill="FFFFFF"/>
        </w:rPr>
        <w:t>дис</w:t>
      </w:r>
      <w:proofErr w:type="spellEnd"/>
      <w:r w:rsidRPr="00F32A6C">
        <w:rPr>
          <w:rStyle w:val="a4"/>
          <w:sz w:val="24"/>
          <w:szCs w:val="24"/>
          <w:shd w:val="clear" w:color="auto" w:fill="FFFFFF"/>
        </w:rPr>
        <w:t xml:space="preserve">. ... канд. </w:t>
      </w:r>
      <w:proofErr w:type="spellStart"/>
      <w:r w:rsidRPr="00F32A6C">
        <w:rPr>
          <w:rStyle w:val="a4"/>
          <w:sz w:val="24"/>
          <w:szCs w:val="24"/>
          <w:shd w:val="clear" w:color="auto" w:fill="FFFFFF"/>
        </w:rPr>
        <w:t>филол</w:t>
      </w:r>
      <w:proofErr w:type="spellEnd"/>
      <w:r w:rsidRPr="00F32A6C">
        <w:rPr>
          <w:rStyle w:val="a4"/>
          <w:sz w:val="24"/>
          <w:szCs w:val="24"/>
          <w:shd w:val="clear" w:color="auto" w:fill="FFFFFF"/>
        </w:rPr>
        <w:t xml:space="preserve">. наук: 10.02.19 / В.М. </w:t>
      </w:r>
      <w:proofErr w:type="spellStart"/>
      <w:r w:rsidRPr="00F32A6C">
        <w:rPr>
          <w:rStyle w:val="a4"/>
          <w:sz w:val="24"/>
          <w:szCs w:val="24"/>
          <w:shd w:val="clear" w:color="auto" w:fill="FFFFFF"/>
        </w:rPr>
        <w:t>Топорова</w:t>
      </w:r>
      <w:proofErr w:type="spellEnd"/>
      <w:r w:rsidRPr="00F32A6C">
        <w:rPr>
          <w:sz w:val="24"/>
          <w:szCs w:val="24"/>
          <w:shd w:val="clear" w:color="auto" w:fill="FFFFFF"/>
        </w:rPr>
        <w:t> </w:t>
      </w:r>
      <w:r w:rsidRPr="00F32A6C">
        <w:rPr>
          <w:b w:val="0"/>
          <w:sz w:val="24"/>
          <w:szCs w:val="24"/>
          <w:shd w:val="clear" w:color="auto" w:fill="FFFFFF"/>
        </w:rPr>
        <w:t>— Воронеж, 2000.</w:t>
      </w:r>
    </w:p>
    <w:p w:rsidR="00262DED" w:rsidRPr="00F32A6C" w:rsidRDefault="00262DED" w:rsidP="00262DED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sectPr w:rsidR="00262DED" w:rsidRPr="00F32A6C" w:rsidSect="008077F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103"/>
    <w:multiLevelType w:val="multilevel"/>
    <w:tmpl w:val="896C7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71839"/>
    <w:multiLevelType w:val="multilevel"/>
    <w:tmpl w:val="DB98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5472C"/>
    <w:multiLevelType w:val="hybridMultilevel"/>
    <w:tmpl w:val="FF2258D8"/>
    <w:lvl w:ilvl="0" w:tplc="C42EAF1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823577B"/>
    <w:multiLevelType w:val="multilevel"/>
    <w:tmpl w:val="859C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8077F9"/>
    <w:rsid w:val="00042040"/>
    <w:rsid w:val="0006157D"/>
    <w:rsid w:val="000C53A0"/>
    <w:rsid w:val="000D6545"/>
    <w:rsid w:val="000F64EA"/>
    <w:rsid w:val="00115274"/>
    <w:rsid w:val="00124713"/>
    <w:rsid w:val="001614AE"/>
    <w:rsid w:val="00190220"/>
    <w:rsid w:val="00262DED"/>
    <w:rsid w:val="002B4244"/>
    <w:rsid w:val="0035145B"/>
    <w:rsid w:val="00383205"/>
    <w:rsid w:val="003C53F4"/>
    <w:rsid w:val="003E143C"/>
    <w:rsid w:val="004060CD"/>
    <w:rsid w:val="00454BEB"/>
    <w:rsid w:val="00490129"/>
    <w:rsid w:val="004B0563"/>
    <w:rsid w:val="004D5181"/>
    <w:rsid w:val="00524402"/>
    <w:rsid w:val="00530257"/>
    <w:rsid w:val="00557696"/>
    <w:rsid w:val="00596AFC"/>
    <w:rsid w:val="006609FD"/>
    <w:rsid w:val="00764D62"/>
    <w:rsid w:val="007D62C6"/>
    <w:rsid w:val="008077F9"/>
    <w:rsid w:val="008B7F43"/>
    <w:rsid w:val="008E6E66"/>
    <w:rsid w:val="009A0AF8"/>
    <w:rsid w:val="009B4844"/>
    <w:rsid w:val="00A719A8"/>
    <w:rsid w:val="00A80F12"/>
    <w:rsid w:val="00B72261"/>
    <w:rsid w:val="00BB1202"/>
    <w:rsid w:val="00BB2C46"/>
    <w:rsid w:val="00BE1756"/>
    <w:rsid w:val="00BF02F8"/>
    <w:rsid w:val="00C23913"/>
    <w:rsid w:val="00C5314B"/>
    <w:rsid w:val="00D00207"/>
    <w:rsid w:val="00D32DCD"/>
    <w:rsid w:val="00DC7B00"/>
    <w:rsid w:val="00E722F9"/>
    <w:rsid w:val="00EA667B"/>
    <w:rsid w:val="00EB2941"/>
    <w:rsid w:val="00F32A6C"/>
    <w:rsid w:val="00F60864"/>
    <w:rsid w:val="00FA2A28"/>
    <w:rsid w:val="00FE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46"/>
  </w:style>
  <w:style w:type="paragraph" w:styleId="1">
    <w:name w:val="heading 1"/>
    <w:basedOn w:val="a"/>
    <w:link w:val="10"/>
    <w:uiPriority w:val="9"/>
    <w:qFormat/>
    <w:rsid w:val="009A0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0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EA667B"/>
    <w:rPr>
      <w:b/>
      <w:bCs/>
    </w:rPr>
  </w:style>
  <w:style w:type="paragraph" w:styleId="a5">
    <w:name w:val="List Paragraph"/>
    <w:basedOn w:val="a"/>
    <w:uiPriority w:val="34"/>
    <w:qFormat/>
    <w:rsid w:val="009B4844"/>
    <w:pPr>
      <w:ind w:left="720"/>
      <w:contextualSpacing/>
    </w:pPr>
  </w:style>
  <w:style w:type="paragraph" w:customStyle="1" w:styleId="ds-markdown-paragraph">
    <w:name w:val="ds-markdown-paragraph"/>
    <w:basedOn w:val="a"/>
    <w:rsid w:val="0019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902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9762-02E3-4308-9C42-B12BEBBC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2026-02-12T06:35:00Z</dcterms:created>
  <dcterms:modified xsi:type="dcterms:W3CDTF">2026-02-13T08:04:00Z</dcterms:modified>
</cp:coreProperties>
</file>