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337E6" w14:textId="600F6DFF" w:rsidR="007D56BB" w:rsidRPr="006D3A0E" w:rsidRDefault="00111D59" w:rsidP="00614A4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D3A0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D0910" w:rsidRPr="006D3A0E">
        <w:rPr>
          <w:rFonts w:ascii="Times New Roman" w:hAnsi="Times New Roman" w:cs="Times New Roman"/>
          <w:b/>
          <w:bCs/>
          <w:sz w:val="24"/>
          <w:szCs w:val="24"/>
        </w:rPr>
        <w:t>нижник Исай</w:t>
      </w:r>
      <w:r w:rsidRPr="006D3A0E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FD0910" w:rsidRPr="006D3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2742" w:rsidRPr="006D3A0E">
        <w:rPr>
          <w:rFonts w:ascii="Times New Roman" w:hAnsi="Times New Roman" w:cs="Times New Roman"/>
          <w:b/>
          <w:bCs/>
          <w:sz w:val="24"/>
          <w:szCs w:val="24"/>
        </w:rPr>
        <w:t>в работе над переводом главы «Скотия» Атласа Блау</w:t>
      </w:r>
      <w:r w:rsidRPr="006D3A0E">
        <w:rPr>
          <w:rFonts w:ascii="Times New Roman" w:hAnsi="Times New Roman" w:cs="Times New Roman"/>
          <w:b/>
          <w:bCs/>
          <w:sz w:val="24"/>
          <w:szCs w:val="24"/>
        </w:rPr>
        <w:t xml:space="preserve"> и латино-славянские лексиконы середины </w:t>
      </w:r>
      <w:r w:rsidR="003F2742" w:rsidRPr="006D3A0E">
        <w:rPr>
          <w:rFonts w:ascii="Times New Roman" w:hAnsi="Times New Roman" w:cs="Times New Roman"/>
          <w:b/>
          <w:bCs/>
          <w:sz w:val="24"/>
          <w:szCs w:val="24"/>
          <w:lang w:val="en-GB"/>
        </w:rPr>
        <w:t>XVII</w:t>
      </w:r>
      <w:r w:rsidR="003F2742" w:rsidRPr="006D3A0E">
        <w:rPr>
          <w:rFonts w:ascii="Times New Roman" w:hAnsi="Times New Roman" w:cs="Times New Roman"/>
          <w:b/>
          <w:bCs/>
          <w:sz w:val="24"/>
          <w:szCs w:val="24"/>
        </w:rPr>
        <w:t xml:space="preserve"> век</w:t>
      </w:r>
      <w:r w:rsidRPr="006D3A0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A43A7" w:rsidRPr="006D3A0E">
        <w:rPr>
          <w:rFonts w:ascii="Times New Roman" w:hAnsi="Times New Roman" w:cs="Times New Roman"/>
          <w:sz w:val="24"/>
          <w:szCs w:val="24"/>
        </w:rPr>
        <w:br/>
      </w:r>
      <w:r w:rsidR="007D56BB" w:rsidRPr="006D3A0E">
        <w:rPr>
          <w:rFonts w:ascii="Times New Roman" w:hAnsi="Times New Roman" w:cs="Times New Roman"/>
          <w:sz w:val="24"/>
          <w:szCs w:val="24"/>
        </w:rPr>
        <w:t>Евсей Ксения Алексеевна</w:t>
      </w:r>
      <w:r w:rsidR="00BA43A7" w:rsidRPr="006D3A0E">
        <w:rPr>
          <w:rFonts w:ascii="Times New Roman" w:hAnsi="Times New Roman" w:cs="Times New Roman"/>
          <w:sz w:val="24"/>
          <w:szCs w:val="24"/>
        </w:rPr>
        <w:br/>
      </w:r>
      <w:r w:rsidR="007D56BB" w:rsidRPr="006D3A0E">
        <w:rPr>
          <w:rFonts w:ascii="Times New Roman" w:hAnsi="Times New Roman" w:cs="Times New Roman"/>
          <w:sz w:val="24"/>
          <w:szCs w:val="24"/>
        </w:rPr>
        <w:t>Студентка</w:t>
      </w:r>
      <w:r w:rsid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7D56BB" w:rsidRPr="006D3A0E">
        <w:rPr>
          <w:rFonts w:ascii="Times New Roman" w:hAnsi="Times New Roman" w:cs="Times New Roman"/>
          <w:sz w:val="24"/>
          <w:szCs w:val="24"/>
        </w:rPr>
        <w:t>Московск</w:t>
      </w:r>
      <w:r w:rsidR="006D3A0E">
        <w:rPr>
          <w:rFonts w:ascii="Times New Roman" w:hAnsi="Times New Roman" w:cs="Times New Roman"/>
          <w:sz w:val="24"/>
          <w:szCs w:val="24"/>
        </w:rPr>
        <w:t>ого</w:t>
      </w:r>
      <w:r w:rsidR="007D56BB" w:rsidRPr="006D3A0E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6D3A0E">
        <w:rPr>
          <w:rFonts w:ascii="Times New Roman" w:hAnsi="Times New Roman" w:cs="Times New Roman"/>
          <w:sz w:val="24"/>
          <w:szCs w:val="24"/>
        </w:rPr>
        <w:t>ого</w:t>
      </w:r>
      <w:r w:rsidR="007D56BB" w:rsidRPr="006D3A0E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6D3A0E">
        <w:rPr>
          <w:rFonts w:ascii="Times New Roman" w:hAnsi="Times New Roman" w:cs="Times New Roman"/>
          <w:sz w:val="24"/>
          <w:szCs w:val="24"/>
        </w:rPr>
        <w:t>а</w:t>
      </w:r>
      <w:r w:rsidR="007D56BB" w:rsidRPr="006D3A0E">
        <w:rPr>
          <w:rFonts w:ascii="Times New Roman" w:hAnsi="Times New Roman" w:cs="Times New Roman"/>
          <w:sz w:val="24"/>
          <w:szCs w:val="24"/>
        </w:rPr>
        <w:t xml:space="preserve"> имени М.В.Ломоносова</w:t>
      </w:r>
      <w:r w:rsidR="003E0A8D" w:rsidRPr="006D3A0E">
        <w:rPr>
          <w:rFonts w:ascii="Times New Roman" w:hAnsi="Times New Roman" w:cs="Times New Roman"/>
          <w:sz w:val="24"/>
          <w:szCs w:val="24"/>
        </w:rPr>
        <w:t>,</w:t>
      </w:r>
      <w:r w:rsid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7D56BB" w:rsidRPr="006D3A0E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575E8B99" w14:textId="62E768A6" w:rsidR="00F14597" w:rsidRPr="006D3A0E" w:rsidRDefault="00111D59" w:rsidP="006D3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0E">
        <w:rPr>
          <w:rFonts w:ascii="Times New Roman" w:hAnsi="Times New Roman" w:cs="Times New Roman"/>
          <w:sz w:val="24"/>
          <w:szCs w:val="24"/>
        </w:rPr>
        <w:t xml:space="preserve">В середине </w:t>
      </w:r>
      <w:r w:rsidRPr="006D3A0E">
        <w:rPr>
          <w:rFonts w:ascii="Times New Roman" w:hAnsi="Times New Roman" w:cs="Times New Roman"/>
          <w:sz w:val="24"/>
          <w:szCs w:val="24"/>
          <w:lang w:val="en-GB"/>
        </w:rPr>
        <w:t>XVII</w:t>
      </w:r>
      <w:r w:rsidRPr="006D3A0E">
        <w:rPr>
          <w:rFonts w:ascii="Times New Roman" w:hAnsi="Times New Roman" w:cs="Times New Roman"/>
          <w:sz w:val="24"/>
          <w:szCs w:val="24"/>
        </w:rPr>
        <w:t xml:space="preserve"> века к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нижник Исайя </w:t>
      </w:r>
      <w:r w:rsidR="00BF6C92" w:rsidRPr="006D3A0E">
        <w:rPr>
          <w:rFonts w:ascii="Times New Roman" w:hAnsi="Times New Roman" w:cs="Times New Roman"/>
          <w:sz w:val="24"/>
          <w:szCs w:val="24"/>
        </w:rPr>
        <w:t xml:space="preserve">осуществил </w:t>
      </w:r>
      <w:r w:rsidR="00094CE5" w:rsidRPr="006D3A0E">
        <w:rPr>
          <w:rFonts w:ascii="Times New Roman" w:hAnsi="Times New Roman" w:cs="Times New Roman"/>
          <w:sz w:val="24"/>
          <w:szCs w:val="24"/>
        </w:rPr>
        <w:t>перев</w:t>
      </w:r>
      <w:r w:rsidR="00BF6C92" w:rsidRPr="006D3A0E">
        <w:rPr>
          <w:rFonts w:ascii="Times New Roman" w:hAnsi="Times New Roman" w:cs="Times New Roman"/>
          <w:sz w:val="24"/>
          <w:szCs w:val="24"/>
        </w:rPr>
        <w:t>од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 с латинского на церковнославянский язык трет</w:t>
      </w:r>
      <w:r w:rsidR="00BF6C92" w:rsidRPr="006D3A0E">
        <w:rPr>
          <w:rFonts w:ascii="Times New Roman" w:hAnsi="Times New Roman" w:cs="Times New Roman"/>
          <w:sz w:val="24"/>
          <w:szCs w:val="24"/>
        </w:rPr>
        <w:t>ьего</w:t>
      </w:r>
      <w:r w:rsidRPr="006D3A0E">
        <w:rPr>
          <w:rFonts w:ascii="Times New Roman" w:hAnsi="Times New Roman" w:cs="Times New Roman"/>
          <w:sz w:val="24"/>
          <w:szCs w:val="24"/>
        </w:rPr>
        <w:t xml:space="preserve"> и четвертого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 том</w:t>
      </w:r>
      <w:r w:rsidRPr="006D3A0E">
        <w:rPr>
          <w:rFonts w:ascii="Times New Roman" w:hAnsi="Times New Roman" w:cs="Times New Roman"/>
          <w:sz w:val="24"/>
          <w:szCs w:val="24"/>
        </w:rPr>
        <w:t>ов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F14597" w:rsidRPr="006D3A0E">
        <w:rPr>
          <w:rFonts w:ascii="Times New Roman" w:hAnsi="Times New Roman" w:cs="Times New Roman"/>
          <w:sz w:val="24"/>
          <w:szCs w:val="24"/>
        </w:rPr>
        <w:t>географического трактата Атлас Блау</w:t>
      </w:r>
      <w:r w:rsidR="00094CE5" w:rsidRPr="006D3A0E">
        <w:rPr>
          <w:rFonts w:ascii="Times New Roman" w:hAnsi="Times New Roman" w:cs="Times New Roman"/>
          <w:sz w:val="24"/>
          <w:szCs w:val="24"/>
        </w:rPr>
        <w:t>. В состав</w:t>
      </w:r>
      <w:r w:rsidRPr="006D3A0E">
        <w:rPr>
          <w:rFonts w:ascii="Times New Roman" w:hAnsi="Times New Roman" w:cs="Times New Roman"/>
          <w:sz w:val="24"/>
          <w:szCs w:val="24"/>
        </w:rPr>
        <w:t>е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Pr="006D3A0E">
        <w:rPr>
          <w:rFonts w:ascii="Times New Roman" w:hAnsi="Times New Roman" w:cs="Times New Roman"/>
          <w:sz w:val="24"/>
          <w:szCs w:val="24"/>
        </w:rPr>
        <w:t>третье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го тома </w:t>
      </w:r>
      <w:r w:rsidRPr="006D3A0E">
        <w:rPr>
          <w:rFonts w:ascii="Times New Roman" w:hAnsi="Times New Roman" w:cs="Times New Roman"/>
          <w:sz w:val="24"/>
          <w:szCs w:val="24"/>
        </w:rPr>
        <w:t>находится описание Италии и е</w:t>
      </w:r>
      <w:r w:rsidR="00C13F48">
        <w:rPr>
          <w:rFonts w:ascii="Times New Roman" w:hAnsi="Times New Roman" w:cs="Times New Roman"/>
          <w:sz w:val="24"/>
          <w:szCs w:val="24"/>
        </w:rPr>
        <w:t>ё</w:t>
      </w:r>
      <w:r w:rsidRPr="006D3A0E">
        <w:rPr>
          <w:rFonts w:ascii="Times New Roman" w:hAnsi="Times New Roman" w:cs="Times New Roman"/>
          <w:sz w:val="24"/>
          <w:szCs w:val="24"/>
        </w:rPr>
        <w:t xml:space="preserve"> частей, а также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 главы, посвящ</w:t>
      </w:r>
      <w:r w:rsidR="00BF6C92" w:rsidRPr="006D3A0E">
        <w:rPr>
          <w:rFonts w:ascii="Times New Roman" w:hAnsi="Times New Roman" w:cs="Times New Roman"/>
          <w:sz w:val="24"/>
          <w:szCs w:val="24"/>
        </w:rPr>
        <w:t>ё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нные </w:t>
      </w:r>
      <w:r w:rsidRPr="006D3A0E">
        <w:rPr>
          <w:rFonts w:ascii="Times New Roman" w:hAnsi="Times New Roman" w:cs="Times New Roman"/>
          <w:sz w:val="24"/>
          <w:szCs w:val="24"/>
        </w:rPr>
        <w:t>некоторым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 Британски</w:t>
      </w:r>
      <w:r w:rsidRPr="006D3A0E">
        <w:rPr>
          <w:rFonts w:ascii="Times New Roman" w:hAnsi="Times New Roman" w:cs="Times New Roman"/>
          <w:sz w:val="24"/>
          <w:szCs w:val="24"/>
        </w:rPr>
        <w:t>м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 остров</w:t>
      </w:r>
      <w:r w:rsidRPr="006D3A0E">
        <w:rPr>
          <w:rFonts w:ascii="Times New Roman" w:hAnsi="Times New Roman" w:cs="Times New Roman"/>
          <w:sz w:val="24"/>
          <w:szCs w:val="24"/>
        </w:rPr>
        <w:t>ам</w:t>
      </w:r>
      <w:r w:rsidR="00F14597" w:rsidRPr="006D3A0E">
        <w:rPr>
          <w:rFonts w:ascii="Times New Roman" w:hAnsi="Times New Roman" w:cs="Times New Roman"/>
          <w:sz w:val="24"/>
          <w:szCs w:val="24"/>
        </w:rPr>
        <w:t xml:space="preserve">. </w:t>
      </w:r>
      <w:r w:rsidR="00094CE5" w:rsidRPr="006D3A0E">
        <w:rPr>
          <w:rFonts w:ascii="Times New Roman" w:hAnsi="Times New Roman" w:cs="Times New Roman"/>
          <w:sz w:val="24"/>
          <w:szCs w:val="24"/>
        </w:rPr>
        <w:t>Черновая версия перевода зафиксирована в рукописи ГИМ Син. 780 (</w:t>
      </w:r>
      <w:r w:rsidR="00BF6C92" w:rsidRPr="006D3A0E">
        <w:rPr>
          <w:rFonts w:ascii="Times New Roman" w:hAnsi="Times New Roman" w:cs="Times New Roman"/>
          <w:sz w:val="24"/>
          <w:szCs w:val="24"/>
        </w:rPr>
        <w:t>автограф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 Исайи), тогда как чистовой экземпляр </w:t>
      </w:r>
      <w:r w:rsidR="00BF6C92" w:rsidRPr="006D3A0E">
        <w:rPr>
          <w:rFonts w:ascii="Times New Roman" w:hAnsi="Times New Roman" w:cs="Times New Roman"/>
          <w:sz w:val="24"/>
          <w:szCs w:val="24"/>
        </w:rPr>
        <w:t>сохранился</w:t>
      </w:r>
      <w:r w:rsidR="00094CE5" w:rsidRPr="006D3A0E">
        <w:rPr>
          <w:rFonts w:ascii="Times New Roman" w:hAnsi="Times New Roman" w:cs="Times New Roman"/>
          <w:sz w:val="24"/>
          <w:szCs w:val="24"/>
        </w:rPr>
        <w:t xml:space="preserve"> в кодексе ГИМ Син. 204, созданном несколькими писцами из Москвы [</w:t>
      </w:r>
      <w:r w:rsidR="00E43D8C" w:rsidRPr="006D3A0E">
        <w:rPr>
          <w:rFonts w:ascii="Times New Roman" w:hAnsi="Times New Roman" w:cs="Times New Roman"/>
          <w:sz w:val="24"/>
          <w:szCs w:val="24"/>
        </w:rPr>
        <w:t>Николенкова 2025: 14</w:t>
      </w:r>
      <w:r w:rsidR="00094CE5" w:rsidRPr="006D3A0E">
        <w:rPr>
          <w:rFonts w:ascii="Times New Roman" w:hAnsi="Times New Roman" w:cs="Times New Roman"/>
          <w:sz w:val="24"/>
          <w:szCs w:val="24"/>
        </w:rPr>
        <w:t>]</w:t>
      </w:r>
      <w:r w:rsidR="00F14597" w:rsidRPr="006D3A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1E5E2C" w14:textId="7C367650" w:rsidR="00F14597" w:rsidRPr="006D3A0E" w:rsidRDefault="00EA1084" w:rsidP="006D3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0E">
        <w:rPr>
          <w:rFonts w:ascii="Times New Roman" w:hAnsi="Times New Roman" w:cs="Times New Roman"/>
          <w:sz w:val="24"/>
          <w:szCs w:val="24"/>
        </w:rPr>
        <w:t>В качестве материала для анализа взята глава «Скотия», которая содержится в обоих списках (в Син. 780 на лл. 631об-637об, в Син. 204 — на лл. 507об-513). Оригинальный латинский текст находится в открытом доступен на интернет-портале Национальной библиотеки Испании: https://bdh-rd.bne.es</w:t>
      </w:r>
      <w:r w:rsidR="00F14597" w:rsidRPr="006D3A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2A17BF" w14:textId="33B52116" w:rsidR="00111D59" w:rsidRPr="006D3A0E" w:rsidRDefault="00BF6C92" w:rsidP="006D3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0E">
        <w:rPr>
          <w:rFonts w:ascii="Times New Roman" w:hAnsi="Times New Roman" w:cs="Times New Roman"/>
          <w:sz w:val="24"/>
          <w:szCs w:val="24"/>
        </w:rPr>
        <w:t>При и</w:t>
      </w:r>
      <w:r w:rsidR="00F14597" w:rsidRPr="006D3A0E">
        <w:rPr>
          <w:rFonts w:ascii="Times New Roman" w:hAnsi="Times New Roman" w:cs="Times New Roman"/>
          <w:sz w:val="24"/>
          <w:szCs w:val="24"/>
        </w:rPr>
        <w:t>сследован</w:t>
      </w:r>
      <w:r w:rsidRPr="006D3A0E">
        <w:rPr>
          <w:rFonts w:ascii="Times New Roman" w:hAnsi="Times New Roman" w:cs="Times New Roman"/>
          <w:sz w:val="24"/>
          <w:szCs w:val="24"/>
        </w:rPr>
        <w:t>ии</w:t>
      </w:r>
      <w:r w:rsidR="00F14597" w:rsidRPr="006D3A0E">
        <w:rPr>
          <w:rFonts w:ascii="Times New Roman" w:hAnsi="Times New Roman" w:cs="Times New Roman"/>
          <w:sz w:val="24"/>
          <w:szCs w:val="24"/>
        </w:rPr>
        <w:t xml:space="preserve"> текст</w:t>
      </w:r>
      <w:r w:rsidRPr="006D3A0E">
        <w:rPr>
          <w:rFonts w:ascii="Times New Roman" w:hAnsi="Times New Roman" w:cs="Times New Roman"/>
          <w:sz w:val="24"/>
          <w:szCs w:val="24"/>
        </w:rPr>
        <w:t>а</w:t>
      </w:r>
      <w:r w:rsidR="00F14597"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Pr="006D3A0E">
        <w:rPr>
          <w:rFonts w:ascii="Times New Roman" w:hAnsi="Times New Roman" w:cs="Times New Roman"/>
          <w:sz w:val="24"/>
          <w:szCs w:val="24"/>
        </w:rPr>
        <w:t>выявлено, что перевод носит преимущественно</w:t>
      </w:r>
      <w:r w:rsidR="00F14597" w:rsidRPr="006D3A0E">
        <w:rPr>
          <w:rFonts w:ascii="Times New Roman" w:hAnsi="Times New Roman" w:cs="Times New Roman"/>
          <w:sz w:val="24"/>
          <w:szCs w:val="24"/>
        </w:rPr>
        <w:t xml:space="preserve"> пословный характер: SCOTIA; alterum Magne Britannie Regnum, &amp; Borealis insulae pars, ab Ortu, Germanico Oceano; a Septentrione, Orcadibus &amp; Deucalidonio mari praecingitur </w:t>
      </w:r>
      <w:r w:rsidR="00F67A9A" w:rsidRPr="006D3A0E">
        <w:rPr>
          <w:rFonts w:ascii="Times New Roman" w:hAnsi="Times New Roman" w:cs="Times New Roman"/>
          <w:sz w:val="24"/>
          <w:szCs w:val="24"/>
        </w:rPr>
        <w:t xml:space="preserve">→ </w:t>
      </w:r>
      <w:r w:rsidR="00F14597" w:rsidRPr="006D3A0E">
        <w:rPr>
          <w:rFonts w:ascii="Times New Roman" w:hAnsi="Times New Roman" w:cs="Times New Roman"/>
          <w:sz w:val="24"/>
          <w:szCs w:val="24"/>
        </w:rPr>
        <w:t>Ско́тїѧ, ино́е вели́кїѧ врита́нїи црcтво, исѣвернаѧ острова страна̀ ѿ восто́ка, ерма́нскимъ окїѧномъ, ѿсѣвера оркадѧны, идевкалидо́нскимъ мо́ремъ препоѧсɣетсѧ (л. 507об по Син. 204).</w:t>
      </w:r>
      <w:r w:rsidR="00716C7B"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111D59" w:rsidRPr="006D3A0E">
        <w:rPr>
          <w:rFonts w:ascii="Times New Roman" w:hAnsi="Times New Roman" w:cs="Times New Roman"/>
          <w:sz w:val="24"/>
          <w:szCs w:val="24"/>
        </w:rPr>
        <w:t xml:space="preserve">Исайя стремится к точной передаче латинского предложения, грамматически </w:t>
      </w:r>
      <w:r w:rsidR="00E43D8C" w:rsidRPr="006D3A0E">
        <w:rPr>
          <w:rFonts w:ascii="Times New Roman" w:hAnsi="Times New Roman" w:cs="Times New Roman"/>
          <w:sz w:val="24"/>
          <w:szCs w:val="24"/>
        </w:rPr>
        <w:t>повторя</w:t>
      </w:r>
      <w:r w:rsidR="00111D59" w:rsidRPr="006D3A0E">
        <w:rPr>
          <w:rFonts w:ascii="Times New Roman" w:hAnsi="Times New Roman" w:cs="Times New Roman"/>
          <w:sz w:val="24"/>
          <w:szCs w:val="24"/>
        </w:rPr>
        <w:t>я его структур</w:t>
      </w:r>
      <w:r w:rsidR="00E43D8C" w:rsidRPr="006D3A0E">
        <w:rPr>
          <w:rFonts w:ascii="Times New Roman" w:hAnsi="Times New Roman" w:cs="Times New Roman"/>
          <w:sz w:val="24"/>
          <w:szCs w:val="24"/>
        </w:rPr>
        <w:t xml:space="preserve">у. </w:t>
      </w:r>
    </w:p>
    <w:p w14:paraId="1C112D51" w14:textId="73994FCA" w:rsidR="00716C7B" w:rsidRPr="006D3A0E" w:rsidRDefault="00716C7B" w:rsidP="006D3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0E">
        <w:rPr>
          <w:rFonts w:ascii="Times New Roman" w:hAnsi="Times New Roman" w:cs="Times New Roman"/>
          <w:sz w:val="24"/>
          <w:szCs w:val="24"/>
        </w:rPr>
        <w:t xml:space="preserve">Однако принцип </w:t>
      </w:r>
      <w:r w:rsidR="00E43D8C" w:rsidRPr="006D3A0E">
        <w:rPr>
          <w:rFonts w:ascii="Times New Roman" w:hAnsi="Times New Roman" w:cs="Times New Roman"/>
          <w:sz w:val="24"/>
          <w:szCs w:val="24"/>
        </w:rPr>
        <w:t xml:space="preserve">однозначной связи латинской и славянской лексем, когда сохраняется единообразие перевода латинского </w:t>
      </w:r>
      <w:r w:rsidRPr="006D3A0E">
        <w:rPr>
          <w:rFonts w:ascii="Times New Roman" w:hAnsi="Times New Roman" w:cs="Times New Roman"/>
          <w:sz w:val="24"/>
          <w:szCs w:val="24"/>
        </w:rPr>
        <w:t>слов</w:t>
      </w:r>
      <w:r w:rsidR="00E43D8C" w:rsidRPr="006D3A0E">
        <w:rPr>
          <w:rFonts w:ascii="Times New Roman" w:hAnsi="Times New Roman" w:cs="Times New Roman"/>
          <w:sz w:val="24"/>
          <w:szCs w:val="24"/>
        </w:rPr>
        <w:t xml:space="preserve">а, Исайей не соблюден. Напротив, чаще мы видим, что в </w:t>
      </w:r>
      <w:r w:rsidRPr="006D3A0E">
        <w:rPr>
          <w:rFonts w:ascii="Times New Roman" w:hAnsi="Times New Roman" w:cs="Times New Roman"/>
          <w:sz w:val="24"/>
          <w:szCs w:val="24"/>
        </w:rPr>
        <w:t xml:space="preserve">тексте </w:t>
      </w:r>
      <w:r w:rsidR="00AA139F">
        <w:rPr>
          <w:rFonts w:ascii="Times New Roman" w:hAnsi="Times New Roman" w:cs="Times New Roman"/>
          <w:sz w:val="24"/>
          <w:szCs w:val="24"/>
        </w:rPr>
        <w:t>книжника</w:t>
      </w:r>
      <w:r w:rsidRPr="006D3A0E">
        <w:rPr>
          <w:rFonts w:ascii="Times New Roman" w:hAnsi="Times New Roman" w:cs="Times New Roman"/>
          <w:sz w:val="24"/>
          <w:szCs w:val="24"/>
        </w:rPr>
        <w:t xml:space="preserve"> одна латинская лексема переведена несколькими славянскими</w:t>
      </w:r>
      <w:r w:rsidR="00513717" w:rsidRPr="006D3A0E">
        <w:rPr>
          <w:rFonts w:ascii="Times New Roman" w:hAnsi="Times New Roman" w:cs="Times New Roman"/>
          <w:sz w:val="24"/>
          <w:szCs w:val="24"/>
        </w:rPr>
        <w:t xml:space="preserve">. </w:t>
      </w:r>
      <w:r w:rsidR="00FD2E29" w:rsidRPr="006D3A0E">
        <w:rPr>
          <w:rFonts w:ascii="Times New Roman" w:hAnsi="Times New Roman" w:cs="Times New Roman"/>
          <w:sz w:val="24"/>
          <w:szCs w:val="24"/>
        </w:rPr>
        <w:t>Так,</w:t>
      </w:r>
      <w:r w:rsidR="00513717"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5F3266" w:rsidRPr="006D3A0E">
        <w:rPr>
          <w:rFonts w:ascii="Times New Roman" w:hAnsi="Times New Roman" w:cs="Times New Roman"/>
          <w:i/>
          <w:iCs/>
          <w:sz w:val="24"/>
          <w:szCs w:val="24"/>
        </w:rPr>
        <w:t>oppidum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, означающее во втором значении </w:t>
      </w:r>
      <w:r w:rsidR="00E43D8C" w:rsidRPr="006D3A0E">
        <w:rPr>
          <w:rFonts w:ascii="Times New Roman" w:hAnsi="Times New Roman" w:cs="Times New Roman"/>
          <w:sz w:val="24"/>
          <w:szCs w:val="24"/>
        </w:rPr>
        <w:t>‘</w:t>
      </w:r>
      <w:r w:rsidR="005F3266" w:rsidRPr="006D3A0E">
        <w:rPr>
          <w:rFonts w:ascii="Times New Roman" w:hAnsi="Times New Roman" w:cs="Times New Roman"/>
          <w:sz w:val="24"/>
          <w:szCs w:val="24"/>
        </w:rPr>
        <w:t>город</w:t>
      </w:r>
      <w:r w:rsidR="00E43D8C" w:rsidRPr="006D3A0E">
        <w:rPr>
          <w:rFonts w:ascii="Times New Roman" w:hAnsi="Times New Roman" w:cs="Times New Roman"/>
          <w:sz w:val="24"/>
          <w:szCs w:val="24"/>
        </w:rPr>
        <w:t>’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 (преимущественно провинциальный) [</w:t>
      </w:r>
      <w:r w:rsidR="00FD2E29" w:rsidRPr="006D3A0E">
        <w:rPr>
          <w:rFonts w:ascii="Times New Roman" w:hAnsi="Times New Roman" w:cs="Times New Roman"/>
          <w:sz w:val="24"/>
          <w:szCs w:val="24"/>
        </w:rPr>
        <w:t>Дворецкий</w:t>
      </w:r>
      <w:r w:rsidR="00AA139F">
        <w:rPr>
          <w:rFonts w:ascii="Times New Roman" w:hAnsi="Times New Roman" w:cs="Times New Roman"/>
          <w:sz w:val="24"/>
          <w:szCs w:val="24"/>
        </w:rPr>
        <w:t xml:space="preserve"> 1976: 707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], в ряду с </w:t>
      </w:r>
      <w:r w:rsidR="005F3266" w:rsidRPr="006D3A0E">
        <w:rPr>
          <w:rFonts w:ascii="Times New Roman" w:hAnsi="Times New Roman" w:cs="Times New Roman"/>
          <w:i/>
          <w:iCs/>
          <w:sz w:val="24"/>
          <w:szCs w:val="24"/>
        </w:rPr>
        <w:t>urbs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 и </w:t>
      </w:r>
      <w:r w:rsidR="005F3266" w:rsidRPr="006D3A0E">
        <w:rPr>
          <w:rFonts w:ascii="Times New Roman" w:hAnsi="Times New Roman" w:cs="Times New Roman"/>
          <w:i/>
          <w:iCs/>
          <w:sz w:val="24"/>
          <w:szCs w:val="24"/>
        </w:rPr>
        <w:t>burg</w:t>
      </w:r>
      <w:r w:rsidR="00A83B7E" w:rsidRPr="006D3A0E">
        <w:rPr>
          <w:rFonts w:ascii="Times New Roman" w:hAnsi="Times New Roman" w:cs="Times New Roman"/>
          <w:i/>
          <w:iCs/>
          <w:sz w:val="24"/>
          <w:szCs w:val="24"/>
          <w:lang w:val="en-GB"/>
        </w:rPr>
        <w:t>u</w:t>
      </w:r>
      <w:r w:rsidR="005F3266" w:rsidRPr="006D3A0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 передаётся как </w:t>
      </w:r>
      <w:r w:rsidR="005F3266" w:rsidRPr="006D3A0E">
        <w:rPr>
          <w:rFonts w:ascii="Times New Roman" w:hAnsi="Times New Roman" w:cs="Times New Roman"/>
          <w:i/>
          <w:iCs/>
          <w:sz w:val="24"/>
          <w:szCs w:val="24"/>
        </w:rPr>
        <w:t>весь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 (</w:t>
      </w:r>
      <w:r w:rsidR="00FD2E29" w:rsidRPr="006D3A0E">
        <w:rPr>
          <w:rFonts w:ascii="Times New Roman" w:hAnsi="Times New Roman" w:cs="Times New Roman"/>
          <w:sz w:val="24"/>
          <w:szCs w:val="24"/>
        </w:rPr>
        <w:t>‘</w:t>
      </w:r>
      <w:r w:rsidR="005F3266" w:rsidRPr="006D3A0E">
        <w:rPr>
          <w:rFonts w:ascii="Times New Roman" w:hAnsi="Times New Roman" w:cs="Times New Roman"/>
          <w:sz w:val="24"/>
          <w:szCs w:val="24"/>
        </w:rPr>
        <w:t>селение</w:t>
      </w:r>
      <w:r w:rsidR="00FD2E29" w:rsidRPr="006D3A0E">
        <w:rPr>
          <w:rFonts w:ascii="Times New Roman" w:hAnsi="Times New Roman" w:cs="Times New Roman"/>
          <w:sz w:val="24"/>
          <w:szCs w:val="24"/>
        </w:rPr>
        <w:t>’</w:t>
      </w:r>
      <w:r w:rsidR="005F3266" w:rsidRPr="006D3A0E">
        <w:rPr>
          <w:rFonts w:ascii="Times New Roman" w:hAnsi="Times New Roman" w:cs="Times New Roman"/>
          <w:sz w:val="24"/>
          <w:szCs w:val="24"/>
        </w:rPr>
        <w:t>)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, а </w:t>
      </w:r>
      <w:r w:rsidR="00FD2E29" w:rsidRPr="006D3A0E">
        <w:rPr>
          <w:rFonts w:ascii="Times New Roman" w:hAnsi="Times New Roman" w:cs="Times New Roman"/>
          <w:sz w:val="24"/>
          <w:szCs w:val="24"/>
        </w:rPr>
        <w:t>при употреблении с названием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 конкретного города переводится как </w:t>
      </w:r>
      <w:r w:rsidR="00A83B7E" w:rsidRPr="006D3A0E">
        <w:rPr>
          <w:rFonts w:ascii="Times New Roman" w:hAnsi="Times New Roman" w:cs="Times New Roman"/>
          <w:i/>
          <w:iCs/>
          <w:sz w:val="24"/>
          <w:szCs w:val="24"/>
        </w:rPr>
        <w:t>град</w:t>
      </w:r>
      <w:r w:rsidR="00FD2E29" w:rsidRPr="006D3A0E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FD2E29" w:rsidRPr="006D3A0E">
        <w:rPr>
          <w:rFonts w:ascii="Times New Roman" w:hAnsi="Times New Roman" w:cs="Times New Roman"/>
          <w:sz w:val="24"/>
          <w:szCs w:val="24"/>
        </w:rPr>
        <w:t>, например: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passim sparsimque 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urbibus, </w:t>
      </w:r>
      <w:r w:rsidR="005F3266" w:rsidRPr="006D3A0E">
        <w:rPr>
          <w:rFonts w:ascii="Times New Roman" w:hAnsi="Times New Roman" w:cs="Times New Roman"/>
          <w:i/>
          <w:iCs/>
          <w:sz w:val="24"/>
          <w:szCs w:val="24"/>
        </w:rPr>
        <w:t>oppidis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 ac burgis → 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повсю́дɣже иразсѣ́ѧтелно гра́дами, </w:t>
      </w:r>
      <w:r w:rsidR="00A83B7E" w:rsidRPr="006D3A0E">
        <w:rPr>
          <w:rFonts w:ascii="Times New Roman" w:hAnsi="Times New Roman" w:cs="Times New Roman"/>
          <w:i/>
          <w:iCs/>
          <w:sz w:val="24"/>
          <w:szCs w:val="24"/>
        </w:rPr>
        <w:t>весѧми</w:t>
      </w:r>
      <w:r w:rsidR="00A83B7E" w:rsidRPr="006D3A0E">
        <w:rPr>
          <w:rFonts w:ascii="Times New Roman" w:hAnsi="Times New Roman" w:cs="Times New Roman"/>
          <w:sz w:val="24"/>
          <w:szCs w:val="24"/>
        </w:rPr>
        <w:t>, ивышегра́дїеми</w:t>
      </w:r>
      <w:r w:rsidR="00FD2E29" w:rsidRPr="006D3A0E">
        <w:rPr>
          <w:rFonts w:ascii="Times New Roman" w:hAnsi="Times New Roman" w:cs="Times New Roman"/>
          <w:sz w:val="24"/>
          <w:szCs w:val="24"/>
        </w:rPr>
        <w:t xml:space="preserve"> (Син. 204, </w:t>
      </w:r>
      <w:r w:rsidR="00AA139F">
        <w:rPr>
          <w:rFonts w:ascii="Times New Roman" w:hAnsi="Times New Roman" w:cs="Times New Roman"/>
          <w:sz w:val="24"/>
          <w:szCs w:val="24"/>
        </w:rPr>
        <w:t xml:space="preserve">л. </w:t>
      </w:r>
      <w:r w:rsidR="00FD2E29" w:rsidRPr="00AA139F">
        <w:rPr>
          <w:rFonts w:ascii="Times New Roman" w:hAnsi="Times New Roman" w:cs="Times New Roman"/>
          <w:sz w:val="24"/>
          <w:szCs w:val="24"/>
        </w:rPr>
        <w:t>508</w:t>
      </w:r>
      <w:r w:rsidR="00FD2E29" w:rsidRPr="006D3A0E">
        <w:rPr>
          <w:rFonts w:ascii="Times New Roman" w:hAnsi="Times New Roman" w:cs="Times New Roman"/>
          <w:sz w:val="24"/>
          <w:szCs w:val="24"/>
        </w:rPr>
        <w:t>)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, но 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Ioannis </w:t>
      </w:r>
      <w:r w:rsidR="005F3266" w:rsidRPr="006D3A0E">
        <w:rPr>
          <w:rFonts w:ascii="Times New Roman" w:hAnsi="Times New Roman" w:cs="Times New Roman"/>
          <w:i/>
          <w:iCs/>
          <w:sz w:val="24"/>
          <w:szCs w:val="24"/>
        </w:rPr>
        <w:t>oppidum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 appellavit</w:t>
      </w:r>
      <w:r w:rsidR="005F3266" w:rsidRPr="006D3A0E">
        <w:rPr>
          <w:rFonts w:ascii="Times New Roman" w:hAnsi="Times New Roman" w:cs="Times New Roman"/>
          <w:sz w:val="24"/>
          <w:szCs w:val="24"/>
        </w:rPr>
        <w:t xml:space="preserve"> → ӏѡа́нна </w:t>
      </w:r>
      <w:r w:rsidR="005F3266" w:rsidRPr="006D3A0E">
        <w:rPr>
          <w:rFonts w:ascii="Times New Roman" w:hAnsi="Times New Roman" w:cs="Times New Roman"/>
          <w:i/>
          <w:iCs/>
          <w:sz w:val="24"/>
          <w:szCs w:val="24"/>
        </w:rPr>
        <w:t>гра́дъ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 наречѐ</w:t>
      </w:r>
      <w:r w:rsidR="0014664C" w:rsidRPr="006D3A0E">
        <w:rPr>
          <w:rFonts w:ascii="Times New Roman" w:hAnsi="Times New Roman" w:cs="Times New Roman"/>
          <w:sz w:val="24"/>
          <w:szCs w:val="24"/>
        </w:rPr>
        <w:t xml:space="preserve"> (</w:t>
      </w:r>
      <w:r w:rsidR="00AA139F">
        <w:rPr>
          <w:rFonts w:ascii="Times New Roman" w:hAnsi="Times New Roman" w:cs="Times New Roman"/>
          <w:sz w:val="24"/>
          <w:szCs w:val="24"/>
        </w:rPr>
        <w:t>Син. 204, л. 513</w:t>
      </w:r>
      <w:r w:rsidR="0014664C" w:rsidRPr="006D3A0E">
        <w:rPr>
          <w:rFonts w:ascii="Times New Roman" w:hAnsi="Times New Roman" w:cs="Times New Roman"/>
          <w:sz w:val="24"/>
          <w:szCs w:val="24"/>
        </w:rPr>
        <w:t>)</w:t>
      </w:r>
      <w:r w:rsidR="00513717" w:rsidRPr="006D3A0E">
        <w:rPr>
          <w:rFonts w:ascii="Times New Roman" w:hAnsi="Times New Roman" w:cs="Times New Roman"/>
          <w:sz w:val="24"/>
          <w:szCs w:val="24"/>
        </w:rPr>
        <w:t>.</w:t>
      </w:r>
      <w:r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A83B7E" w:rsidRPr="006D3A0E">
        <w:rPr>
          <w:rFonts w:ascii="Times New Roman" w:hAnsi="Times New Roman" w:cs="Times New Roman"/>
          <w:sz w:val="24"/>
          <w:szCs w:val="24"/>
        </w:rPr>
        <w:t>Встречаются и обратные примеры</w:t>
      </w:r>
      <w:r w:rsidRPr="006D3A0E">
        <w:rPr>
          <w:rFonts w:ascii="Times New Roman" w:hAnsi="Times New Roman" w:cs="Times New Roman"/>
          <w:sz w:val="24"/>
          <w:szCs w:val="24"/>
        </w:rPr>
        <w:t>,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 когда</w:t>
      </w:r>
      <w:r w:rsidRPr="006D3A0E">
        <w:rPr>
          <w:rFonts w:ascii="Times New Roman" w:hAnsi="Times New Roman" w:cs="Times New Roman"/>
          <w:sz w:val="24"/>
          <w:szCs w:val="24"/>
        </w:rPr>
        <w:t xml:space="preserve"> одна славянская </w:t>
      </w:r>
      <w:r w:rsidR="0014664C" w:rsidRPr="006D3A0E">
        <w:rPr>
          <w:rFonts w:ascii="Times New Roman" w:hAnsi="Times New Roman" w:cs="Times New Roman"/>
          <w:sz w:val="24"/>
          <w:szCs w:val="24"/>
        </w:rPr>
        <w:t xml:space="preserve">лексема </w:t>
      </w:r>
      <w:r w:rsidRPr="006D3A0E">
        <w:rPr>
          <w:rFonts w:ascii="Times New Roman" w:hAnsi="Times New Roman" w:cs="Times New Roman"/>
          <w:sz w:val="24"/>
          <w:szCs w:val="24"/>
        </w:rPr>
        <w:t>соответствует нескольким латинским</w:t>
      </w:r>
      <w:r w:rsidR="00513717" w:rsidRPr="006D3A0E">
        <w:rPr>
          <w:rFonts w:ascii="Times New Roman" w:hAnsi="Times New Roman" w:cs="Times New Roman"/>
          <w:sz w:val="24"/>
          <w:szCs w:val="24"/>
        </w:rPr>
        <w:t xml:space="preserve">: </w:t>
      </w:r>
      <w:r w:rsidR="0014664C" w:rsidRPr="006D3A0E">
        <w:rPr>
          <w:rFonts w:ascii="Times New Roman" w:hAnsi="Times New Roman" w:cs="Times New Roman"/>
          <w:sz w:val="24"/>
          <w:szCs w:val="24"/>
        </w:rPr>
        <w:t xml:space="preserve">так, словом </w:t>
      </w:r>
      <w:r w:rsidR="00A83B7E" w:rsidRPr="006D3A0E">
        <w:rPr>
          <w:rFonts w:ascii="Times New Roman" w:hAnsi="Times New Roman" w:cs="Times New Roman"/>
          <w:i/>
          <w:iCs/>
          <w:sz w:val="24"/>
          <w:szCs w:val="24"/>
        </w:rPr>
        <w:t>страна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14664C" w:rsidRPr="006D3A0E">
        <w:rPr>
          <w:rFonts w:ascii="Times New Roman" w:hAnsi="Times New Roman" w:cs="Times New Roman"/>
          <w:sz w:val="24"/>
          <w:szCs w:val="24"/>
        </w:rPr>
        <w:t xml:space="preserve">Исайя может передать латинские </w:t>
      </w:r>
      <w:r w:rsidR="00A83B7E" w:rsidRPr="006D3A0E">
        <w:rPr>
          <w:rFonts w:ascii="Times New Roman" w:hAnsi="Times New Roman" w:cs="Times New Roman"/>
          <w:i/>
          <w:iCs/>
          <w:sz w:val="24"/>
          <w:szCs w:val="24"/>
          <w:lang w:val="en-GB"/>
        </w:rPr>
        <w:t>pars</w:t>
      </w:r>
      <w:r w:rsidR="00A83B7E" w:rsidRPr="006D3A0E">
        <w:rPr>
          <w:rFonts w:ascii="Times New Roman" w:hAnsi="Times New Roman" w:cs="Times New Roman"/>
          <w:sz w:val="24"/>
          <w:szCs w:val="24"/>
        </w:rPr>
        <w:t xml:space="preserve"> и </w:t>
      </w:r>
      <w:r w:rsidR="00F67A9A" w:rsidRPr="006D3A0E">
        <w:rPr>
          <w:rFonts w:ascii="Times New Roman" w:hAnsi="Times New Roman" w:cs="Times New Roman"/>
          <w:i/>
          <w:iCs/>
          <w:sz w:val="24"/>
          <w:szCs w:val="24"/>
          <w:lang w:val="en-GB"/>
        </w:rPr>
        <w:t>regio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 (исѣ́вернаѧ острова </w:t>
      </w:r>
      <w:r w:rsidR="00F338E3" w:rsidRPr="006D3A0E">
        <w:rPr>
          <w:rFonts w:ascii="Times New Roman" w:hAnsi="Times New Roman" w:cs="Times New Roman"/>
          <w:i/>
          <w:iCs/>
          <w:sz w:val="24"/>
          <w:szCs w:val="24"/>
        </w:rPr>
        <w:t>страна̀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 – &amp; Borealis insulae </w:t>
      </w:r>
      <w:r w:rsidR="00F338E3" w:rsidRPr="006D3A0E">
        <w:rPr>
          <w:rFonts w:ascii="Times New Roman" w:hAnsi="Times New Roman" w:cs="Times New Roman"/>
          <w:i/>
          <w:iCs/>
          <w:sz w:val="24"/>
          <w:szCs w:val="24"/>
        </w:rPr>
        <w:t>pars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, но ивотɣждыѧ </w:t>
      </w:r>
      <w:r w:rsidR="00F338E3" w:rsidRPr="006D3A0E">
        <w:rPr>
          <w:rFonts w:ascii="Times New Roman" w:hAnsi="Times New Roman" w:cs="Times New Roman"/>
          <w:i/>
          <w:iCs/>
          <w:sz w:val="24"/>
          <w:szCs w:val="24"/>
        </w:rPr>
        <w:t>страны̀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 – sed etiam in exteras </w:t>
      </w:r>
      <w:r w:rsidR="00F338E3" w:rsidRPr="006D3A0E">
        <w:rPr>
          <w:rFonts w:ascii="Times New Roman" w:hAnsi="Times New Roman" w:cs="Times New Roman"/>
          <w:i/>
          <w:iCs/>
          <w:sz w:val="24"/>
          <w:szCs w:val="24"/>
        </w:rPr>
        <w:t>regiones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); </w:t>
      </w:r>
      <w:r w:rsidR="00774843">
        <w:rPr>
          <w:rFonts w:ascii="Times New Roman" w:hAnsi="Times New Roman" w:cs="Times New Roman"/>
          <w:sz w:val="24"/>
          <w:szCs w:val="24"/>
        </w:rPr>
        <w:t xml:space="preserve">лексема </w:t>
      </w:r>
      <w:r w:rsidR="00F338E3" w:rsidRPr="00774843">
        <w:rPr>
          <w:rFonts w:ascii="Times New Roman" w:hAnsi="Times New Roman" w:cs="Times New Roman"/>
          <w:i/>
          <w:iCs/>
          <w:sz w:val="24"/>
          <w:szCs w:val="24"/>
        </w:rPr>
        <w:t>гора</w:t>
      </w:r>
      <w:r w:rsidR="00774843">
        <w:rPr>
          <w:rFonts w:ascii="Times New Roman" w:hAnsi="Times New Roman" w:cs="Times New Roman"/>
          <w:sz w:val="24"/>
          <w:szCs w:val="24"/>
        </w:rPr>
        <w:t xml:space="preserve"> является переводом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 и </w:t>
      </w:r>
      <w:r w:rsidR="00F338E3" w:rsidRPr="006D3A0E">
        <w:rPr>
          <w:rFonts w:ascii="Times New Roman" w:hAnsi="Times New Roman" w:cs="Times New Roman"/>
          <w:sz w:val="24"/>
          <w:szCs w:val="24"/>
          <w:lang w:val="en-US"/>
        </w:rPr>
        <w:t>mons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, и promontorium (хевио́ты </w:t>
      </w:r>
      <w:r w:rsidR="00F338E3" w:rsidRPr="006D3A0E">
        <w:rPr>
          <w:rFonts w:ascii="Times New Roman" w:hAnsi="Times New Roman" w:cs="Times New Roman"/>
          <w:i/>
          <w:iCs/>
          <w:sz w:val="24"/>
          <w:szCs w:val="24"/>
        </w:rPr>
        <w:t>гора́ми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 – Cheviotae </w:t>
      </w:r>
      <w:r w:rsidR="00F338E3" w:rsidRPr="006D3A0E">
        <w:rPr>
          <w:rFonts w:ascii="Times New Roman" w:hAnsi="Times New Roman" w:cs="Times New Roman"/>
          <w:i/>
          <w:iCs/>
          <w:sz w:val="24"/>
          <w:szCs w:val="24"/>
        </w:rPr>
        <w:t>montibus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, да́же досѣ́вныхъ </w:t>
      </w:r>
      <w:r w:rsidR="00F338E3" w:rsidRPr="006D3A0E">
        <w:rPr>
          <w:rFonts w:ascii="Times New Roman" w:hAnsi="Times New Roman" w:cs="Times New Roman"/>
          <w:i/>
          <w:iCs/>
          <w:sz w:val="24"/>
          <w:szCs w:val="24"/>
        </w:rPr>
        <w:t>горъ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 слѧ́четсѧ – ad Borealia usque </w:t>
      </w:r>
      <w:r w:rsidR="00F338E3" w:rsidRPr="006D3A0E">
        <w:rPr>
          <w:rFonts w:ascii="Times New Roman" w:hAnsi="Times New Roman" w:cs="Times New Roman"/>
          <w:i/>
          <w:iCs/>
          <w:sz w:val="24"/>
          <w:szCs w:val="24"/>
        </w:rPr>
        <w:t>promontoria</w:t>
      </w:r>
      <w:r w:rsidR="00F338E3" w:rsidRPr="006D3A0E">
        <w:rPr>
          <w:rFonts w:ascii="Times New Roman" w:hAnsi="Times New Roman" w:cs="Times New Roman"/>
          <w:sz w:val="24"/>
          <w:szCs w:val="24"/>
        </w:rPr>
        <w:t xml:space="preserve"> se contrahat).</w:t>
      </w:r>
    </w:p>
    <w:p w14:paraId="403566D5" w14:textId="0D44ADDC" w:rsidR="009F07A0" w:rsidRPr="006D3A0E" w:rsidRDefault="0014664C" w:rsidP="006D3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0E">
        <w:rPr>
          <w:rFonts w:ascii="Times New Roman" w:hAnsi="Times New Roman" w:cs="Times New Roman"/>
          <w:sz w:val="24"/>
          <w:szCs w:val="24"/>
        </w:rPr>
        <w:t>Мы предположили</w:t>
      </w:r>
      <w:r w:rsidR="00716C7B" w:rsidRPr="006D3A0E">
        <w:rPr>
          <w:rFonts w:ascii="Times New Roman" w:hAnsi="Times New Roman" w:cs="Times New Roman"/>
          <w:sz w:val="24"/>
          <w:szCs w:val="24"/>
        </w:rPr>
        <w:t>,</w:t>
      </w:r>
      <w:r w:rsidR="00AA139F">
        <w:rPr>
          <w:rFonts w:ascii="Times New Roman" w:hAnsi="Times New Roman" w:cs="Times New Roman"/>
          <w:sz w:val="24"/>
          <w:szCs w:val="24"/>
        </w:rPr>
        <w:t xml:space="preserve"> что</w:t>
      </w:r>
      <w:r w:rsidR="00716C7B" w:rsidRPr="006D3A0E">
        <w:rPr>
          <w:rFonts w:ascii="Times New Roman" w:hAnsi="Times New Roman" w:cs="Times New Roman"/>
          <w:sz w:val="24"/>
          <w:szCs w:val="24"/>
        </w:rPr>
        <w:t xml:space="preserve"> такой при</w:t>
      </w:r>
      <w:r w:rsidR="00044E4A" w:rsidRPr="006D3A0E">
        <w:rPr>
          <w:rFonts w:ascii="Times New Roman" w:hAnsi="Times New Roman" w:cs="Times New Roman"/>
          <w:sz w:val="24"/>
          <w:szCs w:val="24"/>
        </w:rPr>
        <w:t>ё</w:t>
      </w:r>
      <w:r w:rsidR="00716C7B" w:rsidRPr="006D3A0E">
        <w:rPr>
          <w:rFonts w:ascii="Times New Roman" w:hAnsi="Times New Roman" w:cs="Times New Roman"/>
          <w:sz w:val="24"/>
          <w:szCs w:val="24"/>
        </w:rPr>
        <w:t>м мог быть заимствован книжником в результате его знакомства с латино-славянским и славяно-латинским лексиконами, составленными его коллегами — Епифанием Славинецким и Арсением Сатановским</w:t>
      </w:r>
      <w:r w:rsidR="00123DDD" w:rsidRPr="006D3A0E">
        <w:rPr>
          <w:rFonts w:ascii="Times New Roman" w:hAnsi="Times New Roman" w:cs="Times New Roman"/>
          <w:sz w:val="24"/>
          <w:szCs w:val="24"/>
        </w:rPr>
        <w:t xml:space="preserve"> [</w:t>
      </w:r>
      <w:r w:rsidR="00AA139F" w:rsidRPr="00AA139F">
        <w:rPr>
          <w:rFonts w:ascii="Times New Roman" w:eastAsia="TimesNewRomanPS-ItalicMT" w:hAnsi="Times New Roman" w:cs="Times New Roman"/>
          <w:kern w:val="0"/>
          <w:sz w:val="24"/>
          <w:szCs w:val="24"/>
        </w:rPr>
        <w:t>Нiмчук</w:t>
      </w:r>
      <w:r w:rsidR="00AA139F">
        <w:rPr>
          <w:rFonts w:ascii="Times New Roman" w:hAnsi="Times New Roman" w:cs="Times New Roman"/>
          <w:sz w:val="24"/>
          <w:szCs w:val="24"/>
        </w:rPr>
        <w:t>, 1973</w:t>
      </w:r>
      <w:r w:rsidR="00123DDD" w:rsidRPr="006D3A0E">
        <w:rPr>
          <w:rFonts w:ascii="Times New Roman" w:hAnsi="Times New Roman" w:cs="Times New Roman"/>
          <w:sz w:val="24"/>
          <w:szCs w:val="24"/>
        </w:rPr>
        <w:t>]</w:t>
      </w:r>
      <w:r w:rsidR="00716C7B" w:rsidRPr="006D3A0E">
        <w:rPr>
          <w:rFonts w:ascii="Times New Roman" w:hAnsi="Times New Roman" w:cs="Times New Roman"/>
          <w:sz w:val="24"/>
          <w:szCs w:val="24"/>
        </w:rPr>
        <w:t xml:space="preserve">. </w:t>
      </w:r>
      <w:r w:rsidR="00774843">
        <w:rPr>
          <w:rFonts w:ascii="Times New Roman" w:hAnsi="Times New Roman" w:cs="Times New Roman"/>
          <w:sz w:val="24"/>
          <w:szCs w:val="24"/>
        </w:rPr>
        <w:t>Как в</w:t>
      </w:r>
      <w:r w:rsidR="00716C7B" w:rsidRPr="006D3A0E">
        <w:rPr>
          <w:rFonts w:ascii="Times New Roman" w:hAnsi="Times New Roman" w:cs="Times New Roman"/>
          <w:sz w:val="24"/>
          <w:szCs w:val="24"/>
        </w:rPr>
        <w:t xml:space="preserve"> латино-славянском лексиконе</w:t>
      </w:r>
      <w:r w:rsidR="00774843">
        <w:rPr>
          <w:rFonts w:ascii="Times New Roman" w:hAnsi="Times New Roman" w:cs="Times New Roman"/>
          <w:sz w:val="24"/>
          <w:szCs w:val="24"/>
        </w:rPr>
        <w:t>, так и в славяно-латинском</w:t>
      </w:r>
      <w:r w:rsidR="00716C7B" w:rsidRPr="006D3A0E">
        <w:rPr>
          <w:rFonts w:ascii="Times New Roman" w:hAnsi="Times New Roman" w:cs="Times New Roman"/>
          <w:sz w:val="24"/>
          <w:szCs w:val="24"/>
        </w:rPr>
        <w:t xml:space="preserve"> соответствия одной латинской лексемы одной славянской частотны, </w:t>
      </w:r>
      <w:r w:rsidR="00774843">
        <w:rPr>
          <w:rFonts w:ascii="Times New Roman" w:hAnsi="Times New Roman" w:cs="Times New Roman"/>
          <w:sz w:val="24"/>
          <w:szCs w:val="24"/>
        </w:rPr>
        <w:t>однако встречаются случаи соответствия двух и более вариантов одному слово</w:t>
      </w:r>
      <w:r w:rsidR="00716C7B" w:rsidRPr="006D3A0E">
        <w:rPr>
          <w:rFonts w:ascii="Times New Roman" w:hAnsi="Times New Roman" w:cs="Times New Roman"/>
          <w:sz w:val="24"/>
          <w:szCs w:val="24"/>
        </w:rPr>
        <w:t xml:space="preserve">. </w:t>
      </w:r>
      <w:r w:rsidR="00774843">
        <w:rPr>
          <w:rFonts w:ascii="Times New Roman" w:hAnsi="Times New Roman" w:cs="Times New Roman"/>
          <w:sz w:val="24"/>
          <w:szCs w:val="24"/>
        </w:rPr>
        <w:t>Нап</w:t>
      </w:r>
      <w:r w:rsidR="00044E4A" w:rsidRPr="006D3A0E">
        <w:rPr>
          <w:rFonts w:ascii="Times New Roman" w:hAnsi="Times New Roman" w:cs="Times New Roman"/>
          <w:sz w:val="24"/>
          <w:szCs w:val="24"/>
        </w:rPr>
        <w:t>ример</w:t>
      </w:r>
      <w:r w:rsidR="00774843">
        <w:rPr>
          <w:rFonts w:ascii="Times New Roman" w:hAnsi="Times New Roman" w:cs="Times New Roman"/>
          <w:sz w:val="24"/>
          <w:szCs w:val="24"/>
        </w:rPr>
        <w:t xml:space="preserve">, </w:t>
      </w:r>
      <w:r w:rsidR="008C2496">
        <w:rPr>
          <w:rFonts w:ascii="Times New Roman" w:hAnsi="Times New Roman" w:cs="Times New Roman"/>
          <w:sz w:val="24"/>
          <w:szCs w:val="24"/>
        </w:rPr>
        <w:t xml:space="preserve">для латинского </w:t>
      </w:r>
      <w:r w:rsidR="008C2496" w:rsidRPr="007964A4">
        <w:rPr>
          <w:rFonts w:ascii="Times New Roman" w:hAnsi="Times New Roman" w:cs="Times New Roman"/>
          <w:i/>
          <w:iCs/>
          <w:sz w:val="24"/>
          <w:szCs w:val="24"/>
          <w:lang w:val="en-GB"/>
        </w:rPr>
        <w:t>litera</w:t>
      </w:r>
      <w:r w:rsidR="008C2496" w:rsidRPr="008C2496">
        <w:rPr>
          <w:rFonts w:ascii="Times New Roman" w:hAnsi="Times New Roman" w:cs="Times New Roman"/>
          <w:sz w:val="24"/>
          <w:szCs w:val="24"/>
        </w:rPr>
        <w:t xml:space="preserve"> </w:t>
      </w:r>
      <w:r w:rsidR="008C2496">
        <w:rPr>
          <w:rFonts w:ascii="Times New Roman" w:hAnsi="Times New Roman" w:cs="Times New Roman"/>
          <w:sz w:val="24"/>
          <w:szCs w:val="24"/>
        </w:rPr>
        <w:t xml:space="preserve">предлагается широкий переводной ряд: </w:t>
      </w:r>
      <w:r w:rsidR="008C2496" w:rsidRPr="007964A4">
        <w:rPr>
          <w:rFonts w:ascii="Times New Roman" w:hAnsi="Times New Roman" w:cs="Times New Roman"/>
          <w:i/>
          <w:iCs/>
          <w:sz w:val="24"/>
          <w:szCs w:val="24"/>
        </w:rPr>
        <w:t>посланїе</w:t>
      </w:r>
      <w:r w:rsidR="008C2496">
        <w:rPr>
          <w:rFonts w:ascii="Times New Roman" w:hAnsi="Times New Roman" w:cs="Times New Roman"/>
          <w:sz w:val="24"/>
          <w:szCs w:val="24"/>
        </w:rPr>
        <w:t xml:space="preserve">, </w:t>
      </w:r>
      <w:r w:rsidR="008C2496" w:rsidRPr="007964A4">
        <w:rPr>
          <w:rFonts w:ascii="Times New Roman" w:hAnsi="Times New Roman" w:cs="Times New Roman"/>
          <w:i/>
          <w:iCs/>
          <w:sz w:val="24"/>
          <w:szCs w:val="24"/>
        </w:rPr>
        <w:t>писмена</w:t>
      </w:r>
      <w:r w:rsidR="008C2496">
        <w:rPr>
          <w:rFonts w:ascii="Times New Roman" w:hAnsi="Times New Roman" w:cs="Times New Roman"/>
          <w:sz w:val="24"/>
          <w:szCs w:val="24"/>
        </w:rPr>
        <w:t xml:space="preserve">, </w:t>
      </w:r>
      <w:r w:rsidR="008C2496" w:rsidRPr="007964A4">
        <w:rPr>
          <w:rFonts w:ascii="Times New Roman" w:hAnsi="Times New Roman" w:cs="Times New Roman"/>
          <w:i/>
          <w:iCs/>
          <w:sz w:val="24"/>
          <w:szCs w:val="24"/>
        </w:rPr>
        <w:t>писанїе</w:t>
      </w:r>
      <w:r w:rsidR="008C2496">
        <w:rPr>
          <w:rFonts w:ascii="Times New Roman" w:hAnsi="Times New Roman" w:cs="Times New Roman"/>
          <w:sz w:val="24"/>
          <w:szCs w:val="24"/>
        </w:rPr>
        <w:t xml:space="preserve">, </w:t>
      </w:r>
      <w:r w:rsidR="008C2496" w:rsidRPr="007964A4">
        <w:rPr>
          <w:rFonts w:ascii="Times New Roman" w:hAnsi="Times New Roman" w:cs="Times New Roman"/>
          <w:i/>
          <w:iCs/>
          <w:sz w:val="24"/>
          <w:szCs w:val="24"/>
        </w:rPr>
        <w:t>грамота</w:t>
      </w:r>
      <w:r w:rsidR="008C2496">
        <w:rPr>
          <w:rFonts w:ascii="Times New Roman" w:hAnsi="Times New Roman" w:cs="Times New Roman"/>
          <w:sz w:val="24"/>
          <w:szCs w:val="24"/>
        </w:rPr>
        <w:t xml:space="preserve"> </w:t>
      </w:r>
      <w:r w:rsidR="008C2496" w:rsidRPr="008C2496">
        <w:rPr>
          <w:rFonts w:ascii="Times New Roman" w:hAnsi="Times New Roman" w:cs="Times New Roman"/>
          <w:sz w:val="24"/>
          <w:szCs w:val="24"/>
        </w:rPr>
        <w:t>[</w:t>
      </w:r>
      <w:r w:rsidR="008C2496" w:rsidRPr="00AA139F">
        <w:rPr>
          <w:rFonts w:ascii="Times New Roman" w:eastAsia="TimesNewRomanPS-ItalicMT" w:hAnsi="Times New Roman" w:cs="Times New Roman"/>
          <w:kern w:val="0"/>
          <w:sz w:val="24"/>
          <w:szCs w:val="24"/>
        </w:rPr>
        <w:t>Нiмчук</w:t>
      </w:r>
      <w:r w:rsidR="008C2496">
        <w:rPr>
          <w:rFonts w:ascii="Times New Roman" w:hAnsi="Times New Roman" w:cs="Times New Roman"/>
          <w:sz w:val="24"/>
          <w:szCs w:val="24"/>
        </w:rPr>
        <w:t>, 1973: 256</w:t>
      </w:r>
      <w:r w:rsidR="008C2496" w:rsidRPr="008C2496">
        <w:rPr>
          <w:rFonts w:ascii="Times New Roman" w:hAnsi="Times New Roman" w:cs="Times New Roman"/>
          <w:sz w:val="24"/>
          <w:szCs w:val="24"/>
        </w:rPr>
        <w:t>]</w:t>
      </w:r>
      <w:r w:rsidR="008C2496">
        <w:rPr>
          <w:rFonts w:ascii="Times New Roman" w:hAnsi="Times New Roman" w:cs="Times New Roman"/>
          <w:sz w:val="24"/>
          <w:szCs w:val="24"/>
        </w:rPr>
        <w:t xml:space="preserve">. Другой пример: </w:t>
      </w:r>
      <w:r w:rsidR="00C3648F">
        <w:rPr>
          <w:rFonts w:ascii="Times New Roman" w:hAnsi="Times New Roman" w:cs="Times New Roman"/>
          <w:sz w:val="24"/>
          <w:szCs w:val="24"/>
        </w:rPr>
        <w:t xml:space="preserve">для славянской </w:t>
      </w:r>
      <w:r w:rsidR="00C3648F" w:rsidRPr="007964A4">
        <w:rPr>
          <w:rFonts w:ascii="Times New Roman" w:hAnsi="Times New Roman" w:cs="Times New Roman"/>
          <w:i/>
          <w:iCs/>
          <w:sz w:val="24"/>
          <w:szCs w:val="24"/>
        </w:rPr>
        <w:t>страны</w:t>
      </w:r>
      <w:r w:rsidR="00C3648F">
        <w:rPr>
          <w:rFonts w:ascii="Times New Roman" w:hAnsi="Times New Roman" w:cs="Times New Roman"/>
          <w:sz w:val="24"/>
          <w:szCs w:val="24"/>
        </w:rPr>
        <w:t xml:space="preserve"> указаны латинские слова </w:t>
      </w:r>
      <w:r w:rsidR="00C3648F" w:rsidRPr="007964A4">
        <w:rPr>
          <w:rFonts w:ascii="Times New Roman" w:hAnsi="Times New Roman" w:cs="Times New Roman"/>
          <w:i/>
          <w:iCs/>
          <w:sz w:val="24"/>
          <w:szCs w:val="24"/>
          <w:lang w:val="en-GB"/>
        </w:rPr>
        <w:t>regio</w:t>
      </w:r>
      <w:r w:rsidR="00C3648F" w:rsidRPr="00C3648F">
        <w:rPr>
          <w:rFonts w:ascii="Times New Roman" w:hAnsi="Times New Roman" w:cs="Times New Roman"/>
          <w:sz w:val="24"/>
          <w:szCs w:val="24"/>
        </w:rPr>
        <w:t xml:space="preserve">, </w:t>
      </w:r>
      <w:r w:rsidR="00C3648F" w:rsidRPr="007964A4">
        <w:rPr>
          <w:rFonts w:ascii="Times New Roman" w:hAnsi="Times New Roman" w:cs="Times New Roman"/>
          <w:i/>
          <w:iCs/>
          <w:sz w:val="24"/>
          <w:szCs w:val="24"/>
          <w:lang w:val="en-GB"/>
        </w:rPr>
        <w:t>plaga</w:t>
      </w:r>
      <w:r w:rsidR="00C3648F" w:rsidRPr="00C3648F">
        <w:rPr>
          <w:rFonts w:ascii="Times New Roman" w:hAnsi="Times New Roman" w:cs="Times New Roman"/>
          <w:sz w:val="24"/>
          <w:szCs w:val="24"/>
        </w:rPr>
        <w:t xml:space="preserve">, </w:t>
      </w:r>
      <w:r w:rsidR="00C3648F" w:rsidRPr="007964A4">
        <w:rPr>
          <w:rFonts w:ascii="Times New Roman" w:hAnsi="Times New Roman" w:cs="Times New Roman"/>
          <w:i/>
          <w:iCs/>
          <w:sz w:val="24"/>
          <w:szCs w:val="24"/>
          <w:lang w:val="en-GB"/>
        </w:rPr>
        <w:t>ora</w:t>
      </w:r>
      <w:r w:rsidR="00C3648F" w:rsidRPr="00C3648F">
        <w:rPr>
          <w:rFonts w:ascii="Times New Roman" w:hAnsi="Times New Roman" w:cs="Times New Roman"/>
          <w:sz w:val="24"/>
          <w:szCs w:val="24"/>
        </w:rPr>
        <w:t xml:space="preserve">, </w:t>
      </w:r>
      <w:r w:rsidR="00C3648F" w:rsidRPr="007964A4">
        <w:rPr>
          <w:rFonts w:ascii="Times New Roman" w:hAnsi="Times New Roman" w:cs="Times New Roman"/>
          <w:i/>
          <w:iCs/>
          <w:sz w:val="24"/>
          <w:szCs w:val="24"/>
          <w:lang w:val="en-GB"/>
        </w:rPr>
        <w:t>districtus</w:t>
      </w:r>
      <w:r w:rsidR="00C3648F">
        <w:rPr>
          <w:rFonts w:ascii="Times New Roman" w:hAnsi="Times New Roman" w:cs="Times New Roman"/>
          <w:sz w:val="24"/>
          <w:szCs w:val="24"/>
        </w:rPr>
        <w:t xml:space="preserve"> </w:t>
      </w:r>
      <w:r w:rsidR="00C3648F" w:rsidRPr="008C2496">
        <w:rPr>
          <w:rFonts w:ascii="Times New Roman" w:hAnsi="Times New Roman" w:cs="Times New Roman"/>
          <w:sz w:val="24"/>
          <w:szCs w:val="24"/>
        </w:rPr>
        <w:t>[</w:t>
      </w:r>
      <w:r w:rsidR="00C3648F" w:rsidRPr="00AA139F">
        <w:rPr>
          <w:rFonts w:ascii="Times New Roman" w:eastAsia="TimesNewRomanPS-ItalicMT" w:hAnsi="Times New Roman" w:cs="Times New Roman"/>
          <w:kern w:val="0"/>
          <w:sz w:val="24"/>
          <w:szCs w:val="24"/>
        </w:rPr>
        <w:t>Нiмчук</w:t>
      </w:r>
      <w:r w:rsidR="00C3648F">
        <w:rPr>
          <w:rFonts w:ascii="Times New Roman" w:hAnsi="Times New Roman" w:cs="Times New Roman"/>
          <w:sz w:val="24"/>
          <w:szCs w:val="24"/>
        </w:rPr>
        <w:t>, 1973: 512</w:t>
      </w:r>
      <w:r w:rsidR="00C3648F" w:rsidRPr="008C2496">
        <w:rPr>
          <w:rFonts w:ascii="Times New Roman" w:hAnsi="Times New Roman" w:cs="Times New Roman"/>
          <w:sz w:val="24"/>
          <w:szCs w:val="24"/>
        </w:rPr>
        <w:t>]</w:t>
      </w:r>
      <w:r w:rsidR="00C3648F">
        <w:rPr>
          <w:rFonts w:ascii="Times New Roman" w:hAnsi="Times New Roman" w:cs="Times New Roman"/>
          <w:sz w:val="24"/>
          <w:szCs w:val="24"/>
        </w:rPr>
        <w:t>.</w:t>
      </w:r>
    </w:p>
    <w:p w14:paraId="7123DAC1" w14:textId="0A122D72" w:rsidR="00716C7B" w:rsidRPr="007964A4" w:rsidRDefault="00716C7B" w:rsidP="00796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0E">
        <w:rPr>
          <w:rFonts w:ascii="Times New Roman" w:hAnsi="Times New Roman" w:cs="Times New Roman"/>
          <w:sz w:val="24"/>
          <w:szCs w:val="24"/>
        </w:rPr>
        <w:t xml:space="preserve">В рамках небольшой главы «Скотия» вариативность перевода весьма заметна: так, словом </w:t>
      </w:r>
      <w:r w:rsidR="009F07A0" w:rsidRPr="007964A4">
        <w:rPr>
          <w:rFonts w:ascii="Times New Roman" w:hAnsi="Times New Roman" w:cs="Times New Roman"/>
          <w:i/>
          <w:iCs/>
          <w:sz w:val="24"/>
          <w:szCs w:val="24"/>
        </w:rPr>
        <w:t>нарица́ютсѧ</w:t>
      </w:r>
      <w:r w:rsidR="009F07A0"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Pr="006D3A0E">
        <w:rPr>
          <w:rFonts w:ascii="Times New Roman" w:hAnsi="Times New Roman" w:cs="Times New Roman"/>
          <w:sz w:val="24"/>
          <w:szCs w:val="24"/>
        </w:rPr>
        <w:t xml:space="preserve">передаются </w:t>
      </w:r>
      <w:r w:rsidR="009F07A0" w:rsidRPr="007964A4">
        <w:rPr>
          <w:rFonts w:ascii="Times New Roman" w:hAnsi="Times New Roman" w:cs="Times New Roman"/>
          <w:i/>
          <w:iCs/>
          <w:sz w:val="24"/>
          <w:szCs w:val="24"/>
        </w:rPr>
        <w:t>vocentur</w:t>
      </w:r>
      <w:r w:rsidRPr="006D3A0E">
        <w:rPr>
          <w:rFonts w:ascii="Times New Roman" w:hAnsi="Times New Roman" w:cs="Times New Roman"/>
          <w:sz w:val="24"/>
          <w:szCs w:val="24"/>
        </w:rPr>
        <w:t xml:space="preserve">, </w:t>
      </w:r>
      <w:r w:rsidR="009F07A0" w:rsidRPr="007964A4">
        <w:rPr>
          <w:rFonts w:ascii="Times New Roman" w:hAnsi="Times New Roman" w:cs="Times New Roman"/>
          <w:i/>
          <w:iCs/>
          <w:sz w:val="24"/>
          <w:szCs w:val="24"/>
        </w:rPr>
        <w:t>dicuntur</w:t>
      </w:r>
      <w:r w:rsidR="009F07A0"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Pr="006D3A0E">
        <w:rPr>
          <w:rFonts w:ascii="Times New Roman" w:hAnsi="Times New Roman" w:cs="Times New Roman"/>
          <w:sz w:val="24"/>
          <w:szCs w:val="24"/>
        </w:rPr>
        <w:t xml:space="preserve">и </w:t>
      </w:r>
      <w:r w:rsidR="009F07A0" w:rsidRPr="007964A4">
        <w:rPr>
          <w:rFonts w:ascii="Times New Roman" w:hAnsi="Times New Roman" w:cs="Times New Roman"/>
          <w:i/>
          <w:iCs/>
          <w:sz w:val="24"/>
          <w:szCs w:val="24"/>
        </w:rPr>
        <w:t>appellantur</w:t>
      </w:r>
      <w:r w:rsidRPr="006D3A0E">
        <w:rPr>
          <w:rFonts w:ascii="Times New Roman" w:hAnsi="Times New Roman" w:cs="Times New Roman"/>
          <w:sz w:val="24"/>
          <w:szCs w:val="24"/>
        </w:rPr>
        <w:t xml:space="preserve">. При этом встречаются случаи, когда Исайя передает корень одинаково: </w:t>
      </w:r>
      <w:r w:rsidRPr="007964A4">
        <w:rPr>
          <w:rFonts w:ascii="Times New Roman" w:hAnsi="Times New Roman" w:cs="Times New Roman"/>
          <w:i/>
          <w:iCs/>
          <w:sz w:val="24"/>
          <w:szCs w:val="24"/>
        </w:rPr>
        <w:t>tractu</w:t>
      </w:r>
      <w:r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9F07A0" w:rsidRPr="006D3A0E">
        <w:rPr>
          <w:rFonts w:ascii="Times New Roman" w:hAnsi="Times New Roman" w:cs="Times New Roman"/>
          <w:sz w:val="24"/>
          <w:szCs w:val="24"/>
        </w:rPr>
        <w:t xml:space="preserve">→ </w:t>
      </w:r>
      <w:r w:rsidR="009F07A0" w:rsidRPr="007964A4">
        <w:rPr>
          <w:rFonts w:ascii="Times New Roman" w:hAnsi="Times New Roman" w:cs="Times New Roman"/>
          <w:i/>
          <w:iCs/>
          <w:sz w:val="24"/>
          <w:szCs w:val="24"/>
        </w:rPr>
        <w:t>влече́нїемъ</w:t>
      </w:r>
      <w:r w:rsidRPr="006D3A0E">
        <w:rPr>
          <w:rFonts w:ascii="Times New Roman" w:hAnsi="Times New Roman" w:cs="Times New Roman"/>
          <w:sz w:val="24"/>
          <w:szCs w:val="24"/>
        </w:rPr>
        <w:t xml:space="preserve">, </w:t>
      </w:r>
      <w:r w:rsidRPr="007964A4">
        <w:rPr>
          <w:rFonts w:ascii="Times New Roman" w:hAnsi="Times New Roman" w:cs="Times New Roman"/>
          <w:i/>
          <w:iCs/>
          <w:sz w:val="24"/>
          <w:szCs w:val="24"/>
        </w:rPr>
        <w:t>traxisse</w:t>
      </w:r>
      <w:r w:rsidRPr="006D3A0E">
        <w:rPr>
          <w:rFonts w:ascii="Times New Roman" w:hAnsi="Times New Roman" w:cs="Times New Roman"/>
          <w:sz w:val="24"/>
          <w:szCs w:val="24"/>
        </w:rPr>
        <w:t xml:space="preserve"> </w:t>
      </w:r>
      <w:r w:rsidR="009F07A0" w:rsidRPr="006D3A0E">
        <w:rPr>
          <w:rFonts w:ascii="Times New Roman" w:hAnsi="Times New Roman" w:cs="Times New Roman"/>
          <w:sz w:val="24"/>
          <w:szCs w:val="24"/>
        </w:rPr>
        <w:t xml:space="preserve">→ </w:t>
      </w:r>
      <w:r w:rsidR="009F07A0" w:rsidRPr="007964A4">
        <w:rPr>
          <w:rFonts w:ascii="Times New Roman" w:hAnsi="Times New Roman" w:cs="Times New Roman"/>
          <w:i/>
          <w:iCs/>
          <w:sz w:val="24"/>
          <w:szCs w:val="24"/>
        </w:rPr>
        <w:t>влекɣ́ще</w:t>
      </w:r>
      <w:r w:rsidRPr="006D3A0E">
        <w:rPr>
          <w:rFonts w:ascii="Times New Roman" w:hAnsi="Times New Roman" w:cs="Times New Roman"/>
          <w:sz w:val="24"/>
          <w:szCs w:val="24"/>
        </w:rPr>
        <w:t>. Также интересны те случаи, в которых передача переводчика точно совпадает с тем, что содержится в лексиконе</w:t>
      </w:r>
      <w:r w:rsidR="008C2496">
        <w:rPr>
          <w:rFonts w:ascii="Times New Roman" w:hAnsi="Times New Roman" w:cs="Times New Roman"/>
          <w:sz w:val="24"/>
          <w:szCs w:val="24"/>
        </w:rPr>
        <w:t>.</w:t>
      </w:r>
      <w:r w:rsidR="000C1899">
        <w:rPr>
          <w:rFonts w:ascii="Times New Roman" w:hAnsi="Times New Roman" w:cs="Times New Roman"/>
          <w:sz w:val="24"/>
          <w:szCs w:val="24"/>
        </w:rPr>
        <w:t xml:space="preserve"> Н</w:t>
      </w:r>
      <w:r w:rsidR="00C3648F" w:rsidRPr="006D3A0E">
        <w:rPr>
          <w:rFonts w:ascii="Times New Roman" w:hAnsi="Times New Roman" w:cs="Times New Roman"/>
          <w:sz w:val="24"/>
          <w:szCs w:val="24"/>
        </w:rPr>
        <w:t xml:space="preserve">апример, соответствие </w:t>
      </w:r>
      <w:r w:rsidR="00C3648F" w:rsidRPr="007964A4">
        <w:rPr>
          <w:rFonts w:ascii="Times New Roman" w:hAnsi="Times New Roman" w:cs="Times New Roman"/>
          <w:i/>
          <w:iCs/>
          <w:sz w:val="24"/>
          <w:szCs w:val="24"/>
        </w:rPr>
        <w:t>днешнего</w:t>
      </w:r>
      <w:r w:rsidR="00C3648F" w:rsidRPr="006D3A0E">
        <w:rPr>
          <w:rFonts w:ascii="Times New Roman" w:hAnsi="Times New Roman" w:cs="Times New Roman"/>
          <w:sz w:val="24"/>
          <w:szCs w:val="24"/>
        </w:rPr>
        <w:t xml:space="preserve"> – </w:t>
      </w:r>
      <w:r w:rsidR="00C3648F" w:rsidRPr="007964A4">
        <w:rPr>
          <w:rFonts w:ascii="Times New Roman" w:hAnsi="Times New Roman" w:cs="Times New Roman"/>
          <w:i/>
          <w:iCs/>
          <w:sz w:val="24"/>
          <w:szCs w:val="24"/>
          <w:lang w:val="en-US"/>
        </w:rPr>
        <w:t>hodie</w:t>
      </w:r>
      <w:r w:rsidR="00C3648F" w:rsidRPr="006D3A0E">
        <w:rPr>
          <w:rFonts w:ascii="Times New Roman" w:hAnsi="Times New Roman" w:cs="Times New Roman"/>
          <w:sz w:val="24"/>
          <w:szCs w:val="24"/>
        </w:rPr>
        <w:t xml:space="preserve"> (</w:t>
      </w:r>
      <w:r w:rsidR="00C3648F" w:rsidRPr="008C2496">
        <w:rPr>
          <w:rFonts w:ascii="Times New Roman" w:hAnsi="Times New Roman" w:cs="Times New Roman"/>
          <w:i/>
          <w:iCs/>
          <w:sz w:val="24"/>
          <w:szCs w:val="24"/>
        </w:rPr>
        <w:t>додне́шнѧго</w:t>
      </w:r>
      <w:r w:rsidR="00C3648F" w:rsidRPr="006D3A0E">
        <w:rPr>
          <w:rFonts w:ascii="Times New Roman" w:hAnsi="Times New Roman" w:cs="Times New Roman"/>
          <w:sz w:val="24"/>
          <w:szCs w:val="24"/>
        </w:rPr>
        <w:t xml:space="preserve"> – in </w:t>
      </w:r>
      <w:r w:rsidR="00C3648F" w:rsidRPr="008C2496">
        <w:rPr>
          <w:rFonts w:ascii="Times New Roman" w:hAnsi="Times New Roman" w:cs="Times New Roman"/>
          <w:i/>
          <w:iCs/>
          <w:sz w:val="24"/>
          <w:szCs w:val="24"/>
        </w:rPr>
        <w:t>hodiernum</w:t>
      </w:r>
      <w:r w:rsidR="00C3648F" w:rsidRPr="006D3A0E">
        <w:rPr>
          <w:rFonts w:ascii="Times New Roman" w:hAnsi="Times New Roman" w:cs="Times New Roman"/>
          <w:sz w:val="24"/>
          <w:szCs w:val="24"/>
        </w:rPr>
        <w:t>) полностью повторяет материал из лексикона [</w:t>
      </w:r>
      <w:r w:rsidR="00874FD5" w:rsidRPr="00AA139F">
        <w:rPr>
          <w:rFonts w:ascii="Times New Roman" w:eastAsia="TimesNewRomanPS-ItalicMT" w:hAnsi="Times New Roman" w:cs="Times New Roman"/>
          <w:kern w:val="0"/>
          <w:sz w:val="24"/>
          <w:szCs w:val="24"/>
        </w:rPr>
        <w:t>Нiмчук</w:t>
      </w:r>
      <w:r w:rsidR="00874FD5">
        <w:rPr>
          <w:rFonts w:ascii="Times New Roman" w:hAnsi="Times New Roman" w:cs="Times New Roman"/>
          <w:sz w:val="24"/>
          <w:szCs w:val="24"/>
        </w:rPr>
        <w:t xml:space="preserve">, 1973: </w:t>
      </w:r>
      <w:r w:rsidR="00874FD5">
        <w:rPr>
          <w:rFonts w:ascii="Times New Roman" w:hAnsi="Times New Roman" w:cs="Times New Roman"/>
          <w:sz w:val="24"/>
          <w:szCs w:val="24"/>
        </w:rPr>
        <w:t>219</w:t>
      </w:r>
      <w:r w:rsidR="00C3648F" w:rsidRPr="006D3A0E">
        <w:rPr>
          <w:rFonts w:ascii="Times New Roman" w:hAnsi="Times New Roman" w:cs="Times New Roman"/>
          <w:sz w:val="24"/>
          <w:szCs w:val="24"/>
        </w:rPr>
        <w:t>]</w:t>
      </w:r>
      <w:r w:rsidR="00C3648F">
        <w:rPr>
          <w:rFonts w:ascii="Times New Roman" w:hAnsi="Times New Roman" w:cs="Times New Roman"/>
          <w:sz w:val="24"/>
          <w:szCs w:val="24"/>
        </w:rPr>
        <w:t xml:space="preserve">. </w:t>
      </w:r>
      <w:r w:rsidR="00C3648F">
        <w:rPr>
          <w:rFonts w:ascii="Times New Roman" w:hAnsi="Times New Roman" w:cs="Times New Roman"/>
          <w:sz w:val="24"/>
          <w:szCs w:val="24"/>
        </w:rPr>
        <w:lastRenderedPageBreak/>
        <w:t>Любопытно, что,</w:t>
      </w:r>
      <w:r w:rsidR="007964A4">
        <w:rPr>
          <w:rFonts w:ascii="Times New Roman" w:hAnsi="Times New Roman" w:cs="Times New Roman"/>
          <w:sz w:val="24"/>
          <w:szCs w:val="24"/>
        </w:rPr>
        <w:t xml:space="preserve"> в строке </w:t>
      </w:r>
      <w:r w:rsidR="007964A4" w:rsidRPr="000C1899">
        <w:rPr>
          <w:rFonts w:ascii="Times New Roman" w:hAnsi="Times New Roman" w:cs="Times New Roman"/>
          <w:sz w:val="24"/>
          <w:szCs w:val="24"/>
        </w:rPr>
        <w:t xml:space="preserve">земле́ю, рѣка́ми </w:t>
      </w:r>
      <w:r w:rsidR="007964A4" w:rsidRPr="000C1899">
        <w:rPr>
          <w:rFonts w:ascii="Times New Roman" w:hAnsi="Times New Roman" w:cs="Times New Roman"/>
          <w:i/>
          <w:iCs/>
          <w:sz w:val="24"/>
          <w:szCs w:val="24"/>
        </w:rPr>
        <w:t>дɣбра́выми</w:t>
      </w:r>
      <w:r w:rsidR="007964A4" w:rsidRPr="000C1899">
        <w:rPr>
          <w:rFonts w:ascii="Times New Roman" w:hAnsi="Times New Roman" w:cs="Times New Roman"/>
          <w:sz w:val="24"/>
          <w:szCs w:val="24"/>
        </w:rPr>
        <w:t>, гора́ми (</w:t>
      </w:r>
      <w:r w:rsidR="007964A4">
        <w:rPr>
          <w:rFonts w:ascii="Times New Roman" w:hAnsi="Times New Roman" w:cs="Times New Roman"/>
          <w:sz w:val="24"/>
          <w:szCs w:val="24"/>
        </w:rPr>
        <w:t>Син. 204, л. 508</w:t>
      </w:r>
      <w:r w:rsidR="007964A4" w:rsidRPr="000C1899">
        <w:rPr>
          <w:rFonts w:ascii="Times New Roman" w:hAnsi="Times New Roman" w:cs="Times New Roman"/>
          <w:sz w:val="24"/>
          <w:szCs w:val="24"/>
        </w:rPr>
        <w:t xml:space="preserve">) – solo, fluminibus, </w:t>
      </w:r>
      <w:r w:rsidR="007964A4" w:rsidRPr="000C1899">
        <w:rPr>
          <w:rFonts w:ascii="Times New Roman" w:hAnsi="Times New Roman" w:cs="Times New Roman"/>
          <w:i/>
          <w:iCs/>
          <w:sz w:val="24"/>
          <w:szCs w:val="24"/>
        </w:rPr>
        <w:t>sylvis</w:t>
      </w:r>
      <w:r w:rsidR="007964A4" w:rsidRPr="000C1899">
        <w:rPr>
          <w:rFonts w:ascii="Times New Roman" w:hAnsi="Times New Roman" w:cs="Times New Roman"/>
          <w:sz w:val="24"/>
          <w:szCs w:val="24"/>
        </w:rPr>
        <w:t>, montibus</w:t>
      </w:r>
      <w:r w:rsidR="007964A4">
        <w:rPr>
          <w:rFonts w:ascii="Times New Roman" w:hAnsi="Times New Roman" w:cs="Times New Roman"/>
          <w:sz w:val="24"/>
          <w:szCs w:val="24"/>
        </w:rPr>
        <w:t xml:space="preserve">, </w:t>
      </w:r>
      <w:r w:rsidR="00C3648F">
        <w:rPr>
          <w:rFonts w:ascii="Times New Roman" w:hAnsi="Times New Roman" w:cs="Times New Roman"/>
          <w:sz w:val="24"/>
          <w:szCs w:val="24"/>
        </w:rPr>
        <w:t xml:space="preserve">опираясь на латино-славянский лексикон книжник </w:t>
      </w:r>
      <w:r w:rsidR="008C2496">
        <w:rPr>
          <w:rFonts w:ascii="Times New Roman" w:hAnsi="Times New Roman" w:cs="Times New Roman"/>
          <w:sz w:val="24"/>
          <w:szCs w:val="24"/>
        </w:rPr>
        <w:t xml:space="preserve">использует </w:t>
      </w:r>
      <w:r w:rsidR="00C3648F">
        <w:rPr>
          <w:rFonts w:ascii="Times New Roman" w:hAnsi="Times New Roman" w:cs="Times New Roman"/>
          <w:sz w:val="24"/>
          <w:szCs w:val="24"/>
        </w:rPr>
        <w:t>для слова</w:t>
      </w:r>
      <w:r w:rsidR="00C3648F" w:rsidRPr="00C3648F">
        <w:rPr>
          <w:rFonts w:ascii="Times New Roman" w:hAnsi="Times New Roman" w:cs="Times New Roman"/>
          <w:sz w:val="24"/>
          <w:szCs w:val="24"/>
        </w:rPr>
        <w:t xml:space="preserve"> </w:t>
      </w:r>
      <w:r w:rsidR="00C3648F" w:rsidRPr="007964A4">
        <w:rPr>
          <w:rFonts w:ascii="Times New Roman" w:hAnsi="Times New Roman" w:cs="Times New Roman"/>
          <w:i/>
          <w:iCs/>
          <w:sz w:val="24"/>
          <w:szCs w:val="24"/>
          <w:lang w:val="en-US"/>
        </w:rPr>
        <w:t>sylva</w:t>
      </w:r>
      <w:r w:rsidR="00C3648F">
        <w:rPr>
          <w:rFonts w:ascii="Times New Roman" w:hAnsi="Times New Roman" w:cs="Times New Roman"/>
          <w:sz w:val="24"/>
          <w:szCs w:val="24"/>
        </w:rPr>
        <w:t xml:space="preserve"> (</w:t>
      </w:r>
      <w:r w:rsidR="00C3648F" w:rsidRPr="00C3648F">
        <w:rPr>
          <w:rFonts w:ascii="Times New Roman" w:hAnsi="Times New Roman" w:cs="Times New Roman"/>
          <w:sz w:val="24"/>
          <w:szCs w:val="24"/>
        </w:rPr>
        <w:t>‘</w:t>
      </w:r>
      <w:r w:rsidR="00C3648F">
        <w:rPr>
          <w:rFonts w:ascii="Times New Roman" w:hAnsi="Times New Roman" w:cs="Times New Roman"/>
          <w:sz w:val="24"/>
          <w:szCs w:val="24"/>
        </w:rPr>
        <w:t>лес</w:t>
      </w:r>
      <w:r w:rsidR="00C3648F" w:rsidRPr="00C3648F">
        <w:rPr>
          <w:rFonts w:ascii="Times New Roman" w:hAnsi="Times New Roman" w:cs="Times New Roman"/>
          <w:sz w:val="24"/>
          <w:szCs w:val="24"/>
        </w:rPr>
        <w:t>’</w:t>
      </w:r>
      <w:r w:rsidR="00C3648F">
        <w:rPr>
          <w:rFonts w:ascii="Times New Roman" w:hAnsi="Times New Roman" w:cs="Times New Roman"/>
          <w:sz w:val="24"/>
          <w:szCs w:val="24"/>
        </w:rPr>
        <w:t>) не нейтральный, а маркированный вариант</w:t>
      </w:r>
      <w:r w:rsidR="008C2496">
        <w:rPr>
          <w:rFonts w:ascii="Times New Roman" w:hAnsi="Times New Roman" w:cs="Times New Roman"/>
          <w:sz w:val="24"/>
          <w:szCs w:val="24"/>
        </w:rPr>
        <w:t xml:space="preserve"> </w:t>
      </w:r>
      <w:r w:rsidR="000C1899">
        <w:rPr>
          <w:rFonts w:ascii="Times New Roman" w:hAnsi="Times New Roman" w:cs="Times New Roman"/>
          <w:sz w:val="24"/>
          <w:szCs w:val="24"/>
        </w:rPr>
        <w:t xml:space="preserve">– </w:t>
      </w:r>
      <w:r w:rsidR="008C2496" w:rsidRPr="007964A4">
        <w:rPr>
          <w:rFonts w:ascii="Times New Roman" w:hAnsi="Times New Roman" w:cs="Times New Roman"/>
          <w:i/>
          <w:iCs/>
          <w:sz w:val="24"/>
          <w:szCs w:val="24"/>
        </w:rPr>
        <w:t>дубрава</w:t>
      </w:r>
      <w:r w:rsidR="007964A4">
        <w:rPr>
          <w:rFonts w:ascii="Times New Roman" w:hAnsi="Times New Roman" w:cs="Times New Roman"/>
          <w:sz w:val="24"/>
          <w:szCs w:val="24"/>
        </w:rPr>
        <w:t xml:space="preserve"> </w:t>
      </w:r>
      <w:r w:rsidR="007964A4" w:rsidRPr="008C2496">
        <w:rPr>
          <w:rFonts w:ascii="Times New Roman" w:hAnsi="Times New Roman" w:cs="Times New Roman"/>
          <w:sz w:val="24"/>
          <w:szCs w:val="24"/>
        </w:rPr>
        <w:t>[</w:t>
      </w:r>
      <w:r w:rsidR="007964A4" w:rsidRPr="00AA139F">
        <w:rPr>
          <w:rFonts w:ascii="Times New Roman" w:eastAsia="TimesNewRomanPS-ItalicMT" w:hAnsi="Times New Roman" w:cs="Times New Roman"/>
          <w:kern w:val="0"/>
          <w:sz w:val="24"/>
          <w:szCs w:val="24"/>
        </w:rPr>
        <w:t>Нiмчук</w:t>
      </w:r>
      <w:r w:rsidR="007964A4">
        <w:rPr>
          <w:rFonts w:ascii="Times New Roman" w:hAnsi="Times New Roman" w:cs="Times New Roman"/>
          <w:sz w:val="24"/>
          <w:szCs w:val="24"/>
        </w:rPr>
        <w:t>, 1973: 391</w:t>
      </w:r>
      <w:r w:rsidR="007964A4" w:rsidRPr="008C2496">
        <w:rPr>
          <w:rFonts w:ascii="Times New Roman" w:hAnsi="Times New Roman" w:cs="Times New Roman"/>
          <w:sz w:val="24"/>
          <w:szCs w:val="24"/>
        </w:rPr>
        <w:t>]</w:t>
      </w:r>
      <w:r w:rsidR="00C3648F">
        <w:rPr>
          <w:rFonts w:ascii="Times New Roman" w:hAnsi="Times New Roman" w:cs="Times New Roman"/>
          <w:sz w:val="24"/>
          <w:szCs w:val="24"/>
        </w:rPr>
        <w:t>. И</w:t>
      </w:r>
      <w:r w:rsidR="008C2496" w:rsidRPr="006D3A0E">
        <w:rPr>
          <w:rFonts w:ascii="Times New Roman" w:hAnsi="Times New Roman" w:cs="Times New Roman"/>
          <w:sz w:val="24"/>
          <w:szCs w:val="24"/>
        </w:rPr>
        <w:t xml:space="preserve">, напротив, </w:t>
      </w:r>
      <w:r w:rsidR="007964A4">
        <w:rPr>
          <w:rFonts w:ascii="Times New Roman" w:hAnsi="Times New Roman" w:cs="Times New Roman"/>
          <w:sz w:val="24"/>
          <w:szCs w:val="24"/>
        </w:rPr>
        <w:t xml:space="preserve">в тексте находим </w:t>
      </w:r>
      <w:r w:rsidR="008C2496" w:rsidRPr="006D3A0E">
        <w:rPr>
          <w:rFonts w:ascii="Times New Roman" w:hAnsi="Times New Roman" w:cs="Times New Roman"/>
          <w:sz w:val="24"/>
          <w:szCs w:val="24"/>
        </w:rPr>
        <w:t xml:space="preserve">примеры, где </w:t>
      </w:r>
      <w:r w:rsidR="00C3648F">
        <w:rPr>
          <w:rFonts w:ascii="Times New Roman" w:hAnsi="Times New Roman" w:cs="Times New Roman"/>
          <w:sz w:val="24"/>
          <w:szCs w:val="24"/>
        </w:rPr>
        <w:t>Исайя</w:t>
      </w:r>
      <w:r w:rsidR="008C2496" w:rsidRPr="006D3A0E">
        <w:rPr>
          <w:rFonts w:ascii="Times New Roman" w:hAnsi="Times New Roman" w:cs="Times New Roman"/>
          <w:sz w:val="24"/>
          <w:szCs w:val="24"/>
        </w:rPr>
        <w:t xml:space="preserve"> вводит собственное решение</w:t>
      </w:r>
      <w:r w:rsidR="007964A4">
        <w:rPr>
          <w:rFonts w:ascii="Times New Roman" w:hAnsi="Times New Roman" w:cs="Times New Roman"/>
          <w:sz w:val="24"/>
          <w:szCs w:val="24"/>
        </w:rPr>
        <w:t xml:space="preserve">. Например, для латинского </w:t>
      </w:r>
      <w:r w:rsidR="007964A4" w:rsidRPr="007964A4">
        <w:rPr>
          <w:rFonts w:ascii="Times New Roman" w:hAnsi="Times New Roman" w:cs="Times New Roman"/>
          <w:i/>
          <w:iCs/>
          <w:sz w:val="24"/>
          <w:szCs w:val="24"/>
          <w:lang w:val="en-US"/>
        </w:rPr>
        <w:t>coel</w:t>
      </w:r>
      <w:r w:rsidR="007964A4" w:rsidRPr="007964A4">
        <w:rPr>
          <w:rFonts w:ascii="Times New Roman" w:hAnsi="Times New Roman" w:cs="Times New Roman"/>
          <w:i/>
          <w:iCs/>
          <w:sz w:val="24"/>
          <w:szCs w:val="24"/>
          <w:lang w:val="en-GB"/>
        </w:rPr>
        <w:t>um</w:t>
      </w:r>
      <w:r w:rsidR="007964A4" w:rsidRPr="007964A4">
        <w:rPr>
          <w:rFonts w:ascii="Times New Roman" w:hAnsi="Times New Roman" w:cs="Times New Roman"/>
          <w:sz w:val="24"/>
          <w:szCs w:val="24"/>
        </w:rPr>
        <w:t xml:space="preserve"> </w:t>
      </w:r>
      <w:r w:rsidR="007964A4">
        <w:rPr>
          <w:rFonts w:ascii="Times New Roman" w:hAnsi="Times New Roman" w:cs="Times New Roman"/>
          <w:sz w:val="24"/>
          <w:szCs w:val="24"/>
        </w:rPr>
        <w:t>(</w:t>
      </w:r>
      <w:r w:rsidR="007964A4" w:rsidRPr="007964A4">
        <w:rPr>
          <w:rFonts w:ascii="Times New Roman" w:hAnsi="Times New Roman" w:cs="Times New Roman"/>
          <w:sz w:val="24"/>
          <w:szCs w:val="24"/>
        </w:rPr>
        <w:t>‘</w:t>
      </w:r>
      <w:r w:rsidR="007964A4">
        <w:rPr>
          <w:rFonts w:ascii="Times New Roman" w:hAnsi="Times New Roman" w:cs="Times New Roman"/>
          <w:sz w:val="24"/>
          <w:szCs w:val="24"/>
        </w:rPr>
        <w:t>небо</w:t>
      </w:r>
      <w:r w:rsidR="007964A4" w:rsidRPr="007964A4">
        <w:rPr>
          <w:rFonts w:ascii="Times New Roman" w:hAnsi="Times New Roman" w:cs="Times New Roman"/>
          <w:sz w:val="24"/>
          <w:szCs w:val="24"/>
        </w:rPr>
        <w:t>’</w:t>
      </w:r>
      <w:r w:rsidR="007964A4">
        <w:rPr>
          <w:rFonts w:ascii="Times New Roman" w:hAnsi="Times New Roman" w:cs="Times New Roman"/>
          <w:sz w:val="24"/>
          <w:szCs w:val="24"/>
        </w:rPr>
        <w:t xml:space="preserve">) подобрана новая, не встречающаяся в данных лексиконах славянская лексема </w:t>
      </w:r>
      <w:r w:rsidR="007964A4" w:rsidRPr="007964A4">
        <w:rPr>
          <w:rFonts w:ascii="Times New Roman" w:hAnsi="Times New Roman" w:cs="Times New Roman"/>
          <w:i/>
          <w:iCs/>
          <w:sz w:val="24"/>
          <w:szCs w:val="24"/>
        </w:rPr>
        <w:t>воздух</w:t>
      </w:r>
      <w:r w:rsidR="007964A4">
        <w:rPr>
          <w:rFonts w:ascii="Times New Roman" w:hAnsi="Times New Roman" w:cs="Times New Roman"/>
          <w:sz w:val="24"/>
          <w:szCs w:val="24"/>
        </w:rPr>
        <w:t xml:space="preserve">: </w:t>
      </w:r>
      <w:r w:rsidR="007964A4" w:rsidRPr="007964A4">
        <w:rPr>
          <w:rFonts w:ascii="Times New Roman" w:hAnsi="Times New Roman" w:cs="Times New Roman"/>
          <w:sz w:val="24"/>
          <w:szCs w:val="24"/>
        </w:rPr>
        <w:t xml:space="preserve">omnibus celebritate tanti regni dignis instructum tam </w:t>
      </w:r>
      <w:r w:rsidR="007964A4" w:rsidRPr="007964A4">
        <w:rPr>
          <w:rFonts w:ascii="Times New Roman" w:hAnsi="Times New Roman" w:cs="Times New Roman"/>
          <w:i/>
          <w:iCs/>
          <w:sz w:val="24"/>
          <w:szCs w:val="24"/>
        </w:rPr>
        <w:t>coelo</w:t>
      </w:r>
      <w:r w:rsidR="007964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964A4">
        <w:rPr>
          <w:rFonts w:ascii="Times New Roman" w:hAnsi="Times New Roman" w:cs="Times New Roman"/>
          <w:sz w:val="24"/>
          <w:szCs w:val="24"/>
        </w:rPr>
        <w:t xml:space="preserve">– </w:t>
      </w:r>
      <w:r w:rsidR="007964A4" w:rsidRPr="007964A4">
        <w:rPr>
          <w:rFonts w:ascii="Times New Roman" w:hAnsi="Times New Roman" w:cs="Times New Roman"/>
          <w:sz w:val="24"/>
          <w:szCs w:val="24"/>
        </w:rPr>
        <w:t>всѣ́мъ толи́каго цр</w:t>
      </w:r>
      <w:r w:rsidR="007964A4" w:rsidRPr="007964A4">
        <w:rPr>
          <w:rFonts w:ascii="Times New Roman" w:hAnsi="Times New Roman" w:cs="Times New Roman"/>
          <w:sz w:val="24"/>
          <w:szCs w:val="24"/>
          <w:vertAlign w:val="superscript"/>
        </w:rPr>
        <w:t>с</w:t>
      </w:r>
      <w:r w:rsidR="007964A4" w:rsidRPr="007964A4">
        <w:rPr>
          <w:rFonts w:ascii="Times New Roman" w:hAnsi="Times New Roman" w:cs="Times New Roman"/>
          <w:sz w:val="24"/>
          <w:szCs w:val="24"/>
        </w:rPr>
        <w:t>тва собра́нїемъ</w:t>
      </w:r>
      <w:r w:rsidR="007964A4">
        <w:rPr>
          <w:rFonts w:ascii="Times New Roman" w:hAnsi="Times New Roman" w:cs="Times New Roman"/>
          <w:sz w:val="24"/>
          <w:szCs w:val="24"/>
        </w:rPr>
        <w:t xml:space="preserve"> </w:t>
      </w:r>
      <w:r w:rsidR="007964A4" w:rsidRPr="007964A4">
        <w:rPr>
          <w:rFonts w:ascii="Times New Roman" w:hAnsi="Times New Roman" w:cs="Times New Roman"/>
          <w:sz w:val="24"/>
          <w:szCs w:val="24"/>
        </w:rPr>
        <w:t xml:space="preserve">досто́инымъ блг҃овчи́нное та́ко </w:t>
      </w:r>
      <w:r w:rsidR="007964A4" w:rsidRPr="007964A4">
        <w:rPr>
          <w:rFonts w:ascii="Times New Roman" w:hAnsi="Times New Roman" w:cs="Times New Roman"/>
          <w:i/>
          <w:iCs/>
          <w:sz w:val="24"/>
          <w:szCs w:val="24"/>
        </w:rPr>
        <w:t>во́здɣхом</w:t>
      </w:r>
      <w:r w:rsidR="007964A4">
        <w:rPr>
          <w:rFonts w:ascii="Times New Roman" w:hAnsi="Times New Roman" w:cs="Times New Roman"/>
          <w:sz w:val="24"/>
          <w:szCs w:val="24"/>
        </w:rPr>
        <w:t xml:space="preserve"> (Син. 204, л. 508).</w:t>
      </w:r>
    </w:p>
    <w:p w14:paraId="513DFADC" w14:textId="698EB48D" w:rsidR="00663929" w:rsidRPr="006D3A0E" w:rsidRDefault="00C3648F" w:rsidP="00966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710B3">
        <w:rPr>
          <w:rFonts w:ascii="Times New Roman" w:hAnsi="Times New Roman" w:cs="Times New Roman"/>
          <w:sz w:val="24"/>
          <w:szCs w:val="24"/>
        </w:rPr>
        <w:t xml:space="preserve">сопоставление лексиконов и </w:t>
      </w:r>
      <w:r w:rsidR="00966163">
        <w:rPr>
          <w:rFonts w:ascii="Times New Roman" w:hAnsi="Times New Roman" w:cs="Times New Roman"/>
          <w:sz w:val="24"/>
          <w:szCs w:val="24"/>
        </w:rPr>
        <w:t xml:space="preserve">текста </w:t>
      </w:r>
      <w:r w:rsidR="002710B3">
        <w:rPr>
          <w:rFonts w:ascii="Times New Roman" w:hAnsi="Times New Roman" w:cs="Times New Roman"/>
          <w:sz w:val="24"/>
          <w:szCs w:val="24"/>
        </w:rPr>
        <w:t xml:space="preserve">перевода книжника Исайи демонстрирует, что он </w:t>
      </w:r>
      <w:r w:rsidR="00966163">
        <w:rPr>
          <w:rFonts w:ascii="Times New Roman" w:hAnsi="Times New Roman" w:cs="Times New Roman"/>
          <w:sz w:val="24"/>
          <w:szCs w:val="24"/>
        </w:rPr>
        <w:t>не</w:t>
      </w:r>
      <w:r w:rsidR="002710B3">
        <w:rPr>
          <w:rFonts w:ascii="Times New Roman" w:hAnsi="Times New Roman" w:cs="Times New Roman"/>
          <w:sz w:val="24"/>
          <w:szCs w:val="24"/>
        </w:rPr>
        <w:t xml:space="preserve"> копировал предлагаемые лексиконами варианты перевода отдельных лексем</w:t>
      </w:r>
      <w:r w:rsidR="009F07A0" w:rsidRPr="006D3A0E">
        <w:rPr>
          <w:rFonts w:ascii="Times New Roman" w:hAnsi="Times New Roman" w:cs="Times New Roman"/>
          <w:sz w:val="24"/>
          <w:szCs w:val="24"/>
        </w:rPr>
        <w:t>.</w:t>
      </w:r>
      <w:r w:rsidR="002710B3">
        <w:rPr>
          <w:rFonts w:ascii="Times New Roman" w:hAnsi="Times New Roman" w:cs="Times New Roman"/>
          <w:sz w:val="24"/>
          <w:szCs w:val="24"/>
        </w:rPr>
        <w:t xml:space="preserve"> </w:t>
      </w:r>
      <w:r w:rsidR="00966163">
        <w:rPr>
          <w:rFonts w:ascii="Times New Roman" w:hAnsi="Times New Roman" w:cs="Times New Roman"/>
          <w:sz w:val="24"/>
          <w:szCs w:val="24"/>
        </w:rPr>
        <w:t xml:space="preserve">Скорее, лексиконы служили ему подсказкой, набором идей. Пользуясь спектром </w:t>
      </w:r>
      <w:r w:rsidR="00966163" w:rsidRPr="00966163">
        <w:rPr>
          <w:rFonts w:ascii="Times New Roman" w:hAnsi="Times New Roman" w:cs="Times New Roman"/>
          <w:sz w:val="24"/>
          <w:szCs w:val="24"/>
        </w:rPr>
        <w:t>значений</w:t>
      </w:r>
      <w:r w:rsidR="00966163">
        <w:rPr>
          <w:rFonts w:ascii="Times New Roman" w:hAnsi="Times New Roman" w:cs="Times New Roman"/>
          <w:sz w:val="24"/>
          <w:szCs w:val="24"/>
        </w:rPr>
        <w:t xml:space="preserve"> из лексиконов</w:t>
      </w:r>
      <w:r w:rsidR="00966163" w:rsidRPr="00966163">
        <w:rPr>
          <w:rFonts w:ascii="Times New Roman" w:hAnsi="Times New Roman" w:cs="Times New Roman"/>
          <w:sz w:val="24"/>
          <w:szCs w:val="24"/>
        </w:rPr>
        <w:t>, руководствуясь контекстом и собственным чутьём,</w:t>
      </w:r>
      <w:r w:rsidR="00966163">
        <w:rPr>
          <w:rFonts w:ascii="Times New Roman" w:hAnsi="Times New Roman" w:cs="Times New Roman"/>
          <w:sz w:val="24"/>
          <w:szCs w:val="24"/>
        </w:rPr>
        <w:t xml:space="preserve"> книжник под</w:t>
      </w:r>
      <w:r w:rsidR="00966163" w:rsidRPr="00966163">
        <w:rPr>
          <w:rFonts w:ascii="Times New Roman" w:hAnsi="Times New Roman" w:cs="Times New Roman"/>
          <w:sz w:val="24"/>
          <w:szCs w:val="24"/>
        </w:rPr>
        <w:t>бирал наиболее уместный вариант</w:t>
      </w:r>
      <w:r w:rsidR="00966163">
        <w:rPr>
          <w:rFonts w:ascii="Times New Roman" w:hAnsi="Times New Roman" w:cs="Times New Roman"/>
          <w:sz w:val="24"/>
          <w:szCs w:val="24"/>
        </w:rPr>
        <w:t xml:space="preserve"> перевода</w:t>
      </w:r>
      <w:r w:rsidR="00966163" w:rsidRPr="00966163">
        <w:rPr>
          <w:rFonts w:ascii="Times New Roman" w:hAnsi="Times New Roman" w:cs="Times New Roman"/>
          <w:sz w:val="24"/>
          <w:szCs w:val="24"/>
        </w:rPr>
        <w:t>.</w:t>
      </w:r>
    </w:p>
    <w:p w14:paraId="0CD91154" w14:textId="7E7A8334" w:rsidR="00125933" w:rsidRPr="006D3A0E" w:rsidRDefault="00125933" w:rsidP="006D3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084ADE" w14:textId="614DC905" w:rsidR="00125933" w:rsidRPr="00697059" w:rsidRDefault="00125933" w:rsidP="006D3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059">
        <w:rPr>
          <w:rFonts w:ascii="Times New Roman" w:hAnsi="Times New Roman" w:cs="Times New Roman"/>
          <w:sz w:val="24"/>
          <w:szCs w:val="24"/>
        </w:rPr>
        <w:t>Литература</w:t>
      </w:r>
    </w:p>
    <w:p w14:paraId="72F6E1BA" w14:textId="7EDD0CDB" w:rsidR="00A83B7E" w:rsidRPr="006D3A0E" w:rsidRDefault="005F3266" w:rsidP="006D3A0E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A0E">
        <w:rPr>
          <w:rFonts w:ascii="Times New Roman" w:hAnsi="Times New Roman" w:cs="Times New Roman"/>
          <w:i/>
          <w:iCs/>
          <w:sz w:val="24"/>
          <w:szCs w:val="24"/>
        </w:rPr>
        <w:t>Дворецкий И.Х.</w:t>
      </w:r>
      <w:r w:rsidRPr="006D3A0E">
        <w:rPr>
          <w:rFonts w:ascii="Times New Roman" w:hAnsi="Times New Roman" w:cs="Times New Roman"/>
          <w:sz w:val="24"/>
          <w:szCs w:val="24"/>
        </w:rPr>
        <w:t xml:space="preserve"> Латинско–русский словарь, изд. </w:t>
      </w:r>
      <w:r w:rsidR="008767B4">
        <w:rPr>
          <w:rFonts w:ascii="Times New Roman" w:hAnsi="Times New Roman" w:cs="Times New Roman"/>
          <w:sz w:val="24"/>
          <w:szCs w:val="24"/>
        </w:rPr>
        <w:t>2</w:t>
      </w:r>
      <w:r w:rsidRPr="006D3A0E">
        <w:rPr>
          <w:rFonts w:ascii="Times New Roman" w:hAnsi="Times New Roman" w:cs="Times New Roman"/>
          <w:sz w:val="24"/>
          <w:szCs w:val="24"/>
        </w:rPr>
        <w:t xml:space="preserve">–е, </w:t>
      </w:r>
      <w:r w:rsidR="008767B4">
        <w:rPr>
          <w:rFonts w:ascii="Times New Roman" w:hAnsi="Times New Roman" w:cs="Times New Roman"/>
          <w:sz w:val="24"/>
          <w:szCs w:val="24"/>
        </w:rPr>
        <w:t>переработ. и доп.</w:t>
      </w:r>
      <w:r w:rsidRPr="006D3A0E">
        <w:rPr>
          <w:rFonts w:ascii="Times New Roman" w:hAnsi="Times New Roman" w:cs="Times New Roman"/>
          <w:sz w:val="24"/>
          <w:szCs w:val="24"/>
        </w:rPr>
        <w:t xml:space="preserve">, М., «Русский язык», </w:t>
      </w:r>
      <w:r w:rsidR="008767B4">
        <w:rPr>
          <w:rFonts w:ascii="Times New Roman" w:hAnsi="Times New Roman" w:cs="Times New Roman"/>
          <w:sz w:val="24"/>
          <w:szCs w:val="24"/>
        </w:rPr>
        <w:t>197</w:t>
      </w:r>
      <w:r w:rsidRPr="006D3A0E">
        <w:rPr>
          <w:rFonts w:ascii="Times New Roman" w:hAnsi="Times New Roman" w:cs="Times New Roman"/>
          <w:sz w:val="24"/>
          <w:szCs w:val="24"/>
        </w:rPr>
        <w:t>6.</w:t>
      </w:r>
      <w:r w:rsidR="00A83B7E" w:rsidRPr="006D3A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2A442B6" w14:textId="283BB69A" w:rsidR="00614A48" w:rsidRPr="008767B4" w:rsidRDefault="008767B4" w:rsidP="008767B4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7B4">
        <w:rPr>
          <w:rFonts w:ascii="Times New Roman" w:hAnsi="Times New Roman" w:cs="Times New Roman"/>
          <w:i/>
          <w:iCs/>
          <w:sz w:val="24"/>
          <w:szCs w:val="24"/>
        </w:rPr>
        <w:t>Николенкова</w:t>
      </w:r>
      <w:r w:rsidRPr="00614A48">
        <w:rPr>
          <w:rFonts w:ascii="Times New Roman" w:hAnsi="Times New Roman" w:cs="Times New Roman"/>
          <w:sz w:val="24"/>
          <w:szCs w:val="24"/>
        </w:rPr>
        <w:t xml:space="preserve"> </w:t>
      </w:r>
      <w:r w:rsidRPr="008767B4">
        <w:rPr>
          <w:rFonts w:ascii="Times New Roman" w:hAnsi="Times New Roman" w:cs="Times New Roman"/>
          <w:i/>
          <w:iCs/>
          <w:sz w:val="24"/>
          <w:szCs w:val="24"/>
        </w:rPr>
        <w:t>Н.В.</w:t>
      </w:r>
      <w:r w:rsidRPr="00614A48">
        <w:rPr>
          <w:rFonts w:ascii="Times New Roman" w:hAnsi="Times New Roman" w:cs="Times New Roman"/>
          <w:sz w:val="24"/>
          <w:szCs w:val="24"/>
        </w:rPr>
        <w:t xml:space="preserve"> Лингвистические особенности ученого регистра церковнославянского языка второй половины </w:t>
      </w:r>
      <w:r w:rsidRPr="00614A48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614A48">
        <w:rPr>
          <w:rFonts w:ascii="Times New Roman" w:hAnsi="Times New Roman" w:cs="Times New Roman"/>
          <w:sz w:val="24"/>
          <w:szCs w:val="24"/>
        </w:rPr>
        <w:t xml:space="preserve"> в. (на материале Атласа Блау)</w:t>
      </w:r>
      <w:r w:rsidR="00774843">
        <w:rPr>
          <w:rFonts w:ascii="Times New Roman" w:hAnsi="Times New Roman" w:cs="Times New Roman"/>
          <w:sz w:val="24"/>
          <w:szCs w:val="24"/>
        </w:rPr>
        <w:t>.</w:t>
      </w:r>
      <w:r w:rsidRPr="00614A48">
        <w:rPr>
          <w:rFonts w:ascii="Times New Roman" w:hAnsi="Times New Roman" w:cs="Times New Roman"/>
          <w:sz w:val="24"/>
          <w:szCs w:val="24"/>
        </w:rPr>
        <w:t xml:space="preserve"> </w:t>
      </w:r>
      <w:r w:rsidR="00774843">
        <w:rPr>
          <w:rFonts w:ascii="Times New Roman" w:hAnsi="Times New Roman" w:cs="Times New Roman"/>
          <w:sz w:val="24"/>
          <w:szCs w:val="24"/>
        </w:rPr>
        <w:t>А</w:t>
      </w:r>
      <w:r w:rsidRPr="00614A48">
        <w:rPr>
          <w:rFonts w:ascii="Times New Roman" w:hAnsi="Times New Roman" w:cs="Times New Roman"/>
          <w:sz w:val="24"/>
          <w:szCs w:val="24"/>
        </w:rPr>
        <w:t>втореф. ди</w:t>
      </w:r>
      <w:r w:rsidR="00774843">
        <w:rPr>
          <w:rFonts w:ascii="Times New Roman" w:hAnsi="Times New Roman" w:cs="Times New Roman"/>
          <w:sz w:val="24"/>
          <w:szCs w:val="24"/>
        </w:rPr>
        <w:t>с</w:t>
      </w:r>
      <w:r w:rsidRPr="00614A48">
        <w:rPr>
          <w:rFonts w:ascii="Times New Roman" w:hAnsi="Times New Roman" w:cs="Times New Roman"/>
          <w:sz w:val="24"/>
          <w:szCs w:val="24"/>
        </w:rPr>
        <w:t>с. … д</w:t>
      </w:r>
      <w:r w:rsidR="00774843">
        <w:rPr>
          <w:rFonts w:ascii="Times New Roman" w:hAnsi="Times New Roman" w:cs="Times New Roman"/>
          <w:sz w:val="24"/>
          <w:szCs w:val="24"/>
        </w:rPr>
        <w:t>окт.</w:t>
      </w:r>
      <w:r w:rsidRPr="00614A48">
        <w:rPr>
          <w:rFonts w:ascii="Times New Roman" w:hAnsi="Times New Roman" w:cs="Times New Roman"/>
          <w:sz w:val="24"/>
          <w:szCs w:val="24"/>
        </w:rPr>
        <w:t xml:space="preserve"> филол. наук. М., 2025.</w:t>
      </w:r>
    </w:p>
    <w:p w14:paraId="4C036DDB" w14:textId="3E112475" w:rsidR="003952AE" w:rsidRPr="008767B4" w:rsidRDefault="00203F76" w:rsidP="008767B4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4A48">
        <w:rPr>
          <w:rFonts w:ascii="Times New Roman" w:eastAsia="TimesNewRomanPS-ItalicMT" w:hAnsi="Times New Roman" w:cs="Times New Roman"/>
          <w:i/>
          <w:iCs/>
          <w:kern w:val="0"/>
          <w:sz w:val="24"/>
          <w:szCs w:val="24"/>
        </w:rPr>
        <w:t xml:space="preserve">Нiмчук В.В. </w:t>
      </w:r>
      <w:r w:rsidRPr="00614A48">
        <w:rPr>
          <w:rFonts w:ascii="Times New Roman" w:eastAsia="TimesNewRomanPSMT" w:hAnsi="Times New Roman" w:cs="Times New Roman"/>
          <w:kern w:val="0"/>
          <w:sz w:val="24"/>
          <w:szCs w:val="24"/>
        </w:rPr>
        <w:t>«Лексіконъ латинский» Є. Славинецького. «Лексикон словено</w:t>
      </w:r>
      <w:r w:rsidRPr="00614A48">
        <w:rPr>
          <w:rFonts w:ascii="Times New Roman" w:eastAsia="TimesNewRomanPS-ItalicMT" w:hAnsi="Times New Roman" w:cs="Times New Roman"/>
          <w:kern w:val="0"/>
          <w:sz w:val="24"/>
          <w:szCs w:val="24"/>
        </w:rPr>
        <w:t>-</w:t>
      </w:r>
      <w:r w:rsidRPr="00614A48">
        <w:rPr>
          <w:rFonts w:ascii="Times New Roman" w:eastAsia="TimesNewRomanPSMT" w:hAnsi="Times New Roman" w:cs="Times New Roman"/>
          <w:kern w:val="0"/>
          <w:sz w:val="24"/>
          <w:szCs w:val="24"/>
        </w:rPr>
        <w:t>латинський» Є. Славинецького та А. Корецького. Сатановського / підгот. до вид.</w:t>
      </w:r>
      <w:r w:rsidR="00614A4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</w:t>
      </w:r>
      <w:r w:rsidRPr="00614A48">
        <w:rPr>
          <w:rFonts w:ascii="Times New Roman" w:eastAsia="TimesNewRomanPS-ItalicMT" w:hAnsi="Times New Roman" w:cs="Times New Roman"/>
          <w:i/>
          <w:iCs/>
          <w:kern w:val="0"/>
          <w:sz w:val="24"/>
          <w:szCs w:val="24"/>
        </w:rPr>
        <w:t>В. В. Німчук</w:t>
      </w:r>
      <w:r w:rsidRPr="00614A48">
        <w:rPr>
          <w:rFonts w:ascii="Times New Roman" w:eastAsia="TimesNewRomanPS-ItalicMT" w:hAnsi="Times New Roman" w:cs="Times New Roman"/>
          <w:kern w:val="0"/>
          <w:sz w:val="24"/>
          <w:szCs w:val="24"/>
        </w:rPr>
        <w:t xml:space="preserve">, </w:t>
      </w:r>
      <w:r w:rsidRPr="00614A48">
        <w:rPr>
          <w:rFonts w:ascii="Times New Roman" w:eastAsia="TimesNewRomanPSMT" w:hAnsi="Times New Roman" w:cs="Times New Roman"/>
          <w:kern w:val="0"/>
          <w:sz w:val="24"/>
          <w:szCs w:val="24"/>
        </w:rPr>
        <w:t>Київ</w:t>
      </w:r>
      <w:r w:rsidR="00774843">
        <w:rPr>
          <w:rFonts w:ascii="Times New Roman" w:eastAsia="TimesNewRomanPSMT" w:hAnsi="Times New Roman" w:cs="Times New Roman"/>
          <w:kern w:val="0"/>
          <w:sz w:val="24"/>
          <w:szCs w:val="24"/>
        </w:rPr>
        <w:t>,</w:t>
      </w:r>
      <w:r w:rsidRPr="00614A48">
        <w:rPr>
          <w:rFonts w:ascii="Times New Roman" w:eastAsia="TimesNewRomanPSMT" w:hAnsi="Times New Roman" w:cs="Times New Roman"/>
          <w:kern w:val="0"/>
          <w:sz w:val="24"/>
          <w:szCs w:val="24"/>
        </w:rPr>
        <w:t xml:space="preserve"> 1973</w:t>
      </w:r>
      <w:r w:rsidRPr="00614A48">
        <w:rPr>
          <w:rFonts w:ascii="Times New Roman" w:eastAsia="TimesNewRomanPS-ItalicMT" w:hAnsi="Times New Roman" w:cs="Times New Roman"/>
          <w:kern w:val="0"/>
          <w:sz w:val="24"/>
          <w:szCs w:val="24"/>
        </w:rPr>
        <w:t>.</w:t>
      </w:r>
    </w:p>
    <w:sectPr w:rsidR="003952AE" w:rsidRPr="008767B4" w:rsidSect="006D3A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024F"/>
    <w:multiLevelType w:val="hybridMultilevel"/>
    <w:tmpl w:val="9184EB6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A9"/>
    <w:rsid w:val="00011E87"/>
    <w:rsid w:val="00020A4D"/>
    <w:rsid w:val="00044E4A"/>
    <w:rsid w:val="00076787"/>
    <w:rsid w:val="000773D3"/>
    <w:rsid w:val="00094CE5"/>
    <w:rsid w:val="000969C5"/>
    <w:rsid w:val="000A35FA"/>
    <w:rsid w:val="000C1899"/>
    <w:rsid w:val="000C2A01"/>
    <w:rsid w:val="000E2EC2"/>
    <w:rsid w:val="00111D59"/>
    <w:rsid w:val="00123DDD"/>
    <w:rsid w:val="00125933"/>
    <w:rsid w:val="00142C26"/>
    <w:rsid w:val="0014664C"/>
    <w:rsid w:val="00162BF0"/>
    <w:rsid w:val="00171D72"/>
    <w:rsid w:val="00187B26"/>
    <w:rsid w:val="001A7A9C"/>
    <w:rsid w:val="001B3C94"/>
    <w:rsid w:val="001C25DC"/>
    <w:rsid w:val="001F2B7A"/>
    <w:rsid w:val="00203F76"/>
    <w:rsid w:val="00207A70"/>
    <w:rsid w:val="00263AB0"/>
    <w:rsid w:val="002710B3"/>
    <w:rsid w:val="002940FD"/>
    <w:rsid w:val="002969F8"/>
    <w:rsid w:val="002E3AC3"/>
    <w:rsid w:val="0032280E"/>
    <w:rsid w:val="003436F9"/>
    <w:rsid w:val="0034474B"/>
    <w:rsid w:val="00361703"/>
    <w:rsid w:val="0037770F"/>
    <w:rsid w:val="00383251"/>
    <w:rsid w:val="00393CE3"/>
    <w:rsid w:val="00395258"/>
    <w:rsid w:val="003952AE"/>
    <w:rsid w:val="003A7868"/>
    <w:rsid w:val="003C1FEC"/>
    <w:rsid w:val="003C6413"/>
    <w:rsid w:val="003D52CC"/>
    <w:rsid w:val="003E0A8D"/>
    <w:rsid w:val="003F2742"/>
    <w:rsid w:val="004438F0"/>
    <w:rsid w:val="00464C78"/>
    <w:rsid w:val="00496A89"/>
    <w:rsid w:val="004B62C0"/>
    <w:rsid w:val="00503C5F"/>
    <w:rsid w:val="00513717"/>
    <w:rsid w:val="00516C3F"/>
    <w:rsid w:val="00534918"/>
    <w:rsid w:val="00560F5C"/>
    <w:rsid w:val="00570711"/>
    <w:rsid w:val="005709E3"/>
    <w:rsid w:val="005F3266"/>
    <w:rsid w:val="005F510C"/>
    <w:rsid w:val="005F7293"/>
    <w:rsid w:val="00614A48"/>
    <w:rsid w:val="006328B4"/>
    <w:rsid w:val="00663929"/>
    <w:rsid w:val="00697059"/>
    <w:rsid w:val="00697420"/>
    <w:rsid w:val="006C08FC"/>
    <w:rsid w:val="006D3A0E"/>
    <w:rsid w:val="00716C7B"/>
    <w:rsid w:val="00774843"/>
    <w:rsid w:val="007964A4"/>
    <w:rsid w:val="007D56BB"/>
    <w:rsid w:val="00817A1B"/>
    <w:rsid w:val="00825176"/>
    <w:rsid w:val="00830E6F"/>
    <w:rsid w:val="008315C5"/>
    <w:rsid w:val="00862A42"/>
    <w:rsid w:val="00863943"/>
    <w:rsid w:val="00867DE7"/>
    <w:rsid w:val="00872C67"/>
    <w:rsid w:val="00874FD5"/>
    <w:rsid w:val="008767B4"/>
    <w:rsid w:val="008A008B"/>
    <w:rsid w:val="008C2496"/>
    <w:rsid w:val="008F1F19"/>
    <w:rsid w:val="008F4F34"/>
    <w:rsid w:val="008F591D"/>
    <w:rsid w:val="008F79AF"/>
    <w:rsid w:val="00916CB5"/>
    <w:rsid w:val="009211CE"/>
    <w:rsid w:val="00966163"/>
    <w:rsid w:val="0099174C"/>
    <w:rsid w:val="009A0F8A"/>
    <w:rsid w:val="009B37DB"/>
    <w:rsid w:val="009C3D2F"/>
    <w:rsid w:val="009F07A0"/>
    <w:rsid w:val="00A619A2"/>
    <w:rsid w:val="00A7761D"/>
    <w:rsid w:val="00A83B7E"/>
    <w:rsid w:val="00A93CA9"/>
    <w:rsid w:val="00AA139F"/>
    <w:rsid w:val="00AC243F"/>
    <w:rsid w:val="00AD1FDD"/>
    <w:rsid w:val="00AE152F"/>
    <w:rsid w:val="00B0101F"/>
    <w:rsid w:val="00BA43A7"/>
    <w:rsid w:val="00BB6020"/>
    <w:rsid w:val="00BE2A71"/>
    <w:rsid w:val="00BE56A1"/>
    <w:rsid w:val="00BF6C92"/>
    <w:rsid w:val="00C022C1"/>
    <w:rsid w:val="00C13F48"/>
    <w:rsid w:val="00C2236E"/>
    <w:rsid w:val="00C3648F"/>
    <w:rsid w:val="00C429FD"/>
    <w:rsid w:val="00C82AE3"/>
    <w:rsid w:val="00CA069D"/>
    <w:rsid w:val="00CA3157"/>
    <w:rsid w:val="00CD23ED"/>
    <w:rsid w:val="00D1043E"/>
    <w:rsid w:val="00D70021"/>
    <w:rsid w:val="00D7014C"/>
    <w:rsid w:val="00D81489"/>
    <w:rsid w:val="00DA0540"/>
    <w:rsid w:val="00DD2660"/>
    <w:rsid w:val="00E40E4D"/>
    <w:rsid w:val="00E43D8C"/>
    <w:rsid w:val="00E6379B"/>
    <w:rsid w:val="00E848F8"/>
    <w:rsid w:val="00E90D88"/>
    <w:rsid w:val="00EA1084"/>
    <w:rsid w:val="00EF6ED9"/>
    <w:rsid w:val="00EF7AC0"/>
    <w:rsid w:val="00F06960"/>
    <w:rsid w:val="00F14597"/>
    <w:rsid w:val="00F338E3"/>
    <w:rsid w:val="00F67A9A"/>
    <w:rsid w:val="00F90513"/>
    <w:rsid w:val="00FC7F28"/>
    <w:rsid w:val="00FD0910"/>
    <w:rsid w:val="00FD2E29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9C1"/>
  <w15:chartTrackingRefBased/>
  <w15:docId w15:val="{24F3B5F0-51C6-4F77-8595-34B8CEC4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E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1D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1D7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67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65AE-5707-4FD1-9E32-9E07BF11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 Amatte</dc:creator>
  <cp:keywords/>
  <dc:description/>
  <cp:lastModifiedBy>Наталья Николенкова</cp:lastModifiedBy>
  <cp:revision>4</cp:revision>
  <cp:lastPrinted>2026-02-23T09:05:00Z</cp:lastPrinted>
  <dcterms:created xsi:type="dcterms:W3CDTF">2026-02-25T12:14:00Z</dcterms:created>
  <dcterms:modified xsi:type="dcterms:W3CDTF">2026-02-25T16:56:00Z</dcterms:modified>
</cp:coreProperties>
</file>