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7B4" w:rsidRDefault="00F2799C" w:rsidP="00CA54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106">
        <w:rPr>
          <w:rFonts w:ascii="Times New Roman" w:hAnsi="Times New Roman" w:cs="Times New Roman"/>
          <w:b/>
          <w:sz w:val="24"/>
          <w:szCs w:val="24"/>
        </w:rPr>
        <w:t>СЕМАНТИКА ОБРАЗА ОЛЕНЯ В КУЛЬТУРЕ ЯКУТОВ</w:t>
      </w:r>
    </w:p>
    <w:p w:rsidR="00F2799C" w:rsidRDefault="00F2799C" w:rsidP="00CA54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106" w:rsidRDefault="00272106" w:rsidP="00CA54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Шубина Д</w:t>
      </w:r>
      <w:r w:rsidR="00EC66B8">
        <w:rPr>
          <w:rFonts w:ascii="Times New Roman" w:hAnsi="Times New Roman" w:cs="Times New Roman"/>
          <w:b/>
          <w:i/>
          <w:sz w:val="24"/>
          <w:szCs w:val="24"/>
        </w:rPr>
        <w:t>иана Дмитриевна</w:t>
      </w:r>
    </w:p>
    <w:p w:rsidR="00272106" w:rsidRPr="0014052A" w:rsidRDefault="00F2799C" w:rsidP="00CA54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4052A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272106" w:rsidRPr="0014052A">
        <w:rPr>
          <w:rFonts w:ascii="Times New Roman" w:hAnsi="Times New Roman" w:cs="Times New Roman"/>
          <w:b/>
          <w:i/>
          <w:sz w:val="24"/>
          <w:szCs w:val="24"/>
        </w:rPr>
        <w:t>тудент</w:t>
      </w:r>
    </w:p>
    <w:p w:rsidR="00F2799C" w:rsidRDefault="00272106" w:rsidP="00CA54A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66B8">
        <w:rPr>
          <w:rFonts w:ascii="Times New Roman" w:hAnsi="Times New Roman" w:cs="Times New Roman"/>
          <w:i/>
          <w:sz w:val="24"/>
          <w:szCs w:val="24"/>
        </w:rPr>
        <w:t>Северо-Восточный федеральный</w:t>
      </w:r>
      <w:r w:rsidR="00F2799C">
        <w:rPr>
          <w:rFonts w:ascii="Times New Roman" w:hAnsi="Times New Roman" w:cs="Times New Roman"/>
          <w:i/>
          <w:sz w:val="24"/>
          <w:szCs w:val="24"/>
        </w:rPr>
        <w:t xml:space="preserve"> университет им. М. К. Аммосова</w:t>
      </w:r>
    </w:p>
    <w:p w:rsidR="00F2799C" w:rsidRDefault="00EC66B8" w:rsidP="00CA54A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Педагогический институт </w:t>
      </w:r>
    </w:p>
    <w:p w:rsidR="00272106" w:rsidRDefault="00272106" w:rsidP="00CA54A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66B8">
        <w:rPr>
          <w:rFonts w:ascii="Times New Roman" w:hAnsi="Times New Roman" w:cs="Times New Roman"/>
          <w:i/>
          <w:sz w:val="24"/>
          <w:szCs w:val="24"/>
        </w:rPr>
        <w:t>Якутск</w:t>
      </w:r>
      <w:r w:rsidR="00EC66B8">
        <w:rPr>
          <w:rFonts w:ascii="Times New Roman" w:hAnsi="Times New Roman" w:cs="Times New Roman"/>
          <w:i/>
          <w:sz w:val="24"/>
          <w:szCs w:val="24"/>
        </w:rPr>
        <w:t>, Россия</w:t>
      </w:r>
    </w:p>
    <w:p w:rsidR="00EC66B8" w:rsidRPr="00F2799C" w:rsidRDefault="00EC66B8" w:rsidP="00CA54AB">
      <w:pPr>
        <w:spacing w:after="0" w:line="240" w:lineRule="auto"/>
        <w:ind w:firstLine="142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C66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E–mail: </w:t>
      </w:r>
      <w:hyperlink r:id="rId5" w:history="1">
        <w:r w:rsidR="00F2799C" w:rsidRPr="004A0E08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did.shb@mail.ru</w:t>
        </w:r>
      </w:hyperlink>
      <w:r w:rsidR="00F2799C" w:rsidRPr="00F279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EC66B8" w:rsidRPr="00EC66B8" w:rsidRDefault="00EC66B8" w:rsidP="00272106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26B96" w:rsidRPr="00272106" w:rsidRDefault="00933FFF" w:rsidP="00EC66B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2106">
        <w:rPr>
          <w:rFonts w:ascii="Times New Roman" w:hAnsi="Times New Roman" w:cs="Times New Roman"/>
          <w:sz w:val="24"/>
          <w:szCs w:val="24"/>
        </w:rPr>
        <w:t xml:space="preserve">Олень занимает особое место в </w:t>
      </w:r>
      <w:r w:rsidR="00026B96" w:rsidRPr="00272106">
        <w:rPr>
          <w:rFonts w:ascii="Times New Roman" w:hAnsi="Times New Roman" w:cs="Times New Roman"/>
          <w:sz w:val="24"/>
          <w:szCs w:val="24"/>
        </w:rPr>
        <w:t>культуре якутов</w:t>
      </w:r>
      <w:r w:rsidRPr="00272106">
        <w:rPr>
          <w:rFonts w:ascii="Times New Roman" w:hAnsi="Times New Roman" w:cs="Times New Roman"/>
          <w:sz w:val="24"/>
          <w:szCs w:val="24"/>
        </w:rPr>
        <w:t>. Чтобы понять его значение, нужно представить себе историю якутского народа. Предки якутов пришли на север с юга — из степей, где главным животным была лошадь</w:t>
      </w:r>
      <w:r w:rsidR="00CA54AB">
        <w:rPr>
          <w:rFonts w:ascii="Times New Roman" w:hAnsi="Times New Roman" w:cs="Times New Roman"/>
          <w:sz w:val="24"/>
          <w:szCs w:val="24"/>
        </w:rPr>
        <w:t xml:space="preserve"> </w:t>
      </w:r>
      <w:r w:rsidR="00821563" w:rsidRPr="00272106">
        <w:rPr>
          <w:rFonts w:ascii="Times New Roman" w:hAnsi="Times New Roman" w:cs="Times New Roman"/>
          <w:sz w:val="24"/>
          <w:szCs w:val="24"/>
        </w:rPr>
        <w:t>[3</w:t>
      </w:r>
      <w:r w:rsidRPr="00272106">
        <w:rPr>
          <w:rFonts w:ascii="Times New Roman" w:hAnsi="Times New Roman" w:cs="Times New Roman"/>
          <w:sz w:val="24"/>
          <w:szCs w:val="24"/>
        </w:rPr>
        <w:t xml:space="preserve">] . А на их новой родине уже жили северные народы (эвенки, эвены), для которых олень был основой жизни. Так в культуре якутов соединились две традиции, и образ оленя получился сложным и многогранным. </w:t>
      </w:r>
    </w:p>
    <w:p w:rsidR="00933FFF" w:rsidRPr="00272106" w:rsidRDefault="00933FFF" w:rsidP="00EC66B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2106">
        <w:rPr>
          <w:rFonts w:ascii="Times New Roman" w:hAnsi="Times New Roman" w:cs="Times New Roman"/>
          <w:sz w:val="24"/>
          <w:szCs w:val="24"/>
        </w:rPr>
        <w:t>В самой глубокой древности, еще до того как главным священным животным стал конь, предки якутов почитали оленя как божество. Ученые считают, что олень был одним из древнейших образов, связанных с солнцем</w:t>
      </w:r>
      <w:r w:rsidR="00CA54AB">
        <w:rPr>
          <w:rFonts w:ascii="Times New Roman" w:hAnsi="Times New Roman" w:cs="Times New Roman"/>
          <w:sz w:val="24"/>
          <w:szCs w:val="24"/>
        </w:rPr>
        <w:t xml:space="preserve"> </w:t>
      </w:r>
      <w:r w:rsidR="00821563" w:rsidRPr="00272106">
        <w:rPr>
          <w:rFonts w:ascii="Times New Roman" w:hAnsi="Times New Roman" w:cs="Times New Roman"/>
          <w:sz w:val="24"/>
          <w:szCs w:val="24"/>
        </w:rPr>
        <w:t>[5</w:t>
      </w:r>
      <w:r w:rsidRPr="00272106">
        <w:rPr>
          <w:rFonts w:ascii="Times New Roman" w:hAnsi="Times New Roman" w:cs="Times New Roman"/>
          <w:sz w:val="24"/>
          <w:szCs w:val="24"/>
        </w:rPr>
        <w:t>].</w:t>
      </w:r>
    </w:p>
    <w:p w:rsidR="00933FFF" w:rsidRPr="00272106" w:rsidRDefault="00933FFF" w:rsidP="00EC66B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2106">
        <w:rPr>
          <w:rFonts w:ascii="Times New Roman" w:hAnsi="Times New Roman" w:cs="Times New Roman"/>
          <w:sz w:val="24"/>
          <w:szCs w:val="24"/>
        </w:rPr>
        <w:t>В якутском эпосе (</w:t>
      </w:r>
      <w:proofErr w:type="spellStart"/>
      <w:r w:rsidRPr="00272106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Pr="00272106">
        <w:rPr>
          <w:rFonts w:ascii="Times New Roman" w:hAnsi="Times New Roman" w:cs="Times New Roman"/>
          <w:sz w:val="24"/>
          <w:szCs w:val="24"/>
        </w:rPr>
        <w:t>) и старинных преданиях сохранились следы этого культа. Например, рога оленя люди воспринимали как ветви Мирового древа (</w:t>
      </w:r>
      <w:proofErr w:type="spellStart"/>
      <w:r w:rsidRPr="00272106">
        <w:rPr>
          <w:rFonts w:ascii="Times New Roman" w:hAnsi="Times New Roman" w:cs="Times New Roman"/>
          <w:sz w:val="24"/>
          <w:szCs w:val="24"/>
        </w:rPr>
        <w:t>Аал</w:t>
      </w:r>
      <w:proofErr w:type="spellEnd"/>
      <w:r w:rsidRPr="00272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106">
        <w:rPr>
          <w:rFonts w:ascii="Times New Roman" w:hAnsi="Times New Roman" w:cs="Times New Roman"/>
          <w:sz w:val="24"/>
          <w:szCs w:val="24"/>
        </w:rPr>
        <w:t>Луук</w:t>
      </w:r>
      <w:proofErr w:type="spellEnd"/>
      <w:r w:rsidRPr="00272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106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Pr="00272106">
        <w:rPr>
          <w:rFonts w:ascii="Times New Roman" w:hAnsi="Times New Roman" w:cs="Times New Roman"/>
          <w:sz w:val="24"/>
          <w:szCs w:val="24"/>
        </w:rPr>
        <w:t>), которое соедин</w:t>
      </w:r>
      <w:r w:rsidR="00292757" w:rsidRPr="00272106">
        <w:rPr>
          <w:rFonts w:ascii="Times New Roman" w:hAnsi="Times New Roman" w:cs="Times New Roman"/>
          <w:sz w:val="24"/>
          <w:szCs w:val="24"/>
        </w:rPr>
        <w:t>яет небо, землю и подземный мир</w:t>
      </w:r>
      <w:r w:rsidRPr="00272106">
        <w:rPr>
          <w:rFonts w:ascii="Times New Roman" w:hAnsi="Times New Roman" w:cs="Times New Roman"/>
          <w:sz w:val="24"/>
          <w:szCs w:val="24"/>
        </w:rPr>
        <w:t>. Чем больше ветвей у дерева, тем оно сильнее — так и мощные рога оленя символизировали силу и связь с верхними мирами. В фольклоре даже есть выражение о «девяти рога</w:t>
      </w:r>
      <w:r w:rsidR="00292757" w:rsidRPr="00272106">
        <w:rPr>
          <w:rFonts w:ascii="Times New Roman" w:hAnsi="Times New Roman" w:cs="Times New Roman"/>
          <w:sz w:val="24"/>
          <w:szCs w:val="24"/>
        </w:rPr>
        <w:t>х-небесах», которым поклонялись</w:t>
      </w:r>
      <w:r w:rsidRPr="00272106">
        <w:rPr>
          <w:rFonts w:ascii="Times New Roman" w:hAnsi="Times New Roman" w:cs="Times New Roman"/>
          <w:sz w:val="24"/>
          <w:szCs w:val="24"/>
        </w:rPr>
        <w:t>. Также верили в существование «небесных оленей», которые принадлежат самим богам</w:t>
      </w:r>
      <w:r w:rsidR="00CA54AB">
        <w:rPr>
          <w:rFonts w:ascii="Times New Roman" w:hAnsi="Times New Roman" w:cs="Times New Roman"/>
          <w:sz w:val="24"/>
          <w:szCs w:val="24"/>
        </w:rPr>
        <w:t xml:space="preserve"> </w:t>
      </w:r>
      <w:r w:rsidR="00821563" w:rsidRPr="00272106">
        <w:rPr>
          <w:rFonts w:ascii="Times New Roman" w:hAnsi="Times New Roman" w:cs="Times New Roman"/>
          <w:sz w:val="24"/>
          <w:szCs w:val="24"/>
        </w:rPr>
        <w:t>[4</w:t>
      </w:r>
      <w:r w:rsidR="00AC6240" w:rsidRPr="00272106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AC6240" w:rsidRPr="00272106" w:rsidRDefault="00AC6240" w:rsidP="00EC66B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2106">
        <w:rPr>
          <w:rFonts w:ascii="Times New Roman" w:hAnsi="Times New Roman" w:cs="Times New Roman"/>
          <w:sz w:val="24"/>
          <w:szCs w:val="24"/>
        </w:rPr>
        <w:t xml:space="preserve">Культ оленя проявлялся и в конкретных обрядах. У эвенов (близких соседей и родственного якутам народа) существовало четкое разделение оленей </w:t>
      </w:r>
      <w:proofErr w:type="gramStart"/>
      <w:r w:rsidRPr="0027210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72106">
        <w:rPr>
          <w:rFonts w:ascii="Times New Roman" w:hAnsi="Times New Roman" w:cs="Times New Roman"/>
          <w:sz w:val="24"/>
          <w:szCs w:val="24"/>
        </w:rPr>
        <w:t xml:space="preserve"> обычных и священных. Священных оленей нельзя было использовать в хозяйстве — убивать на мясо или запрягать. Они были посвящены духам-хозяевам местности или предкам. Их украшали особыми ленточками и узорами на шкуре, они жили своей жизнью в стаде, являясь живым оберегом для всех остальных животных</w:t>
      </w:r>
      <w:r w:rsidR="00CA54AB">
        <w:rPr>
          <w:rFonts w:ascii="Times New Roman" w:hAnsi="Times New Roman" w:cs="Times New Roman"/>
          <w:sz w:val="24"/>
          <w:szCs w:val="24"/>
        </w:rPr>
        <w:t xml:space="preserve"> </w:t>
      </w:r>
      <w:r w:rsidRPr="00272106">
        <w:rPr>
          <w:rFonts w:ascii="Times New Roman" w:hAnsi="Times New Roman" w:cs="Times New Roman"/>
          <w:sz w:val="24"/>
          <w:szCs w:val="24"/>
        </w:rPr>
        <w:t>[</w:t>
      </w:r>
      <w:r w:rsidR="00821563" w:rsidRPr="00272106">
        <w:rPr>
          <w:rFonts w:ascii="Times New Roman" w:hAnsi="Times New Roman" w:cs="Times New Roman"/>
          <w:sz w:val="24"/>
          <w:szCs w:val="24"/>
        </w:rPr>
        <w:t>1</w:t>
      </w:r>
      <w:r w:rsidRPr="00272106">
        <w:rPr>
          <w:rFonts w:ascii="Times New Roman" w:hAnsi="Times New Roman" w:cs="Times New Roman"/>
          <w:sz w:val="24"/>
          <w:szCs w:val="24"/>
        </w:rPr>
        <w:t>].</w:t>
      </w:r>
      <w:r w:rsidR="00474207" w:rsidRPr="00272106">
        <w:rPr>
          <w:rFonts w:ascii="Times New Roman" w:hAnsi="Times New Roman" w:cs="Times New Roman"/>
          <w:sz w:val="24"/>
          <w:szCs w:val="24"/>
        </w:rPr>
        <w:t xml:space="preserve"> Также оленей приносили в жертву по разным случаям. Это могло быть подношение духам природы, чтобы те дали удачу на охоте, или часть похоронного обряда, чтобы олень сопроводил душу умершего в загробный мир.</w:t>
      </w:r>
    </w:p>
    <w:p w:rsidR="00AC6240" w:rsidRPr="00272106" w:rsidRDefault="00AC6240" w:rsidP="00EC66B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2106">
        <w:rPr>
          <w:rFonts w:ascii="Times New Roman" w:hAnsi="Times New Roman" w:cs="Times New Roman"/>
          <w:sz w:val="24"/>
          <w:szCs w:val="24"/>
        </w:rPr>
        <w:t>Интересно, что значение оленя можно проследить не только в мифах, но и в самом якутском языке. Ученые, изучающие оленеводческую лексику, сделали важное открытие: якутский язык вобрал в себя слова разных народов. Общее название оленя — «</w:t>
      </w:r>
      <w:proofErr w:type="spellStart"/>
      <w:r w:rsidRPr="00272106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Pr="00272106">
        <w:rPr>
          <w:rFonts w:ascii="Times New Roman" w:hAnsi="Times New Roman" w:cs="Times New Roman"/>
          <w:sz w:val="24"/>
          <w:szCs w:val="24"/>
        </w:rPr>
        <w:t xml:space="preserve">» — имеет древние тюркские корни. То есть само понятие принесли с собой предки якутов с юга. Также к этому слою относятся слова, обозначающие пол животного: «тыһы </w:t>
      </w:r>
      <w:proofErr w:type="spellStart"/>
      <w:r w:rsidRPr="00272106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Pr="00272106">
        <w:rPr>
          <w:rFonts w:ascii="Times New Roman" w:hAnsi="Times New Roman" w:cs="Times New Roman"/>
          <w:sz w:val="24"/>
          <w:szCs w:val="24"/>
        </w:rPr>
        <w:t>» (самка-в</w:t>
      </w:r>
      <w:r w:rsidR="00BD59FE" w:rsidRPr="00272106">
        <w:rPr>
          <w:rFonts w:ascii="Times New Roman" w:hAnsi="Times New Roman" w:cs="Times New Roman"/>
          <w:sz w:val="24"/>
          <w:szCs w:val="24"/>
        </w:rPr>
        <w:t>аженка), «</w:t>
      </w:r>
      <w:proofErr w:type="spellStart"/>
      <w:r w:rsidR="00BD59FE" w:rsidRPr="00272106">
        <w:rPr>
          <w:rFonts w:ascii="Times New Roman" w:hAnsi="Times New Roman" w:cs="Times New Roman"/>
          <w:sz w:val="24"/>
          <w:szCs w:val="24"/>
        </w:rPr>
        <w:t>атыыр</w:t>
      </w:r>
      <w:proofErr w:type="spellEnd"/>
      <w:r w:rsidR="00BD59FE" w:rsidRPr="00272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FE" w:rsidRPr="00272106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="00BD59FE" w:rsidRPr="00272106">
        <w:rPr>
          <w:rFonts w:ascii="Times New Roman" w:hAnsi="Times New Roman" w:cs="Times New Roman"/>
          <w:sz w:val="24"/>
          <w:szCs w:val="24"/>
        </w:rPr>
        <w:t>» (самец)</w:t>
      </w:r>
      <w:r w:rsidRPr="00272106">
        <w:rPr>
          <w:rFonts w:ascii="Times New Roman" w:hAnsi="Times New Roman" w:cs="Times New Roman"/>
          <w:sz w:val="24"/>
          <w:szCs w:val="24"/>
        </w:rPr>
        <w:t>.</w:t>
      </w:r>
    </w:p>
    <w:p w:rsidR="00026B96" w:rsidRPr="00272106" w:rsidRDefault="00AC6240" w:rsidP="00EC66B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2106">
        <w:rPr>
          <w:rFonts w:ascii="Times New Roman" w:hAnsi="Times New Roman" w:cs="Times New Roman"/>
          <w:sz w:val="24"/>
          <w:szCs w:val="24"/>
        </w:rPr>
        <w:t>А вот когда нужно сказать, сколько оленю лет, якуты используют совсем другие, не тюркские слова. Например, «ньуоҕурхана» — это четырехгодовалая самка. Эти слова были заимствованы у коренных оленеводов Севера — эвенков и эвенов, которые были настоящими экспертами по оленям и имели детальную классификацию животных по возрасту. Это лингвистическое открытие — ярчайшее доказательство синтеза культур</w:t>
      </w:r>
      <w:r w:rsidR="00CA54AB">
        <w:rPr>
          <w:rFonts w:ascii="Times New Roman" w:hAnsi="Times New Roman" w:cs="Times New Roman"/>
          <w:sz w:val="24"/>
          <w:szCs w:val="24"/>
        </w:rPr>
        <w:t xml:space="preserve"> </w:t>
      </w:r>
      <w:r w:rsidR="00821563" w:rsidRPr="00272106">
        <w:rPr>
          <w:rFonts w:ascii="Times New Roman" w:hAnsi="Times New Roman" w:cs="Times New Roman"/>
          <w:sz w:val="24"/>
          <w:szCs w:val="24"/>
        </w:rPr>
        <w:t>[2</w:t>
      </w:r>
      <w:r w:rsidR="00026B96" w:rsidRPr="00272106">
        <w:rPr>
          <w:rFonts w:ascii="Times New Roman" w:hAnsi="Times New Roman" w:cs="Times New Roman"/>
          <w:sz w:val="24"/>
          <w:szCs w:val="24"/>
        </w:rPr>
        <w:t>].</w:t>
      </w:r>
    </w:p>
    <w:p w:rsidR="00026B96" w:rsidRPr="00272106" w:rsidRDefault="00026B96" w:rsidP="00EC66B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2106">
        <w:rPr>
          <w:rFonts w:ascii="Times New Roman" w:hAnsi="Times New Roman" w:cs="Times New Roman"/>
          <w:sz w:val="24"/>
          <w:szCs w:val="24"/>
        </w:rPr>
        <w:t>В современном мире образ оленя в Якутии обрел еще одно важное измерение — он стал объектом пристального внимания со стороны ученых и государства. Это уже не просто мифологический символ или хозяйственное животное, а стратегический ресурс, который требует научного подхода к сохранению и развитию.</w:t>
      </w:r>
    </w:p>
    <w:p w:rsidR="00933FFF" w:rsidRPr="00272106" w:rsidRDefault="00933FFF" w:rsidP="00272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FFF" w:rsidRPr="00EC66B8" w:rsidRDefault="00EC66B8" w:rsidP="002721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6B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474207" w:rsidRPr="00272106" w:rsidRDefault="00474207" w:rsidP="0027210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106">
        <w:rPr>
          <w:rFonts w:ascii="Times New Roman" w:hAnsi="Times New Roman" w:cs="Times New Roman"/>
          <w:sz w:val="24"/>
          <w:szCs w:val="24"/>
        </w:rPr>
        <w:lastRenderedPageBreak/>
        <w:t>Алексеев А.А. Обычаи и обряды, связанные с оленем, и некоторые проблемы доместикации северного оленя в Якутии // Природные ресурсы Арктики и Субарктики. 2025.</w:t>
      </w:r>
      <w:r w:rsidR="009A469E" w:rsidRPr="00272106">
        <w:rPr>
          <w:rFonts w:ascii="Times New Roman" w:hAnsi="Times New Roman" w:cs="Times New Roman"/>
          <w:sz w:val="24"/>
          <w:szCs w:val="24"/>
        </w:rPr>
        <w:t xml:space="preserve"> С. 13-19</w:t>
      </w:r>
    </w:p>
    <w:p w:rsidR="00474207" w:rsidRPr="00272106" w:rsidRDefault="00474207" w:rsidP="0027210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106">
        <w:rPr>
          <w:rFonts w:ascii="Times New Roman" w:hAnsi="Times New Roman" w:cs="Times New Roman"/>
          <w:sz w:val="24"/>
          <w:szCs w:val="24"/>
        </w:rPr>
        <w:t>Данилова Н.И., Дьячковский Ф.Н. Оленеводческая лексика якутского языка (сравнительно-сопоставительный аспект) // Вестник НГУ. Серия: Лингвистика и межкультурная коммуникация. 2025.</w:t>
      </w:r>
      <w:r w:rsidR="009A469E" w:rsidRPr="00272106">
        <w:rPr>
          <w:rFonts w:ascii="Times New Roman" w:hAnsi="Times New Roman" w:cs="Times New Roman"/>
          <w:sz w:val="24"/>
          <w:szCs w:val="24"/>
        </w:rPr>
        <w:t xml:space="preserve"> С. 63-76</w:t>
      </w:r>
    </w:p>
    <w:p w:rsidR="009A469E" w:rsidRPr="00CA54AB" w:rsidRDefault="009A469E" w:rsidP="0027210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106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CA54AB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272106">
        <w:rPr>
          <w:rFonts w:ascii="Times New Roman" w:hAnsi="Times New Roman" w:cs="Times New Roman"/>
          <w:sz w:val="24"/>
          <w:szCs w:val="24"/>
          <w:lang w:val="en-US"/>
        </w:rPr>
        <w:t>kultyres</w:t>
      </w:r>
      <w:proofErr w:type="spellEnd"/>
      <w:r w:rsidRPr="00CA54A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7210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A54A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72106">
        <w:rPr>
          <w:rFonts w:ascii="Times New Roman" w:hAnsi="Times New Roman" w:cs="Times New Roman"/>
          <w:sz w:val="24"/>
          <w:szCs w:val="24"/>
          <w:lang w:val="en-US"/>
        </w:rPr>
        <w:t>uchebnie</w:t>
      </w:r>
      <w:proofErr w:type="spellEnd"/>
      <w:r w:rsidRPr="00CA54AB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272106">
        <w:rPr>
          <w:rFonts w:ascii="Times New Roman" w:hAnsi="Times New Roman" w:cs="Times New Roman"/>
          <w:sz w:val="24"/>
          <w:szCs w:val="24"/>
          <w:lang w:val="en-US"/>
        </w:rPr>
        <w:t>materiali</w:t>
      </w:r>
      <w:proofErr w:type="spellEnd"/>
      <w:r w:rsidRPr="00CA54AB">
        <w:rPr>
          <w:rFonts w:ascii="Times New Roman" w:hAnsi="Times New Roman" w:cs="Times New Roman"/>
          <w:sz w:val="24"/>
          <w:szCs w:val="24"/>
        </w:rPr>
        <w:t>/%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54AB">
        <w:rPr>
          <w:rFonts w:ascii="Times New Roman" w:hAnsi="Times New Roman" w:cs="Times New Roman"/>
          <w:sz w:val="24"/>
          <w:szCs w:val="24"/>
        </w:rPr>
        <w:t>1%81%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54AB">
        <w:rPr>
          <w:rFonts w:ascii="Times New Roman" w:hAnsi="Times New Roman" w:cs="Times New Roman"/>
          <w:sz w:val="24"/>
          <w:szCs w:val="24"/>
        </w:rPr>
        <w:t>1%82%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54AB">
        <w:rPr>
          <w:rFonts w:ascii="Times New Roman" w:hAnsi="Times New Roman" w:cs="Times New Roman"/>
          <w:sz w:val="24"/>
          <w:szCs w:val="24"/>
        </w:rPr>
        <w:t>1%83%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54AB">
        <w:rPr>
          <w:rFonts w:ascii="Times New Roman" w:hAnsi="Times New Roman" w:cs="Times New Roman"/>
          <w:sz w:val="24"/>
          <w:szCs w:val="24"/>
        </w:rPr>
        <w:t>0%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A54AB">
        <w:rPr>
          <w:rFonts w:ascii="Times New Roman" w:hAnsi="Times New Roman" w:cs="Times New Roman"/>
          <w:sz w:val="24"/>
          <w:szCs w:val="24"/>
        </w:rPr>
        <w:t>4%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54AB">
        <w:rPr>
          <w:rFonts w:ascii="Times New Roman" w:hAnsi="Times New Roman" w:cs="Times New Roman"/>
          <w:sz w:val="24"/>
          <w:szCs w:val="24"/>
        </w:rPr>
        <w:t>0%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A54AB">
        <w:rPr>
          <w:rFonts w:ascii="Times New Roman" w:hAnsi="Times New Roman" w:cs="Times New Roman"/>
          <w:sz w:val="24"/>
          <w:szCs w:val="24"/>
        </w:rPr>
        <w:t>5%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54AB">
        <w:rPr>
          <w:rFonts w:ascii="Times New Roman" w:hAnsi="Times New Roman" w:cs="Times New Roman"/>
          <w:sz w:val="24"/>
          <w:szCs w:val="24"/>
        </w:rPr>
        <w:t>0%</w:t>
      </w:r>
      <w:proofErr w:type="spellStart"/>
      <w:r w:rsidRPr="00272106">
        <w:rPr>
          <w:rFonts w:ascii="Times New Roman" w:hAnsi="Times New Roman" w:cs="Times New Roman"/>
          <w:sz w:val="24"/>
          <w:szCs w:val="24"/>
          <w:lang w:val="en-US"/>
        </w:rPr>
        <w:t>bd</w:t>
      </w:r>
      <w:proofErr w:type="spellEnd"/>
      <w:r w:rsidRPr="00CA54AB">
        <w:rPr>
          <w:rFonts w:ascii="Times New Roman" w:hAnsi="Times New Roman" w:cs="Times New Roman"/>
          <w:sz w:val="24"/>
          <w:szCs w:val="24"/>
        </w:rPr>
        <w:t>%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54AB">
        <w:rPr>
          <w:rFonts w:ascii="Times New Roman" w:hAnsi="Times New Roman" w:cs="Times New Roman"/>
          <w:sz w:val="24"/>
          <w:szCs w:val="24"/>
        </w:rPr>
        <w:t>1%87%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54AB">
        <w:rPr>
          <w:rFonts w:ascii="Times New Roman" w:hAnsi="Times New Roman" w:cs="Times New Roman"/>
          <w:sz w:val="24"/>
          <w:szCs w:val="24"/>
        </w:rPr>
        <w:t>0%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A54AB">
        <w:rPr>
          <w:rFonts w:ascii="Times New Roman" w:hAnsi="Times New Roman" w:cs="Times New Roman"/>
          <w:sz w:val="24"/>
          <w:szCs w:val="24"/>
        </w:rPr>
        <w:t>5%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54AB">
        <w:rPr>
          <w:rFonts w:ascii="Times New Roman" w:hAnsi="Times New Roman" w:cs="Times New Roman"/>
          <w:sz w:val="24"/>
          <w:szCs w:val="24"/>
        </w:rPr>
        <w:t>1%81%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54AB">
        <w:rPr>
          <w:rFonts w:ascii="Times New Roman" w:hAnsi="Times New Roman" w:cs="Times New Roman"/>
          <w:sz w:val="24"/>
          <w:szCs w:val="24"/>
        </w:rPr>
        <w:t>0%</w:t>
      </w:r>
      <w:proofErr w:type="spellStart"/>
      <w:r w:rsidRPr="00272106">
        <w:rPr>
          <w:rFonts w:ascii="Times New Roman" w:hAnsi="Times New Roman" w:cs="Times New Roman"/>
          <w:sz w:val="24"/>
          <w:szCs w:val="24"/>
          <w:lang w:val="en-US"/>
        </w:rPr>
        <w:t>ba</w:t>
      </w:r>
      <w:proofErr w:type="spellEnd"/>
      <w:r w:rsidRPr="00CA54AB">
        <w:rPr>
          <w:rFonts w:ascii="Times New Roman" w:hAnsi="Times New Roman" w:cs="Times New Roman"/>
          <w:sz w:val="24"/>
          <w:szCs w:val="24"/>
        </w:rPr>
        <w:t>%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54AB">
        <w:rPr>
          <w:rFonts w:ascii="Times New Roman" w:hAnsi="Times New Roman" w:cs="Times New Roman"/>
          <w:sz w:val="24"/>
          <w:szCs w:val="24"/>
        </w:rPr>
        <w:t>0%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A54AB">
        <w:rPr>
          <w:rFonts w:ascii="Times New Roman" w:hAnsi="Times New Roman" w:cs="Times New Roman"/>
          <w:sz w:val="24"/>
          <w:szCs w:val="24"/>
        </w:rPr>
        <w:t>8%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54AB">
        <w:rPr>
          <w:rFonts w:ascii="Times New Roman" w:hAnsi="Times New Roman" w:cs="Times New Roman"/>
          <w:sz w:val="24"/>
          <w:szCs w:val="24"/>
        </w:rPr>
        <w:t>0%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A54AB">
        <w:rPr>
          <w:rFonts w:ascii="Times New Roman" w:hAnsi="Times New Roman" w:cs="Times New Roman"/>
          <w:sz w:val="24"/>
          <w:szCs w:val="24"/>
        </w:rPr>
        <w:t>5-%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54AB">
        <w:rPr>
          <w:rFonts w:ascii="Times New Roman" w:hAnsi="Times New Roman" w:cs="Times New Roman"/>
          <w:sz w:val="24"/>
          <w:szCs w:val="24"/>
        </w:rPr>
        <w:t>1%80%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54AB">
        <w:rPr>
          <w:rFonts w:ascii="Times New Roman" w:hAnsi="Times New Roman" w:cs="Times New Roman"/>
          <w:sz w:val="24"/>
          <w:szCs w:val="24"/>
        </w:rPr>
        <w:t>0%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A54AB">
        <w:rPr>
          <w:rFonts w:ascii="Times New Roman" w:hAnsi="Times New Roman" w:cs="Times New Roman"/>
          <w:sz w:val="24"/>
          <w:szCs w:val="24"/>
        </w:rPr>
        <w:t>0%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54AB">
        <w:rPr>
          <w:rFonts w:ascii="Times New Roman" w:hAnsi="Times New Roman" w:cs="Times New Roman"/>
          <w:sz w:val="24"/>
          <w:szCs w:val="24"/>
        </w:rPr>
        <w:t>0%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A54AB">
        <w:rPr>
          <w:rFonts w:ascii="Times New Roman" w:hAnsi="Times New Roman" w:cs="Times New Roman"/>
          <w:sz w:val="24"/>
          <w:szCs w:val="24"/>
        </w:rPr>
        <w:t>1%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54AB">
        <w:rPr>
          <w:rFonts w:ascii="Times New Roman" w:hAnsi="Times New Roman" w:cs="Times New Roman"/>
          <w:sz w:val="24"/>
          <w:szCs w:val="24"/>
        </w:rPr>
        <w:t>0%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CA54AB">
        <w:rPr>
          <w:rFonts w:ascii="Times New Roman" w:hAnsi="Times New Roman" w:cs="Times New Roman"/>
          <w:sz w:val="24"/>
          <w:szCs w:val="24"/>
        </w:rPr>
        <w:t>%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54AB">
        <w:rPr>
          <w:rFonts w:ascii="Times New Roman" w:hAnsi="Times New Roman" w:cs="Times New Roman"/>
          <w:sz w:val="24"/>
          <w:szCs w:val="24"/>
        </w:rPr>
        <w:t>1%82%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54AB">
        <w:rPr>
          <w:rFonts w:ascii="Times New Roman" w:hAnsi="Times New Roman" w:cs="Times New Roman"/>
          <w:sz w:val="24"/>
          <w:szCs w:val="24"/>
        </w:rPr>
        <w:t>1%8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A54A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72106">
        <w:rPr>
          <w:rFonts w:ascii="Times New Roman" w:hAnsi="Times New Roman" w:cs="Times New Roman"/>
          <w:sz w:val="24"/>
          <w:szCs w:val="24"/>
          <w:lang w:val="en-US"/>
        </w:rPr>
        <w:t>sinkretizm</w:t>
      </w:r>
      <w:proofErr w:type="spellEnd"/>
      <w:r w:rsidRPr="00CA54A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72106">
        <w:rPr>
          <w:rFonts w:ascii="Times New Roman" w:hAnsi="Times New Roman" w:cs="Times New Roman"/>
          <w:sz w:val="24"/>
          <w:szCs w:val="24"/>
          <w:lang w:val="en-US"/>
        </w:rPr>
        <w:t>obrazov</w:t>
      </w:r>
      <w:proofErr w:type="spellEnd"/>
      <w:r w:rsidRPr="00CA54A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72106">
        <w:rPr>
          <w:rFonts w:ascii="Times New Roman" w:hAnsi="Times New Roman" w:cs="Times New Roman"/>
          <w:sz w:val="24"/>
          <w:szCs w:val="24"/>
          <w:lang w:val="en-US"/>
        </w:rPr>
        <w:t>soliarnyh</w:t>
      </w:r>
      <w:proofErr w:type="spellEnd"/>
      <w:r w:rsidRPr="00CA54A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72106">
        <w:rPr>
          <w:rFonts w:ascii="Times New Roman" w:hAnsi="Times New Roman" w:cs="Times New Roman"/>
          <w:sz w:val="24"/>
          <w:szCs w:val="24"/>
          <w:lang w:val="en-US"/>
        </w:rPr>
        <w:t>bogov</w:t>
      </w:r>
      <w:proofErr w:type="spellEnd"/>
      <w:r w:rsidRPr="00CA54A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7210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A54A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72106">
        <w:rPr>
          <w:rFonts w:ascii="Times New Roman" w:hAnsi="Times New Roman" w:cs="Times New Roman"/>
          <w:sz w:val="24"/>
          <w:szCs w:val="24"/>
          <w:lang w:val="en-US"/>
        </w:rPr>
        <w:t>bojestv</w:t>
      </w:r>
      <w:proofErr w:type="spellEnd"/>
      <w:r w:rsidRPr="00CA54AB">
        <w:rPr>
          <w:rFonts w:ascii="Times New Roman" w:hAnsi="Times New Roman" w:cs="Times New Roman"/>
          <w:sz w:val="24"/>
          <w:szCs w:val="24"/>
        </w:rPr>
        <w:t>-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A54A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72106">
        <w:rPr>
          <w:rFonts w:ascii="Times New Roman" w:hAnsi="Times New Roman" w:cs="Times New Roman"/>
          <w:sz w:val="24"/>
          <w:szCs w:val="24"/>
          <w:lang w:val="en-US"/>
        </w:rPr>
        <w:t>obrazah</w:t>
      </w:r>
      <w:proofErr w:type="spellEnd"/>
      <w:r w:rsidRPr="00CA54A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72106">
        <w:rPr>
          <w:rFonts w:ascii="Times New Roman" w:hAnsi="Times New Roman" w:cs="Times New Roman"/>
          <w:sz w:val="24"/>
          <w:szCs w:val="24"/>
          <w:lang w:val="en-US"/>
        </w:rPr>
        <w:t>orel</w:t>
      </w:r>
      <w:proofErr w:type="spellEnd"/>
      <w:r w:rsidRPr="00CA54A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72106">
        <w:rPr>
          <w:rFonts w:ascii="Times New Roman" w:hAnsi="Times New Roman" w:cs="Times New Roman"/>
          <w:sz w:val="24"/>
          <w:szCs w:val="24"/>
          <w:lang w:val="en-US"/>
        </w:rPr>
        <w:t>kon</w:t>
      </w:r>
      <w:proofErr w:type="spellEnd"/>
      <w:r w:rsidRPr="00CA54A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7210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CA54A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72106">
        <w:rPr>
          <w:rFonts w:ascii="Times New Roman" w:hAnsi="Times New Roman" w:cs="Times New Roman"/>
          <w:sz w:val="24"/>
          <w:szCs w:val="24"/>
          <w:lang w:val="en-US"/>
        </w:rPr>
        <w:t>olen</w:t>
      </w:r>
      <w:proofErr w:type="spellEnd"/>
      <w:r w:rsidRPr="00CA54AB">
        <w:rPr>
          <w:rFonts w:ascii="Times New Roman" w:hAnsi="Times New Roman" w:cs="Times New Roman"/>
          <w:sz w:val="24"/>
          <w:szCs w:val="24"/>
        </w:rPr>
        <w:t>-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CA54A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72106">
        <w:rPr>
          <w:rFonts w:ascii="Times New Roman" w:hAnsi="Times New Roman" w:cs="Times New Roman"/>
          <w:sz w:val="24"/>
          <w:szCs w:val="24"/>
          <w:lang w:val="en-US"/>
        </w:rPr>
        <w:t>iakytov</w:t>
      </w:r>
      <w:proofErr w:type="spellEnd"/>
      <w:r w:rsidRPr="00CA54AB">
        <w:rPr>
          <w:rFonts w:ascii="Times New Roman" w:hAnsi="Times New Roman" w:cs="Times New Roman"/>
          <w:sz w:val="24"/>
          <w:szCs w:val="24"/>
        </w:rPr>
        <w:t>.</w:t>
      </w:r>
      <w:r w:rsidRPr="00272106">
        <w:rPr>
          <w:rFonts w:ascii="Times New Roman" w:hAnsi="Times New Roman" w:cs="Times New Roman"/>
          <w:sz w:val="24"/>
          <w:szCs w:val="24"/>
          <w:lang w:val="en-US"/>
        </w:rPr>
        <w:t>html</w:t>
      </w:r>
    </w:p>
    <w:p w:rsidR="00474207" w:rsidRPr="00F2799C" w:rsidRDefault="002033F2" w:rsidP="0027210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A469E" w:rsidRPr="002721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9A469E" w:rsidRPr="00F2799C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9A469E" w:rsidRPr="002721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studfile</w:t>
        </w:r>
        <w:proofErr w:type="spellEnd"/>
        <w:r w:rsidR="009A469E" w:rsidRPr="00F2799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9A469E" w:rsidRPr="002721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net</w:t>
        </w:r>
        <w:r w:rsidR="009A469E" w:rsidRPr="00F2799C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9A469E" w:rsidRPr="002721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preview</w:t>
        </w:r>
        <w:r w:rsidR="009A469E" w:rsidRPr="00F2799C">
          <w:rPr>
            <w:rStyle w:val="a3"/>
            <w:rFonts w:ascii="Times New Roman" w:hAnsi="Times New Roman" w:cs="Times New Roman"/>
            <w:sz w:val="24"/>
            <w:szCs w:val="24"/>
          </w:rPr>
          <w:t>/8983742/</w:t>
        </w:r>
        <w:r w:rsidR="009A469E" w:rsidRPr="002721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page</w:t>
        </w:r>
        <w:r w:rsidR="009A469E" w:rsidRPr="00F2799C">
          <w:rPr>
            <w:rStyle w:val="a3"/>
            <w:rFonts w:ascii="Times New Roman" w:hAnsi="Times New Roman" w:cs="Times New Roman"/>
            <w:sz w:val="24"/>
            <w:szCs w:val="24"/>
          </w:rPr>
          <w:t>:19/</w:t>
        </w:r>
      </w:hyperlink>
    </w:p>
    <w:p w:rsidR="009A469E" w:rsidRPr="00F2799C" w:rsidRDefault="002033F2" w:rsidP="0027210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A469E" w:rsidRPr="002721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9A469E" w:rsidRPr="00F2799C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9A469E" w:rsidRPr="002721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A469E" w:rsidRPr="00F2799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A469E" w:rsidRPr="002721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dissercat</w:t>
        </w:r>
        <w:proofErr w:type="spellEnd"/>
        <w:r w:rsidR="009A469E" w:rsidRPr="00F2799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9A469E" w:rsidRPr="002721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9A469E" w:rsidRPr="00F2799C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9A469E" w:rsidRPr="002721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content</w:t>
        </w:r>
        <w:r w:rsidR="009A469E" w:rsidRPr="00F2799C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9A469E" w:rsidRPr="002721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kult</w:t>
        </w:r>
        <w:proofErr w:type="spellEnd"/>
        <w:r w:rsidR="009A469E" w:rsidRPr="00F2799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9A469E" w:rsidRPr="002721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solntsa</w:t>
        </w:r>
        <w:proofErr w:type="spellEnd"/>
        <w:r w:rsidR="009A469E" w:rsidRPr="00F2799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9A469E" w:rsidRPr="002721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9A469E" w:rsidRPr="00F2799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9A469E" w:rsidRPr="002721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mifologii</w:t>
        </w:r>
        <w:proofErr w:type="spellEnd"/>
        <w:r w:rsidR="009A469E" w:rsidRPr="00F2799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9A469E" w:rsidRPr="002721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yakutov</w:t>
        </w:r>
        <w:proofErr w:type="spellEnd"/>
        <w:r w:rsidR="009A469E" w:rsidRPr="00F2799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9A469E" w:rsidRPr="002721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problema</w:t>
        </w:r>
        <w:proofErr w:type="spellEnd"/>
        <w:r w:rsidR="009A469E" w:rsidRPr="00F2799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9A469E" w:rsidRPr="002721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drevnikh</w:t>
        </w:r>
        <w:proofErr w:type="spellEnd"/>
        <w:r w:rsidR="009A469E" w:rsidRPr="00F2799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9A469E" w:rsidRPr="002721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etnokulturnykh</w:t>
        </w:r>
        <w:proofErr w:type="spellEnd"/>
        <w:r w:rsidR="009A469E" w:rsidRPr="00F2799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9A469E" w:rsidRPr="0027210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parallelei</w:t>
        </w:r>
        <w:proofErr w:type="spellEnd"/>
      </w:hyperlink>
    </w:p>
    <w:p w:rsidR="009A469E" w:rsidRPr="00F2799C" w:rsidRDefault="009A469E" w:rsidP="0027210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33FFF" w:rsidRPr="00F2799C" w:rsidRDefault="00933FFF" w:rsidP="00272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FFF" w:rsidRPr="00F2799C" w:rsidRDefault="00933FFF" w:rsidP="00272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FFF" w:rsidRPr="00F2799C" w:rsidRDefault="00933FFF" w:rsidP="00272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FFF" w:rsidRPr="00F2799C" w:rsidRDefault="00933FFF" w:rsidP="00272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FFF" w:rsidRPr="00F2799C" w:rsidRDefault="00933FFF" w:rsidP="00272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FFF" w:rsidRPr="00F2799C" w:rsidRDefault="00933FFF" w:rsidP="00272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FFF" w:rsidRPr="00F2799C" w:rsidRDefault="00933FFF" w:rsidP="00272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FFF" w:rsidRPr="00F2799C" w:rsidRDefault="00933FFF" w:rsidP="00272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FFF" w:rsidRPr="00F2799C" w:rsidRDefault="00933FFF" w:rsidP="00272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33FFF" w:rsidRPr="00F2799C" w:rsidSect="0027210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018C2"/>
    <w:multiLevelType w:val="hybridMultilevel"/>
    <w:tmpl w:val="015EC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3FFF"/>
    <w:rsid w:val="00026B96"/>
    <w:rsid w:val="0014052A"/>
    <w:rsid w:val="0019689B"/>
    <w:rsid w:val="002033F2"/>
    <w:rsid w:val="00272106"/>
    <w:rsid w:val="00292757"/>
    <w:rsid w:val="00474207"/>
    <w:rsid w:val="00821563"/>
    <w:rsid w:val="00933FFF"/>
    <w:rsid w:val="009A469E"/>
    <w:rsid w:val="00AC6240"/>
    <w:rsid w:val="00BD59FE"/>
    <w:rsid w:val="00CA54AB"/>
    <w:rsid w:val="00EC66B8"/>
    <w:rsid w:val="00ED57B4"/>
    <w:rsid w:val="00F01590"/>
    <w:rsid w:val="00F2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3FF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42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1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ssercat.com/content/kult-solntsa-v-mifologii-yakutov-problema-drevnikh-etnokulturnykh-parallel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8983742/page:19/" TargetMode="External"/><Relationship Id="rId5" Type="http://schemas.openxmlformats.org/officeDocument/2006/relationships/hyperlink" Target="mailto:did.shb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2026-05-11T12:40:00Z</dcterms:created>
  <dcterms:modified xsi:type="dcterms:W3CDTF">2026-05-11T12:40:00Z</dcterms:modified>
</cp:coreProperties>
</file>