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50A3" w14:textId="563B7E8A" w:rsidR="00B863C4" w:rsidRDefault="00B770E7" w:rsidP="00B86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перевода языковых манипуляций в политических дебатах</w:t>
      </w:r>
    </w:p>
    <w:p w14:paraId="7BC8025A" w14:textId="2C483499" w:rsidR="00B863C4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6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Манойло Анастасия Сергеевна</w:t>
      </w:r>
    </w:p>
    <w:p w14:paraId="23767A08" w14:textId="54941652" w:rsidR="00B863C4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Преподаватель</w:t>
      </w:r>
    </w:p>
    <w:p w14:paraId="58BEE3D6" w14:textId="112BAE85" w:rsidR="00B863C4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Южный федеральный университет, Институт управления в экономических, экологических и социальных системах, Таганрог, Россия</w:t>
      </w:r>
    </w:p>
    <w:p w14:paraId="5976E662" w14:textId="6ABB877D" w:rsidR="00B863C4" w:rsidRPr="0037369D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37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37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manoilik</w:t>
      </w:r>
      <w:r w:rsidRPr="0037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37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yandex</w:t>
      </w:r>
      <w:r w:rsidRPr="0037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ru</w:t>
      </w:r>
    </w:p>
    <w:p w14:paraId="547E8C2E" w14:textId="4372570A" w:rsidR="00690831" w:rsidRPr="00690831" w:rsidRDefault="00690831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90831">
        <w:rPr>
          <w:rFonts w:ascii="Times New Roman" w:hAnsi="Times New Roman" w:cs="Times New Roman"/>
          <w:sz w:val="24"/>
          <w:szCs w:val="24"/>
        </w:rPr>
        <w:t>Одной из главных особенностей текстов политических дебатов как вида политического дискурса является повсеместное употребление языков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690831">
        <w:rPr>
          <w:rFonts w:ascii="Times New Roman" w:hAnsi="Times New Roman" w:cs="Times New Roman"/>
          <w:sz w:val="24"/>
          <w:szCs w:val="24"/>
        </w:rPr>
        <w:t xml:space="preserve"> манипуляци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90831">
        <w:rPr>
          <w:rFonts w:ascii="Times New Roman" w:hAnsi="Times New Roman" w:cs="Times New Roman"/>
          <w:sz w:val="24"/>
          <w:szCs w:val="24"/>
        </w:rPr>
        <w:t>. Использование политиками языкового воздействия усложняет перевод текста</w:t>
      </w:r>
      <w:r>
        <w:rPr>
          <w:rFonts w:ascii="Times New Roman" w:hAnsi="Times New Roman" w:cs="Times New Roman"/>
          <w:sz w:val="24"/>
          <w:szCs w:val="24"/>
        </w:rPr>
        <w:t xml:space="preserve">, так как в </w:t>
      </w:r>
      <w:r w:rsidR="0037369D">
        <w:rPr>
          <w:rFonts w:ascii="Times New Roman" w:hAnsi="Times New Roman" w:cs="Times New Roman"/>
          <w:sz w:val="24"/>
          <w:szCs w:val="24"/>
        </w:rPr>
        <w:t>нём</w:t>
      </w:r>
      <w:r w:rsidRPr="00690831">
        <w:rPr>
          <w:rFonts w:ascii="Times New Roman" w:hAnsi="Times New Roman" w:cs="Times New Roman"/>
          <w:sz w:val="24"/>
          <w:szCs w:val="24"/>
        </w:rPr>
        <w:t xml:space="preserve"> необходимо сохранить как смысл высказывания, так и эффект на реципиента, заложенный автором манипуляции.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831">
        <w:rPr>
          <w:rFonts w:ascii="Times New Roman" w:hAnsi="Times New Roman" w:cs="Times New Roman"/>
          <w:sz w:val="24"/>
          <w:szCs w:val="24"/>
        </w:rPr>
        <w:t xml:space="preserve">Более того, при переводе с английского на русский язык необходимо учитывать культурный, исторический и политический аспекты, которые непосредственно влияют на создание и восприятие манипуляции. Также переводчику важно </w:t>
      </w:r>
      <w:r w:rsidR="0037369D">
        <w:rPr>
          <w:rFonts w:ascii="Times New Roman" w:hAnsi="Times New Roman" w:cs="Times New Roman"/>
          <w:sz w:val="24"/>
          <w:szCs w:val="24"/>
        </w:rPr>
        <w:t>помнить о</w:t>
      </w:r>
      <w:r w:rsidRPr="00690831">
        <w:rPr>
          <w:rFonts w:ascii="Times New Roman" w:hAnsi="Times New Roman" w:cs="Times New Roman"/>
          <w:sz w:val="24"/>
          <w:szCs w:val="24"/>
        </w:rPr>
        <w:t xml:space="preserve"> разниц</w:t>
      </w:r>
      <w:r w:rsidR="0037369D">
        <w:rPr>
          <w:rFonts w:ascii="Times New Roman" w:hAnsi="Times New Roman" w:cs="Times New Roman"/>
          <w:sz w:val="24"/>
          <w:szCs w:val="24"/>
        </w:rPr>
        <w:t>е</w:t>
      </w:r>
      <w:r w:rsidRPr="00690831">
        <w:rPr>
          <w:rFonts w:ascii="Times New Roman" w:hAnsi="Times New Roman" w:cs="Times New Roman"/>
          <w:sz w:val="24"/>
          <w:szCs w:val="24"/>
        </w:rPr>
        <w:t xml:space="preserve"> культуры дебатов разных странах, чтобы сохранить силу воздействия. </w:t>
      </w:r>
    </w:p>
    <w:p w14:paraId="79691EC2" w14:textId="3F6A8618" w:rsidR="00690831" w:rsidRDefault="00690831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таком случае</w:t>
      </w:r>
      <w:r w:rsidRPr="00690831">
        <w:rPr>
          <w:rFonts w:ascii="Times New Roman" w:hAnsi="Times New Roman" w:cs="Times New Roman"/>
          <w:sz w:val="24"/>
          <w:szCs w:val="24"/>
        </w:rPr>
        <w:t xml:space="preserve"> главной задачей переводчика становится передача языкового воздействия с отражением актуальной социальной и культурной действительности и сохранение заложенного политиком идеологического сообщения оригинала при помощи переводческих приёмов. </w:t>
      </w:r>
      <w:r>
        <w:rPr>
          <w:rFonts w:ascii="Times New Roman" w:hAnsi="Times New Roman" w:cs="Times New Roman"/>
          <w:sz w:val="24"/>
          <w:szCs w:val="24"/>
        </w:rPr>
        <w:t xml:space="preserve">Целью данного исследования было определить и проанализировать наиболее эффективные приёмы перевода политических дебатов на материале американских предвыборных дебатов 2016, 2020 и 2024 гг. </w:t>
      </w:r>
      <w:r w:rsidRPr="00690831">
        <w:rPr>
          <w:rFonts w:ascii="Times New Roman" w:hAnsi="Times New Roman" w:cs="Times New Roman"/>
          <w:sz w:val="24"/>
          <w:szCs w:val="24"/>
        </w:rPr>
        <w:t xml:space="preserve">Для </w:t>
      </w:r>
      <w:r w:rsidR="00F038DD">
        <w:rPr>
          <w:rFonts w:ascii="Times New Roman" w:hAnsi="Times New Roman" w:cs="Times New Roman"/>
          <w:sz w:val="24"/>
          <w:szCs w:val="24"/>
        </w:rPr>
        <w:t>отбора самых эффективных переводческих приёмов в политическом дискурсе были проанализированы</w:t>
      </w:r>
      <w:r w:rsidRPr="00690831">
        <w:rPr>
          <w:rFonts w:ascii="Times New Roman" w:hAnsi="Times New Roman" w:cs="Times New Roman"/>
          <w:sz w:val="24"/>
          <w:szCs w:val="24"/>
        </w:rPr>
        <w:t xml:space="preserve"> типологии переводческих приёмов, разработанных языковедами.</w:t>
      </w:r>
      <w:r w:rsidR="00F038DD">
        <w:rPr>
          <w:rFonts w:ascii="Times New Roman" w:hAnsi="Times New Roman" w:cs="Times New Roman"/>
          <w:sz w:val="24"/>
          <w:szCs w:val="24"/>
        </w:rPr>
        <w:t xml:space="preserve"> В качестве основы для разработки собственной классификации приёмов была взята классификация переводческих трансформаций В.Н. Комиссарова как наиболее подходящая для перевод</w:t>
      </w:r>
      <w:r w:rsidR="0037369D">
        <w:rPr>
          <w:rFonts w:ascii="Times New Roman" w:hAnsi="Times New Roman" w:cs="Times New Roman"/>
          <w:sz w:val="24"/>
          <w:szCs w:val="24"/>
        </w:rPr>
        <w:t>а</w:t>
      </w:r>
      <w:r w:rsidR="00F038DD">
        <w:rPr>
          <w:rFonts w:ascii="Times New Roman" w:hAnsi="Times New Roman" w:cs="Times New Roman"/>
          <w:sz w:val="24"/>
          <w:szCs w:val="24"/>
        </w:rPr>
        <w:t xml:space="preserve"> лексических манипулятивных средств </w:t>
      </w:r>
      <w:r w:rsidR="00F038DD" w:rsidRPr="003F41B9">
        <w:rPr>
          <w:rFonts w:ascii="Times New Roman" w:hAnsi="Times New Roman" w:cs="Times New Roman"/>
          <w:sz w:val="24"/>
          <w:szCs w:val="24"/>
        </w:rPr>
        <w:t>[1].</w:t>
      </w:r>
      <w:r w:rsidR="00F038DD" w:rsidRPr="00F038DD">
        <w:rPr>
          <w:rFonts w:ascii="Times New Roman" w:hAnsi="Times New Roman" w:cs="Times New Roman"/>
          <w:sz w:val="24"/>
          <w:szCs w:val="24"/>
        </w:rPr>
        <w:t xml:space="preserve"> </w:t>
      </w:r>
      <w:r w:rsidR="00F038DD">
        <w:rPr>
          <w:rFonts w:ascii="Times New Roman" w:hAnsi="Times New Roman" w:cs="Times New Roman"/>
          <w:sz w:val="24"/>
          <w:szCs w:val="24"/>
        </w:rPr>
        <w:t>Для перевода манипуляций на синтаксическом уровне были использованы приёмы, выделенные Л.К. </w:t>
      </w:r>
      <w:r w:rsidR="00F038DD" w:rsidRPr="003F41B9">
        <w:rPr>
          <w:rFonts w:ascii="Times New Roman" w:hAnsi="Times New Roman" w:cs="Times New Roman"/>
          <w:sz w:val="24"/>
          <w:szCs w:val="24"/>
        </w:rPr>
        <w:t>Латышевым [</w:t>
      </w:r>
      <w:r w:rsidR="00A33130" w:rsidRPr="003F41B9">
        <w:rPr>
          <w:rFonts w:ascii="Times New Roman" w:hAnsi="Times New Roman" w:cs="Times New Roman"/>
          <w:sz w:val="24"/>
          <w:szCs w:val="24"/>
        </w:rPr>
        <w:t>2</w:t>
      </w:r>
      <w:r w:rsidR="00F038DD" w:rsidRPr="003F41B9">
        <w:rPr>
          <w:rFonts w:ascii="Times New Roman" w:hAnsi="Times New Roman" w:cs="Times New Roman"/>
          <w:sz w:val="24"/>
          <w:szCs w:val="24"/>
        </w:rPr>
        <w:t>]</w:t>
      </w:r>
      <w:r w:rsidR="00302E45" w:rsidRPr="003F41B9">
        <w:rPr>
          <w:rFonts w:ascii="Times New Roman" w:hAnsi="Times New Roman" w:cs="Times New Roman"/>
          <w:sz w:val="24"/>
          <w:szCs w:val="24"/>
        </w:rPr>
        <w:t>.</w:t>
      </w:r>
      <w:r w:rsidR="00F038DD">
        <w:rPr>
          <w:rFonts w:ascii="Times New Roman" w:hAnsi="Times New Roman" w:cs="Times New Roman"/>
          <w:sz w:val="24"/>
          <w:szCs w:val="24"/>
        </w:rPr>
        <w:t xml:space="preserve"> Также для более объективного анализа переводческих приёмов в американском политическом дискурсе была изучена </w:t>
      </w:r>
      <w:r w:rsidR="00F038DD" w:rsidRPr="00F038DD">
        <w:rPr>
          <w:rFonts w:ascii="Times New Roman" w:hAnsi="Times New Roman" w:cs="Times New Roman"/>
          <w:sz w:val="24"/>
          <w:szCs w:val="24"/>
        </w:rPr>
        <w:t>классификация канадских лингвистов Ж.-П. Вине и Ж. Дарбельне</w:t>
      </w:r>
      <w:r w:rsidR="00A33130">
        <w:rPr>
          <w:rFonts w:ascii="Times New Roman" w:hAnsi="Times New Roman" w:cs="Times New Roman"/>
          <w:sz w:val="24"/>
          <w:szCs w:val="24"/>
        </w:rPr>
        <w:t xml:space="preserve"> </w:t>
      </w:r>
      <w:r w:rsidR="00A33130" w:rsidRPr="003F41B9">
        <w:rPr>
          <w:rFonts w:ascii="Times New Roman" w:hAnsi="Times New Roman" w:cs="Times New Roman"/>
          <w:sz w:val="24"/>
          <w:szCs w:val="24"/>
        </w:rPr>
        <w:t>[</w:t>
      </w:r>
      <w:r w:rsidR="00302E45" w:rsidRPr="003F41B9">
        <w:rPr>
          <w:rFonts w:ascii="Times New Roman" w:hAnsi="Times New Roman" w:cs="Times New Roman"/>
          <w:sz w:val="24"/>
          <w:szCs w:val="24"/>
        </w:rPr>
        <w:t>3</w:t>
      </w:r>
      <w:r w:rsidR="00A33130" w:rsidRPr="003F41B9">
        <w:rPr>
          <w:rFonts w:ascii="Times New Roman" w:hAnsi="Times New Roman" w:cs="Times New Roman"/>
          <w:sz w:val="24"/>
          <w:szCs w:val="24"/>
        </w:rPr>
        <w:t>]</w:t>
      </w:r>
      <w:r w:rsidR="00302E45" w:rsidRPr="003F41B9">
        <w:rPr>
          <w:rFonts w:ascii="Times New Roman" w:hAnsi="Times New Roman" w:cs="Times New Roman"/>
          <w:sz w:val="24"/>
          <w:szCs w:val="24"/>
        </w:rPr>
        <w:t>.</w:t>
      </w:r>
    </w:p>
    <w:p w14:paraId="38DB133A" w14:textId="74A722E1" w:rsidR="00A33130" w:rsidRDefault="00A33130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33130">
        <w:rPr>
          <w:rFonts w:ascii="Times New Roman" w:hAnsi="Times New Roman" w:cs="Times New Roman"/>
          <w:sz w:val="24"/>
          <w:szCs w:val="24"/>
        </w:rPr>
        <w:t>Проанализировав классификации переводческих трансформаций и приемов, представленные лингвистами В.Н.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3130">
        <w:rPr>
          <w:rFonts w:ascii="Times New Roman" w:hAnsi="Times New Roman" w:cs="Times New Roman"/>
          <w:sz w:val="24"/>
          <w:szCs w:val="24"/>
        </w:rPr>
        <w:t>Комиссаровым, Л.К.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3130">
        <w:rPr>
          <w:rFonts w:ascii="Times New Roman" w:hAnsi="Times New Roman" w:cs="Times New Roman"/>
          <w:sz w:val="24"/>
          <w:szCs w:val="24"/>
        </w:rPr>
        <w:t>Латышевым, Ж.-П.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3130">
        <w:rPr>
          <w:rFonts w:ascii="Times New Roman" w:hAnsi="Times New Roman" w:cs="Times New Roman"/>
          <w:sz w:val="24"/>
          <w:szCs w:val="24"/>
        </w:rPr>
        <w:t>Вине и Ж.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3130">
        <w:rPr>
          <w:rFonts w:ascii="Times New Roman" w:hAnsi="Times New Roman" w:cs="Times New Roman"/>
          <w:sz w:val="24"/>
          <w:szCs w:val="24"/>
        </w:rPr>
        <w:t xml:space="preserve">Дарбельне, а также изучив лингвистические особенности текстов американских предвыборных дебатов, </w:t>
      </w:r>
      <w:r>
        <w:rPr>
          <w:rFonts w:ascii="Times New Roman" w:hAnsi="Times New Roman" w:cs="Times New Roman"/>
          <w:sz w:val="24"/>
          <w:szCs w:val="24"/>
        </w:rPr>
        <w:t>была составлена</w:t>
      </w:r>
      <w:r w:rsidRPr="00A33130">
        <w:rPr>
          <w:rFonts w:ascii="Times New Roman" w:hAnsi="Times New Roman" w:cs="Times New Roman"/>
          <w:sz w:val="24"/>
          <w:szCs w:val="24"/>
        </w:rPr>
        <w:t xml:space="preserve"> собственн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33130">
        <w:rPr>
          <w:rFonts w:ascii="Times New Roman" w:hAnsi="Times New Roman" w:cs="Times New Roman"/>
          <w:sz w:val="24"/>
          <w:szCs w:val="24"/>
        </w:rPr>
        <w:t xml:space="preserve"> типолог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A33130">
        <w:rPr>
          <w:rFonts w:ascii="Times New Roman" w:hAnsi="Times New Roman" w:cs="Times New Roman"/>
          <w:sz w:val="24"/>
          <w:szCs w:val="24"/>
        </w:rPr>
        <w:t xml:space="preserve"> переводческих приёмов. В классификацию вошли: калькирование, антонимический перевод, добавление, компенсация, адаптация, идиоматический перевод, экспликация, генерализация, перемещение, модуляция, транспозиция, объединение, конкретизация, синтаксические преобразования.</w:t>
      </w:r>
    </w:p>
    <w:p w14:paraId="291E5045" w14:textId="2A20922A" w:rsidR="00A33130" w:rsidRDefault="00A33130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также был проведен лингвостилистический анализ текста политических дебатов и </w:t>
      </w:r>
      <w:r w:rsidR="0037369D">
        <w:rPr>
          <w:rFonts w:ascii="Times New Roman" w:hAnsi="Times New Roman" w:cs="Times New Roman"/>
          <w:sz w:val="24"/>
          <w:szCs w:val="24"/>
        </w:rPr>
        <w:t>выделены</w:t>
      </w:r>
      <w:r>
        <w:rPr>
          <w:rFonts w:ascii="Times New Roman" w:hAnsi="Times New Roman" w:cs="Times New Roman"/>
          <w:sz w:val="24"/>
          <w:szCs w:val="24"/>
        </w:rPr>
        <w:t xml:space="preserve"> основные техники речевых манипуляций, представленные на лексическом, грамматическом и синтаксическом уровне языка. Материалом исследования стали тексты американских предвыборных дебатов 2016, 2020 и 2024 гг. общим объемом оригинального текста </w:t>
      </w:r>
      <w:r w:rsidRPr="00A33130">
        <w:rPr>
          <w:rFonts w:ascii="Times New Roman" w:hAnsi="Times New Roman" w:cs="Times New Roman"/>
          <w:sz w:val="24"/>
          <w:szCs w:val="24"/>
        </w:rPr>
        <w:t>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3130">
        <w:rPr>
          <w:rFonts w:ascii="Times New Roman" w:hAnsi="Times New Roman" w:cs="Times New Roman"/>
          <w:sz w:val="24"/>
          <w:szCs w:val="24"/>
        </w:rPr>
        <w:t>127 знаков</w:t>
      </w:r>
      <w:r>
        <w:rPr>
          <w:rFonts w:ascii="Times New Roman" w:hAnsi="Times New Roman" w:cs="Times New Roman"/>
          <w:sz w:val="24"/>
          <w:szCs w:val="24"/>
        </w:rPr>
        <w:t xml:space="preserve">. Все выделенные приёмы речевого манипулирования были разделены по уровням в соответствии с тем, какими языковыми средствами они являлись. </w:t>
      </w:r>
      <w:r w:rsidR="009839F4">
        <w:rPr>
          <w:rFonts w:ascii="Times New Roman" w:hAnsi="Times New Roman" w:cs="Times New Roman"/>
          <w:sz w:val="24"/>
          <w:szCs w:val="24"/>
        </w:rPr>
        <w:t>К лексическому уровню относятся фразовые глаголы, эпитеты, сравнения, ирония, гиперболы, метонимии, перифразы, эвфемизмы и метафоры. В грамматическом уровне было выявлено использование модальных глаголов, условных предложений второго типа, условных предложений третьего типа, противопоставлений и сложных дополнений. Ряды простых предложений, сложноподчиненные предложения с компонентом манипуляции, повторы, перечисления, градация и риторические вопросы относятся к синтаксическому уровню.</w:t>
      </w:r>
    </w:p>
    <w:p w14:paraId="71CE65B0" w14:textId="31DDF8FE" w:rsidR="009839F4" w:rsidRDefault="009839F4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анализа представленных приёмов речевой манипуляции была выведена классификация наиболее эффективных</w:t>
      </w:r>
      <w:r w:rsidR="0037369D">
        <w:rPr>
          <w:rFonts w:ascii="Times New Roman" w:hAnsi="Times New Roman" w:cs="Times New Roman"/>
          <w:sz w:val="24"/>
          <w:szCs w:val="24"/>
        </w:rPr>
        <w:t xml:space="preserve"> переводческих</w:t>
      </w:r>
      <w:r>
        <w:rPr>
          <w:rFonts w:ascii="Times New Roman" w:hAnsi="Times New Roman" w:cs="Times New Roman"/>
          <w:sz w:val="24"/>
          <w:szCs w:val="24"/>
        </w:rPr>
        <w:t xml:space="preserve"> приёмов, а также были определены наиболее подходящие </w:t>
      </w:r>
      <w:r w:rsidR="0037369D">
        <w:rPr>
          <w:rFonts w:ascii="Times New Roman" w:hAnsi="Times New Roman" w:cs="Times New Roman"/>
          <w:sz w:val="24"/>
          <w:szCs w:val="24"/>
        </w:rPr>
        <w:t>из ни</w:t>
      </w:r>
      <w:r w:rsidR="0014417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для каждого </w:t>
      </w:r>
      <w:r w:rsidR="0037369D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BB416" w14:textId="4B97F611" w:rsidR="00B863C4" w:rsidRPr="0037369D" w:rsidRDefault="001E2ECB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 лексическом уровне чаще всего использовалось калькирование (13%), компенсация (12%), идиоматический перевод (12%), добавление (11%), экспликация (10%),</w:t>
      </w:r>
      <w:r w:rsidR="006A7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адаптация (9%) и </w:t>
      </w:r>
      <w:r w:rsidR="006A7A49">
        <w:rPr>
          <w:rFonts w:ascii="Times New Roman" w:hAnsi="Times New Roman" w:cs="Times New Roman"/>
          <w:sz w:val="24"/>
          <w:szCs w:val="24"/>
        </w:rPr>
        <w:t xml:space="preserve">антонимичный перевод (9%). </w:t>
      </w:r>
      <w:r w:rsidR="006A7A49" w:rsidRPr="006A7A49">
        <w:rPr>
          <w:rFonts w:ascii="Times New Roman" w:hAnsi="Times New Roman" w:cs="Times New Roman"/>
          <w:sz w:val="24"/>
          <w:szCs w:val="24"/>
        </w:rPr>
        <w:t>Калькирование применялось для перевода большей части эпитетов,</w:t>
      </w:r>
      <w:r w:rsidR="006A7A49">
        <w:rPr>
          <w:rFonts w:ascii="Times New Roman" w:hAnsi="Times New Roman" w:cs="Times New Roman"/>
          <w:sz w:val="24"/>
          <w:szCs w:val="24"/>
        </w:rPr>
        <w:t xml:space="preserve"> так как именно этот приём перевода позволяет сохранить форму лексического средства и передать стилистические особенности речи политика. </w:t>
      </w:r>
      <w:r w:rsidR="006A7A49" w:rsidRPr="006A7A49">
        <w:rPr>
          <w:rFonts w:ascii="Times New Roman" w:hAnsi="Times New Roman" w:cs="Times New Roman"/>
          <w:sz w:val="24"/>
          <w:szCs w:val="24"/>
        </w:rPr>
        <w:t>Компенсация, в свою очередь, употреблялась для отражения значения метафор, гипербол и метонимии</w:t>
      </w:r>
      <w:r w:rsidR="006A7A49">
        <w:rPr>
          <w:rFonts w:ascii="Times New Roman" w:hAnsi="Times New Roman" w:cs="Times New Roman"/>
          <w:sz w:val="24"/>
          <w:szCs w:val="24"/>
        </w:rPr>
        <w:t>, что позволило воспроизвести содержание оригинала с большей полнотой.</w:t>
      </w:r>
      <w:r w:rsidR="006A7A49" w:rsidRPr="006A7A49">
        <w:t xml:space="preserve"> </w:t>
      </w:r>
      <w:r w:rsidR="006A7A49" w:rsidRPr="006A7A49">
        <w:rPr>
          <w:rFonts w:ascii="Times New Roman" w:hAnsi="Times New Roman" w:cs="Times New Roman"/>
          <w:sz w:val="24"/>
          <w:szCs w:val="24"/>
        </w:rPr>
        <w:t xml:space="preserve">Также благодаря компенсации была сохранена экспрессивность реплик, </w:t>
      </w:r>
      <w:r w:rsidR="006A7A49">
        <w:rPr>
          <w:rFonts w:ascii="Times New Roman" w:hAnsi="Times New Roman" w:cs="Times New Roman"/>
          <w:sz w:val="24"/>
          <w:szCs w:val="24"/>
        </w:rPr>
        <w:t xml:space="preserve">передана </w:t>
      </w:r>
      <w:r w:rsidR="006A7A49" w:rsidRPr="006A7A49">
        <w:rPr>
          <w:rFonts w:ascii="Times New Roman" w:hAnsi="Times New Roman" w:cs="Times New Roman"/>
          <w:sz w:val="24"/>
          <w:szCs w:val="24"/>
        </w:rPr>
        <w:t>языков</w:t>
      </w:r>
      <w:r w:rsidR="006A7A49">
        <w:rPr>
          <w:rFonts w:ascii="Times New Roman" w:hAnsi="Times New Roman" w:cs="Times New Roman"/>
          <w:sz w:val="24"/>
          <w:szCs w:val="24"/>
        </w:rPr>
        <w:t>ая</w:t>
      </w:r>
      <w:r w:rsidR="006A7A49" w:rsidRPr="006A7A49">
        <w:rPr>
          <w:rFonts w:ascii="Times New Roman" w:hAnsi="Times New Roman" w:cs="Times New Roman"/>
          <w:sz w:val="24"/>
          <w:szCs w:val="24"/>
        </w:rPr>
        <w:t xml:space="preserve"> манипуляци</w:t>
      </w:r>
      <w:r w:rsidR="006A7A49">
        <w:rPr>
          <w:rFonts w:ascii="Times New Roman" w:hAnsi="Times New Roman" w:cs="Times New Roman"/>
          <w:sz w:val="24"/>
          <w:szCs w:val="24"/>
        </w:rPr>
        <w:t>я</w:t>
      </w:r>
      <w:r w:rsidR="006A7A49" w:rsidRPr="006A7A49">
        <w:rPr>
          <w:rFonts w:ascii="Times New Roman" w:hAnsi="Times New Roman" w:cs="Times New Roman"/>
          <w:sz w:val="24"/>
          <w:szCs w:val="24"/>
        </w:rPr>
        <w:t xml:space="preserve"> и индивидуальный стиль </w:t>
      </w:r>
      <w:r w:rsidR="0037369D">
        <w:rPr>
          <w:rFonts w:ascii="Times New Roman" w:hAnsi="Times New Roman" w:cs="Times New Roman"/>
          <w:sz w:val="24"/>
          <w:szCs w:val="24"/>
        </w:rPr>
        <w:t>политиков</w:t>
      </w:r>
      <w:r w:rsidR="006A7A49" w:rsidRPr="006A7A49">
        <w:rPr>
          <w:rFonts w:ascii="Times New Roman" w:hAnsi="Times New Roman" w:cs="Times New Roman"/>
          <w:sz w:val="24"/>
          <w:szCs w:val="24"/>
        </w:rPr>
        <w:t>.</w:t>
      </w:r>
      <w:r w:rsidR="006A7A49">
        <w:rPr>
          <w:rFonts w:ascii="Times New Roman" w:hAnsi="Times New Roman" w:cs="Times New Roman"/>
          <w:sz w:val="24"/>
          <w:szCs w:val="24"/>
        </w:rPr>
        <w:t xml:space="preserve"> И</w:t>
      </w:r>
      <w:r w:rsidR="006A7A49" w:rsidRPr="006A7A49">
        <w:rPr>
          <w:rFonts w:ascii="Times New Roman" w:hAnsi="Times New Roman" w:cs="Times New Roman"/>
          <w:sz w:val="24"/>
          <w:szCs w:val="24"/>
        </w:rPr>
        <w:t>диоматический перевод наилучшим образом передал имплицитную интенцию иронии.</w:t>
      </w:r>
    </w:p>
    <w:p w14:paraId="2DBBC69F" w14:textId="4F5AF03B" w:rsidR="009839F4" w:rsidRDefault="0037369D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863C4">
        <w:rPr>
          <w:rFonts w:ascii="Times New Roman" w:hAnsi="Times New Roman" w:cs="Times New Roman"/>
          <w:sz w:val="24"/>
          <w:szCs w:val="24"/>
        </w:rPr>
        <w:t xml:space="preserve">а грамматическом </w:t>
      </w:r>
      <w:r w:rsidR="00B863C4" w:rsidRPr="00B863C4">
        <w:rPr>
          <w:rFonts w:ascii="Times New Roman" w:hAnsi="Times New Roman" w:cs="Times New Roman"/>
          <w:sz w:val="24"/>
          <w:szCs w:val="24"/>
        </w:rPr>
        <w:t>уровне в силу большого количества модальных глаголов и условных предложений в переводе чаще всего использовались генерализация</w:t>
      </w:r>
      <w:r w:rsidR="00B863C4">
        <w:rPr>
          <w:rFonts w:ascii="Times New Roman" w:hAnsi="Times New Roman" w:cs="Times New Roman"/>
          <w:sz w:val="24"/>
          <w:szCs w:val="24"/>
        </w:rPr>
        <w:t xml:space="preserve"> (17%)</w:t>
      </w:r>
      <w:r w:rsidR="00B863C4" w:rsidRPr="00B863C4">
        <w:rPr>
          <w:rFonts w:ascii="Times New Roman" w:hAnsi="Times New Roman" w:cs="Times New Roman"/>
          <w:sz w:val="24"/>
          <w:szCs w:val="24"/>
        </w:rPr>
        <w:t xml:space="preserve"> и перемещение</w:t>
      </w:r>
      <w:r w:rsidR="00302E45">
        <w:rPr>
          <w:rFonts w:ascii="Times New Roman" w:hAnsi="Times New Roman" w:cs="Times New Roman"/>
          <w:sz w:val="24"/>
          <w:szCs w:val="24"/>
        </w:rPr>
        <w:t xml:space="preserve"> (15%)</w:t>
      </w:r>
      <w:r w:rsidR="00B863C4" w:rsidRPr="00B863C4">
        <w:rPr>
          <w:rFonts w:ascii="Times New Roman" w:hAnsi="Times New Roman" w:cs="Times New Roman"/>
          <w:sz w:val="24"/>
          <w:szCs w:val="24"/>
        </w:rPr>
        <w:t>, чтобы передать заложенный автором смысл в естественной для языка перевода манере.</w:t>
      </w:r>
      <w:r w:rsidR="00302E45">
        <w:rPr>
          <w:rFonts w:ascii="Times New Roman" w:hAnsi="Times New Roman" w:cs="Times New Roman"/>
          <w:sz w:val="24"/>
          <w:szCs w:val="24"/>
        </w:rPr>
        <w:t xml:space="preserve"> </w:t>
      </w:r>
      <w:r w:rsidR="00302E45" w:rsidRPr="00302E45">
        <w:rPr>
          <w:rFonts w:ascii="Times New Roman" w:hAnsi="Times New Roman" w:cs="Times New Roman"/>
          <w:sz w:val="24"/>
          <w:szCs w:val="24"/>
        </w:rPr>
        <w:t>Также для перевода градаций и усиления эффекта эмоционального воздействия была применена конкретизация</w:t>
      </w:r>
      <w:r w:rsidR="00302E45">
        <w:rPr>
          <w:rFonts w:ascii="Times New Roman" w:hAnsi="Times New Roman" w:cs="Times New Roman"/>
          <w:sz w:val="24"/>
          <w:szCs w:val="24"/>
        </w:rPr>
        <w:t xml:space="preserve"> (15%).</w:t>
      </w:r>
    </w:p>
    <w:p w14:paraId="4DA50BC9" w14:textId="065BEDC7" w:rsidR="00302E45" w:rsidRDefault="00302E45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речевых манипуляций на синтаксическом уровне чаще всего использовались приёмы синтаксического преобразования (54%) и объединения (39%). С помощью </w:t>
      </w:r>
      <w:r w:rsidRPr="00302E45">
        <w:rPr>
          <w:rFonts w:ascii="Times New Roman" w:hAnsi="Times New Roman" w:cs="Times New Roman"/>
          <w:sz w:val="24"/>
          <w:szCs w:val="24"/>
        </w:rPr>
        <w:t xml:space="preserve">объединения удалось наиболее </w:t>
      </w:r>
      <w:r>
        <w:rPr>
          <w:rFonts w:ascii="Times New Roman" w:hAnsi="Times New Roman" w:cs="Times New Roman"/>
          <w:sz w:val="24"/>
          <w:szCs w:val="24"/>
        </w:rPr>
        <w:t>точно</w:t>
      </w:r>
      <w:r w:rsidRPr="00302E45">
        <w:rPr>
          <w:rFonts w:ascii="Times New Roman" w:hAnsi="Times New Roman" w:cs="Times New Roman"/>
          <w:sz w:val="24"/>
          <w:szCs w:val="24"/>
        </w:rPr>
        <w:t xml:space="preserve"> перевести ряды повторов и простых предложений, которыми изобилует текст американских дебатов. Также, с целью адаптации текста для русскоязычной аудитории, риторические вопросы были переведены утвердительными предложениями, что </w:t>
      </w:r>
      <w:r w:rsidR="0037369D">
        <w:rPr>
          <w:rFonts w:ascii="Times New Roman" w:hAnsi="Times New Roman" w:cs="Times New Roman"/>
          <w:sz w:val="24"/>
          <w:szCs w:val="24"/>
        </w:rPr>
        <w:t>стало</w:t>
      </w:r>
      <w:r w:rsidRPr="00302E45">
        <w:rPr>
          <w:rFonts w:ascii="Times New Roman" w:hAnsi="Times New Roman" w:cs="Times New Roman"/>
          <w:sz w:val="24"/>
          <w:szCs w:val="24"/>
        </w:rPr>
        <w:t xml:space="preserve"> возможным </w:t>
      </w:r>
      <w:r w:rsidR="0037369D">
        <w:rPr>
          <w:rFonts w:ascii="Times New Roman" w:hAnsi="Times New Roman" w:cs="Times New Roman"/>
          <w:sz w:val="24"/>
          <w:szCs w:val="24"/>
        </w:rPr>
        <w:t>благодаря</w:t>
      </w:r>
      <w:r w:rsidRPr="00302E45">
        <w:rPr>
          <w:rFonts w:ascii="Times New Roman" w:hAnsi="Times New Roman" w:cs="Times New Roman"/>
          <w:sz w:val="24"/>
          <w:szCs w:val="24"/>
        </w:rPr>
        <w:t xml:space="preserve"> приём</w:t>
      </w:r>
      <w:r w:rsidR="0037369D">
        <w:rPr>
          <w:rFonts w:ascii="Times New Roman" w:hAnsi="Times New Roman" w:cs="Times New Roman"/>
          <w:sz w:val="24"/>
          <w:szCs w:val="24"/>
        </w:rPr>
        <w:t>у</w:t>
      </w:r>
      <w:r w:rsidRPr="00302E45">
        <w:rPr>
          <w:rFonts w:ascii="Times New Roman" w:hAnsi="Times New Roman" w:cs="Times New Roman"/>
          <w:sz w:val="24"/>
          <w:szCs w:val="24"/>
        </w:rPr>
        <w:t xml:space="preserve"> синтаксического преобразования</w:t>
      </w:r>
      <w:r>
        <w:rPr>
          <w:rFonts w:ascii="Times New Roman" w:hAnsi="Times New Roman" w:cs="Times New Roman"/>
          <w:sz w:val="24"/>
          <w:szCs w:val="24"/>
        </w:rPr>
        <w:t>, чем обусловлена высокая частота</w:t>
      </w:r>
      <w:r w:rsidR="0037369D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использования. </w:t>
      </w:r>
    </w:p>
    <w:p w14:paraId="633AA9F8" w14:textId="0968670F" w:rsidR="00C30ADA" w:rsidRPr="007A07B7" w:rsidRDefault="003B20D5" w:rsidP="00C30A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исходя из результатов исследования стоит отметить, что приёмы речевых манипуляций в американском политическом дискурсе разнообразны, что требует от переводчика применения большого количества переводческих приёмов для передачи всех оттенков смысла. </w:t>
      </w:r>
      <w:r w:rsidR="00C30ADA">
        <w:rPr>
          <w:rFonts w:ascii="Times New Roman" w:hAnsi="Times New Roman" w:cs="Times New Roman"/>
          <w:sz w:val="24"/>
          <w:szCs w:val="24"/>
        </w:rPr>
        <w:t>Разработанные в ходе исследования принципы перевода значительно упростят эту задачу</w:t>
      </w:r>
    </w:p>
    <w:p w14:paraId="625F4149" w14:textId="43709987" w:rsidR="00302E45" w:rsidRDefault="007A07B7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A07B7">
        <w:rPr>
          <w:rFonts w:ascii="Times New Roman" w:hAnsi="Times New Roman" w:cs="Times New Roman"/>
          <w:sz w:val="24"/>
          <w:szCs w:val="24"/>
        </w:rPr>
        <w:t>Данное исследование подтвердило необходимость комплексного подхода к переводу политических дебатов, сочетающего точность, адаптацию и сохранение прагматического эффекта</w:t>
      </w:r>
      <w:r w:rsidR="006F5BC7">
        <w:rPr>
          <w:rFonts w:ascii="Times New Roman" w:hAnsi="Times New Roman" w:cs="Times New Roman"/>
          <w:sz w:val="24"/>
          <w:szCs w:val="24"/>
        </w:rPr>
        <w:t>.</w:t>
      </w:r>
      <w:r w:rsidRPr="007A07B7">
        <w:rPr>
          <w:rFonts w:ascii="Times New Roman" w:hAnsi="Times New Roman" w:cs="Times New Roman"/>
          <w:sz w:val="24"/>
          <w:szCs w:val="24"/>
        </w:rPr>
        <w:t xml:space="preserve"> </w:t>
      </w:r>
      <w:r w:rsidR="006F5BC7" w:rsidRPr="006F5BC7">
        <w:rPr>
          <w:rFonts w:ascii="Times New Roman" w:hAnsi="Times New Roman" w:cs="Times New Roman"/>
          <w:sz w:val="24"/>
          <w:szCs w:val="24"/>
        </w:rPr>
        <w:t>Разнообразие и постоянное развитие техник языкового манипулирования подчёркивают актуальность темы и открывают перспективы для дальнейших исследований в этой области.</w:t>
      </w:r>
    </w:p>
    <w:p w14:paraId="1F89D1A0" w14:textId="77777777" w:rsidR="007A07B7" w:rsidRDefault="007A07B7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D507A41" w14:textId="692FFC1E" w:rsidR="00302E45" w:rsidRPr="00302E45" w:rsidRDefault="00302E45" w:rsidP="00B863C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E4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D1F02BD" w14:textId="1B7CE3B5" w:rsidR="00302E45" w:rsidRDefault="00302E45" w:rsidP="00302E45">
      <w:pPr>
        <w:pStyle w:val="a7"/>
        <w:numPr>
          <w:ilvl w:val="0"/>
          <w:numId w:val="1"/>
        </w:numPr>
        <w:spacing w:after="0" w:line="240" w:lineRule="auto"/>
        <w:ind w:left="426" w:hanging="29"/>
        <w:jc w:val="both"/>
        <w:rPr>
          <w:rFonts w:ascii="Times New Roman" w:hAnsi="Times New Roman" w:cs="Times New Roman"/>
          <w:sz w:val="24"/>
          <w:szCs w:val="24"/>
        </w:rPr>
      </w:pPr>
      <w:r w:rsidRPr="00302E45">
        <w:rPr>
          <w:rFonts w:ascii="Times New Roman" w:hAnsi="Times New Roman" w:cs="Times New Roman"/>
          <w:sz w:val="24"/>
          <w:szCs w:val="24"/>
        </w:rPr>
        <w:t>Комиссаров, В.Н. Современное переводоведение. Учебное пособие. – М.: ЭТС, 2001. – 424 с.</w:t>
      </w:r>
    </w:p>
    <w:p w14:paraId="0C30554F" w14:textId="70880E77" w:rsidR="00302E45" w:rsidRDefault="00302E45" w:rsidP="00302E45">
      <w:pPr>
        <w:pStyle w:val="a7"/>
        <w:numPr>
          <w:ilvl w:val="0"/>
          <w:numId w:val="1"/>
        </w:numPr>
        <w:spacing w:after="0" w:line="240" w:lineRule="auto"/>
        <w:ind w:left="426" w:hanging="29"/>
        <w:jc w:val="both"/>
        <w:rPr>
          <w:rFonts w:ascii="Times New Roman" w:hAnsi="Times New Roman" w:cs="Times New Roman"/>
          <w:sz w:val="24"/>
          <w:szCs w:val="24"/>
        </w:rPr>
      </w:pPr>
      <w:r w:rsidRPr="00302E45">
        <w:rPr>
          <w:rFonts w:ascii="Times New Roman" w:hAnsi="Times New Roman" w:cs="Times New Roman"/>
          <w:sz w:val="24"/>
          <w:szCs w:val="24"/>
        </w:rPr>
        <w:t>Латышев, Л.К. Курс перевода: Эквивалентность перевода и способы ее достижения. – М.: Международные отношения, 1981. – 248 с.</w:t>
      </w:r>
    </w:p>
    <w:p w14:paraId="489EED11" w14:textId="5F85FD33" w:rsidR="00302E45" w:rsidRPr="00302E45" w:rsidRDefault="00302E45" w:rsidP="00302E45">
      <w:pPr>
        <w:pStyle w:val="a7"/>
        <w:numPr>
          <w:ilvl w:val="0"/>
          <w:numId w:val="1"/>
        </w:numPr>
        <w:spacing w:after="0" w:line="240" w:lineRule="auto"/>
        <w:ind w:left="426" w:hanging="29"/>
        <w:jc w:val="both"/>
        <w:rPr>
          <w:rFonts w:ascii="Times New Roman" w:hAnsi="Times New Roman" w:cs="Times New Roman"/>
          <w:sz w:val="24"/>
          <w:szCs w:val="24"/>
        </w:rPr>
      </w:pPr>
      <w:r w:rsidRPr="00302E45">
        <w:rPr>
          <w:rFonts w:ascii="Times New Roman" w:hAnsi="Times New Roman" w:cs="Times New Roman"/>
          <w:sz w:val="24"/>
          <w:szCs w:val="24"/>
          <w:lang w:val="en-US"/>
        </w:rPr>
        <w:t xml:space="preserve">Vinay J., Darbelnet J. Comparative Stylistics of French and English: A Methodology for Translation. </w:t>
      </w:r>
      <w:r w:rsidRPr="00302E45">
        <w:rPr>
          <w:rFonts w:ascii="Times New Roman" w:hAnsi="Times New Roman" w:cs="Times New Roman"/>
          <w:sz w:val="24"/>
          <w:szCs w:val="24"/>
        </w:rPr>
        <w:t>London, Routledge, 1995. – 358 p.</w:t>
      </w:r>
    </w:p>
    <w:sectPr w:rsidR="00302E45" w:rsidRPr="00302E45" w:rsidSect="006A7A4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3257A"/>
    <w:multiLevelType w:val="hybridMultilevel"/>
    <w:tmpl w:val="DBCE2B32"/>
    <w:lvl w:ilvl="0" w:tplc="42DEBD1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1982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BBB"/>
    <w:rsid w:val="00035F39"/>
    <w:rsid w:val="000969A0"/>
    <w:rsid w:val="00144172"/>
    <w:rsid w:val="001B347E"/>
    <w:rsid w:val="001E2ECB"/>
    <w:rsid w:val="00210B60"/>
    <w:rsid w:val="00302E45"/>
    <w:rsid w:val="0037369D"/>
    <w:rsid w:val="00393B2A"/>
    <w:rsid w:val="003B20D5"/>
    <w:rsid w:val="003F41B9"/>
    <w:rsid w:val="00690831"/>
    <w:rsid w:val="006A7A49"/>
    <w:rsid w:val="006F5BC7"/>
    <w:rsid w:val="00776779"/>
    <w:rsid w:val="007A07B7"/>
    <w:rsid w:val="0087154D"/>
    <w:rsid w:val="009839F4"/>
    <w:rsid w:val="00A33130"/>
    <w:rsid w:val="00A80BBB"/>
    <w:rsid w:val="00B770E7"/>
    <w:rsid w:val="00B863C4"/>
    <w:rsid w:val="00C30ADA"/>
    <w:rsid w:val="00EE7FEC"/>
    <w:rsid w:val="00F0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4EE3"/>
  <w15:chartTrackingRefBased/>
  <w15:docId w15:val="{AD419706-4521-4A49-9D23-5513EC74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B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B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B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B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B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B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B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B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B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B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0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Манойло Анастасия Сергеевна</dc:creator>
  <cp:keywords/>
  <dc:description/>
  <cp:lastModifiedBy>Манойло Анастасия Сергеевна</cp:lastModifiedBy>
  <cp:revision>7</cp:revision>
  <dcterms:created xsi:type="dcterms:W3CDTF">2026-03-02T13:06:00Z</dcterms:created>
  <dcterms:modified xsi:type="dcterms:W3CDTF">2026-03-02T16:40:00Z</dcterms:modified>
</cp:coreProperties>
</file>