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3FD67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highlight w:val="white"/>
        </w:rPr>
      </w:pPr>
      <w:r>
        <w:rPr>
          <w:rStyle w:val="7"/>
          <w:rFonts w:hint="default" w:ascii="Times New Roman" w:hAnsi="Times New Roman" w:cs="Times New Roman"/>
          <w:b/>
          <w:bCs/>
          <w:color w:val="000000"/>
          <w:sz w:val="24"/>
          <w:szCs w:val="24"/>
          <w:rtl w:val="0"/>
          <w:lang w:val="ru-RU"/>
        </w:rPr>
        <w:t>«Е</w:t>
      </w:r>
      <w:r>
        <w:rPr>
          <w:rStyle w:val="7"/>
          <w:rFonts w:hint="default" w:ascii="Times New Roman" w:hAnsi="Times New Roman"/>
          <w:b/>
          <w:bCs/>
          <w:color w:val="000000"/>
          <w:sz w:val="24"/>
          <w:szCs w:val="24"/>
          <w:rtl w:val="0"/>
          <w:lang w:val="ru-RU"/>
        </w:rPr>
        <w:t>сть ли будущее без прошлого? На примере сефардской культуры и общности.»</w:t>
      </w:r>
      <w:r>
        <w:rPr>
          <w:rStyle w:val="7"/>
          <w:rFonts w:hint="default" w:ascii="Times New Roman" w:hAnsi="Times New Roman"/>
          <w:b/>
          <w:bCs/>
          <w:color w:val="000000"/>
          <w:sz w:val="24"/>
          <w:szCs w:val="24"/>
          <w:rtl w:val="0"/>
          <w:lang w:val="ru-RU"/>
        </w:rPr>
        <w:br w:type="textWrapping"/>
      </w:r>
      <w:r>
        <w:rPr>
          <w:rStyle w:val="7"/>
          <w:rFonts w:hint="default" w:ascii="Times New Roman" w:hAnsi="Times New Roman"/>
          <w:b/>
          <w:bCs/>
          <w:i/>
          <w:iCs/>
          <w:color w:val="000000"/>
          <w:sz w:val="24"/>
          <w:szCs w:val="24"/>
          <w:rtl w:val="0"/>
          <w:lang w:val="ru-RU"/>
        </w:rPr>
        <w:t>Степанова Виктория Сергеевна</w:t>
      </w:r>
      <w:r>
        <w:rPr>
          <w:rStyle w:val="7"/>
          <w:rFonts w:hint="default" w:ascii="Times New Roman" w:hAnsi="Times New Roman"/>
          <w:b/>
          <w:bCs/>
          <w:i/>
          <w:iCs/>
          <w:color w:val="000000"/>
          <w:sz w:val="24"/>
          <w:szCs w:val="24"/>
          <w:rtl w:val="0"/>
          <w:lang w:val="ru-RU"/>
        </w:rPr>
        <w:br w:type="textWrapping"/>
      </w: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</w:rPr>
        <w:t>Московский государственный университет имени М.В.Ломоносова, Высшая школа перевода (факультет), Москва, Россия</w:t>
      </w:r>
    </w:p>
    <w:p w14:paraId="581E53DA">
      <w:pPr>
        <w:ind w:firstLine="708" w:firstLineChars="0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</w:rPr>
        <w:t>E–mail:</w:t>
      </w:r>
      <w:r>
        <w:rPr>
          <w:rFonts w:hint="default" w:ascii="Times New Roman" w:hAnsi="Times New Roman" w:eastAsia="Times New Roman" w:cs="Times New Roman"/>
          <w:i/>
          <w:sz w:val="24"/>
          <w:szCs w:val="24"/>
          <w:highlight w:val="white"/>
          <w:lang w:val="en-A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AU"/>
        </w:rPr>
        <w:t>annettenas123@gmail.com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br w:type="textWrapping"/>
      </w:r>
    </w:p>
    <w:p w14:paraId="7A42F057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Вопрос соотношения прошлого и будущего является ключевым для гуманитарных наук. В эпоху глобализации мы всё чаще сталкиваемся с дилеммой: сохранять культурное наследие полностью или выборочно отказываться от него ради нового мира? Этот вопрос критически важен для малых культур, находящихся под угрозой исчезновения.</w:t>
      </w:r>
    </w:p>
    <w:p w14:paraId="3BA5A6E3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Ярким примером такой судьбы является сефардская культура — наследие евреев, изгнанных из Испании в 1492 году. На протяжении пяти веков сефарды сохраняли свою идентичность, но сегодня она подвергается размыванию. Мы наблюдаем феномен «выборочной памяти», когда от глубокой традиции остаются лишь кухня и песни, а язык и смыслы утрачиваются.</w:t>
      </w:r>
    </w:p>
    <w:p w14:paraId="74695C70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Сефардский субэтнос сформировался на Пиренейском полуострове. Его история — это череда изменений правового статуса: от преследований при вестготах до расцвета после арабского завоевания в VIII веке. Получив статус зимми (защищаемых подданных), евреи Испании интегрировались в уникальное культурное пространство, объединившее арабскую, еврейскую и христианскую традиции.</w:t>
      </w:r>
    </w:p>
    <w:p w14:paraId="47E03C3A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Именно Испания стала родиной выдающихся мыслителей, таких как Маймонид и Нахманид. Важнейшим продуктом этого синтеза стал язык ладино (иудео-испанский), который законсервировал нормы староиспанского языка, исчезнувшие в самой Испании в XVI–XVII веках. Ладино стал не просто средством общения, но и «архивом» исторической памяти народа.</w:t>
      </w:r>
    </w:p>
    <w:p w14:paraId="6DD17509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Важно понимать, что культура — это не набор разрозненных элементов, а система. Язык, религия, фольклор и быт взаимосвязаны. Утрата языка ладино ведет к невозможности полноценного понимания письменного и устного наследия.</w:t>
      </w:r>
    </w:p>
    <w:p w14:paraId="5A4D9BE7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Письменная традиция: Включает религиозные труды (например, комментарий «Me-am lo’ez» Яакова Кули) и светскую литературу XIX–XX веков. Газеты и романы того времени отражали дух эпохи, но сегодня из-за незнания языка и специфического шрифта (шрифт Раши) эти источники становятся недоступными.</w:t>
      </w:r>
    </w:p>
    <w:p w14:paraId="37C75E50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Устная традиция: Она играла даже большую роль, чем институциональное обучение. Романсы и песни передавались в семьях из поколения в поколение. Музыкальное наследие (например, романс «La rosa enflorece» или песня «Adiós querida») несло в себе символику изгнания, боли и надежды, соединяя испанскую основу с балканскими и восточными мотивами.</w:t>
      </w:r>
    </w:p>
    <w:p w14:paraId="2120DB60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Почему столь устойчивая культура оказалась на грани исчезновения? Главным ударом стал Холокост. В отличие от ашкеназов, сефарды потеряли свои ключевые центры, где ладино был живым языком улицы и прессы. Трагическим примером являются Салоники — «Иерусалим Балкан». В 1943 году нацисты уничтожили более 90% еврейского населения города (свыше 46 000 человек), разрушив саму среду обитания языка.</w:t>
      </w:r>
    </w:p>
    <w:p w14:paraId="70DF793D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Выжившие рассеялись по миру, и травма Холокоста часто приводила к отказу от языка прошлого в пользу языков новых стран проживания. Прервалась межпоколенческая передача традиции.</w:t>
      </w:r>
    </w:p>
    <w:p w14:paraId="0A24DCC7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Сегодня ладино перестал быть языком бытового общения для </w:t>
      </w: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 xml:space="preserve">большинства потомков сефардов. Однако наблюдается всплеск интереса к </w:t>
      </w:r>
      <w:bookmarkEnd w:id="0"/>
      <w:r>
        <w:rPr>
          <w:rFonts w:hint="default" w:ascii="Times New Roman" w:hAnsi="Times New Roman" w:cs="Times New Roman"/>
          <w:sz w:val="24"/>
          <w:szCs w:val="24"/>
        </w:rPr>
        <w:t>корням. Это проявляется в феномене «символической этничности»: молодежь не знает языка, но использует отдельные фразы, песни и кулинарные рецепты как маркеры своей идентичности.</w:t>
      </w:r>
    </w:p>
    <w:p w14:paraId="1F3B0219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Значительную роль сыграл закон Испании 2015 года о гражданстве для потомков сефардов, вызвавший волну генеалогических исследований (более 150 000 заявок).</w:t>
      </w:r>
    </w:p>
    <w:p w14:paraId="068E70AF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Усилия по сохранению сместились в академическую и цифровую сферы:</w:t>
      </w:r>
    </w:p>
    <w:p w14:paraId="3B5239BD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Университеты (UCLA, Бар-Илан) проводят конференции и оцифровывают архивы (проект Sephardic Treasure).</w:t>
      </w:r>
    </w:p>
    <w:p w14:paraId="2052E56E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Создаются онлайн-курсы и приложения (Ladino 21), группы в соцсетях.</w:t>
      </w:r>
    </w:p>
    <w:p w14:paraId="193D0F76">
      <w:pPr>
        <w:spacing w:line="36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3) </w:t>
      </w:r>
      <w:r>
        <w:rPr>
          <w:rFonts w:hint="default" w:ascii="Times New Roman" w:hAnsi="Times New Roman"/>
          <w:sz w:val="24"/>
          <w:szCs w:val="24"/>
        </w:rPr>
        <w:t>Культура адаптируется к современности через музыку, блоги и туризм.</w:t>
      </w:r>
    </w:p>
    <w:p w14:paraId="05A62DF7">
      <w:pPr>
        <w:spacing w:line="360" w:lineRule="auto"/>
        <w:ind w:firstLine="708" w:firstLineChars="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Сефардская культура сегодня трансформируется из живой практики в объект наследия. Однако даже в таком виде она важна. Полноценное будущее невозможно без осознания прошлого. Сохранение ладино и сефардской памяти — это не просто ностальгия, а защита интеллектуального разнообразия человечества и уникального способа восприятия мира, который, исчезнув, не сможет быть восстановлен.</w:t>
      </w:r>
      <w:r>
        <w:rPr>
          <w:rFonts w:hint="default" w:ascii="Times New Roman" w:hAnsi="Times New Roman"/>
          <w:sz w:val="24"/>
          <w:szCs w:val="24"/>
        </w:rPr>
        <w:br w:type="textWrapping"/>
      </w:r>
      <w:r>
        <w:rPr>
          <w:rFonts w:hint="default" w:ascii="Times New Roman" w:hAnsi="Times New Roman"/>
          <w:sz w:val="24"/>
          <w:szCs w:val="24"/>
        </w:rPr>
        <w:br w:type="textWrapping"/>
      </w:r>
      <w:r>
        <w:rPr>
          <w:rFonts w:hint="default" w:ascii="Times New Roman" w:hAnsi="Times New Roman"/>
          <w:sz w:val="24"/>
          <w:szCs w:val="24"/>
        </w:rPr>
        <w:br w:type="textWrapping"/>
      </w:r>
    </w:p>
    <w:p w14:paraId="68348870">
      <w:pPr>
        <w:pStyle w:val="6"/>
        <w:framePr w:wrap="auto" w:vAnchor="margin" w:hAnchor="text" w:yAlign="inline"/>
        <w:suppressAutoHyphens/>
        <w:spacing w:before="0" w:after="240"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rtl w:val="0"/>
        </w:rPr>
      </w:pPr>
    </w:p>
    <w:p w14:paraId="6E294395">
      <w:pPr>
        <w:pStyle w:val="6"/>
        <w:framePr w:wrap="auto" w:vAnchor="margin" w:hAnchor="text" w:yAlign="inline"/>
        <w:suppressAutoHyphens/>
        <w:spacing w:before="0" w:after="240"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rtl w:val="0"/>
        </w:rPr>
      </w:pPr>
    </w:p>
    <w:p w14:paraId="7AF9CE7D">
      <w:pPr>
        <w:pStyle w:val="6"/>
        <w:framePr w:wrap="auto" w:vAnchor="margin" w:hAnchor="text" w:yAlign="inline"/>
        <w:suppressAutoHyphens/>
        <w:spacing w:before="0" w:after="240"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rtl w:val="0"/>
        </w:rPr>
      </w:pPr>
    </w:p>
    <w:p w14:paraId="6A6294DF">
      <w:pPr>
        <w:pStyle w:val="6"/>
        <w:framePr w:wrap="auto" w:vAnchor="margin" w:hAnchor="text" w:yAlign="inline"/>
        <w:suppressAutoHyphens/>
        <w:spacing w:before="0" w:after="240"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rtl w:val="0"/>
        </w:rPr>
      </w:pPr>
    </w:p>
    <w:p w14:paraId="473584C6">
      <w:pPr>
        <w:pStyle w:val="6"/>
        <w:framePr w:wrap="auto" w:vAnchor="margin" w:hAnchor="text" w:yAlign="inline"/>
        <w:suppressAutoHyphens/>
        <w:spacing w:before="0" w:after="240"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rtl w:val="0"/>
        </w:rPr>
      </w:pPr>
    </w:p>
    <w:p w14:paraId="3F51F6E6">
      <w:pPr>
        <w:pStyle w:val="6"/>
        <w:framePr w:wrap="auto" w:vAnchor="margin" w:hAnchor="text" w:yAlign="inline"/>
        <w:suppressAutoHyphens/>
        <w:spacing w:before="0" w:after="240"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rtl w:val="0"/>
        </w:rPr>
      </w:pPr>
    </w:p>
    <w:p w14:paraId="39B28087">
      <w:pPr>
        <w:pStyle w:val="6"/>
        <w:framePr w:wrap="auto" w:vAnchor="margin" w:hAnchor="text" w:yAlign="inline"/>
        <w:suppressAutoHyphens/>
        <w:spacing w:before="0" w:after="240"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rtl w:val="0"/>
        </w:rPr>
      </w:pPr>
    </w:p>
    <w:p w14:paraId="092504BF">
      <w:pPr>
        <w:pStyle w:val="6"/>
        <w:framePr w:wrap="auto" w:vAnchor="margin" w:hAnchor="text" w:yAlign="inline"/>
        <w:suppressAutoHyphens/>
        <w:spacing w:before="0" w:after="240"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rtl w:val="0"/>
        </w:rPr>
      </w:pPr>
    </w:p>
    <w:p w14:paraId="6474D7D4">
      <w:pPr>
        <w:pStyle w:val="6"/>
        <w:framePr w:wrap="auto" w:vAnchor="margin" w:hAnchor="text" w:yAlign="inline"/>
        <w:suppressAutoHyphens/>
        <w:spacing w:before="0" w:after="240"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rtl w:val="0"/>
        </w:rPr>
      </w:pPr>
    </w:p>
    <w:p w14:paraId="5F05CDC0">
      <w:pPr>
        <w:pStyle w:val="6"/>
        <w:framePr w:wrap="auto" w:vAnchor="margin" w:hAnchor="text" w:yAlign="inline"/>
        <w:suppressAutoHyphens/>
        <w:spacing w:before="0" w:after="240" w:line="360" w:lineRule="auto"/>
        <w:jc w:val="both"/>
        <w:rPr>
          <w:rFonts w:hint="default" w:ascii="Times New Roman" w:hAnsi="Times New Roman" w:cs="Times New Roman"/>
          <w:b w:val="0"/>
          <w:bCs w:val="0"/>
          <w:rtl w:val="0"/>
        </w:rPr>
      </w:pPr>
    </w:p>
    <w:p w14:paraId="022F3320">
      <w:pPr>
        <w:pStyle w:val="6"/>
        <w:framePr w:wrap="auto" w:vAnchor="margin" w:hAnchor="text" w:yAlign="inline"/>
        <w:suppressAutoHyphens/>
        <w:spacing w:before="0" w:after="240" w:line="360" w:lineRule="auto"/>
        <w:jc w:val="both"/>
        <w:rPr>
          <w:rFonts w:hint="default" w:ascii="Times New Roman" w:hAnsi="Times New Roman" w:cs="Times New Roman"/>
          <w:b w:val="0"/>
          <w:bCs w:val="0"/>
          <w:rtl w:val="0"/>
        </w:rPr>
      </w:pPr>
    </w:p>
    <w:p w14:paraId="1B2AA9E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right="0" w:right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Список использованных источников и литературы</w:t>
      </w:r>
    </w:p>
    <w:p w14:paraId="19127D9C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Альхамиадо: к проблеме определения термина // КиберЛенинка : научная электронная библиотека. — URL: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"https://cyberleninka.ru/article/n/alhamiado-k-probleme-opredeleniya-termina" \t "https://alice.yandex.ru/chat/019caef9-a396-4000-8645-de18003d0602/_blank"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https://cyberleninka.ru/article/n/alhamiado-k-probleme-opredeleniya-termina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(дата обращения: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12.02.2026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 w14:paraId="7F8634C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Еврейская литература на других еврейских языках // Электронная еврейская энциклопедия «Eleven». — URL: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"https://eleven.co.il/jewish-literature/in-other-jewish-languages/15530/" \t "https://alice.yandex.ru/chat/019caef9-a396-4000-8645-de18003d0602/_blank"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https://eleven.co.il/jewish-literature/in-other-jewish-languages/15530/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(дата обращения: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12.02.2026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 w14:paraId="617C854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Ладино: язык и культура сефардов // Planeta Ontour. — 17.06.2014. — URL: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"https://planetaontour.com/2014/06/17/ladino/" \t "https://alice.yandex.ru/chat/019caef9-a396-4000-8645-de18003d0602/_blank"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https://planetaontour.com/2014/06/17/ladino/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(дата обращения: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12.02.2026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 w14:paraId="74AF6EAF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Музыка сефардов: история и традиции // Musica Antigua. — URL: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"https://musicaantigua.com/la-musica-sefardi/" \t "https://alice.yandex.ru/chat/019caef9-a396-4000-8645-de18003d0602/_blank"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https://musicaantigua.com/la-musica-sefardi/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(дата обращения: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12.02.2026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 w14:paraId="0B86B6F6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Сефардский язык и медиа // SFARAD : Asociación Cultural Sefardí. — URL: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"https://www.sfarad.es/mass-media-judeo-espanol/" \t "https://alice.yandex.ru/chat/019caef9-a396-4000-8645-de18003d0602/_blank"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https://www.sfarad.es/mass-media-judeo-espanol/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(дата обращения: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12.02.2026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 w14:paraId="4D7A84AE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Традиции сефардской культуры // Лехаим : российский еврейский журнал. — № 161. — URL: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"https://www.lechaim.ru/ARHIV/161/VZR/01.htm" \t "https://alice.yandex.ru/chat/019caef9-a396-4000-8645-de18003d0602/_blank"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https://www.lechaim.ru/ARHIV/161/VZR/01.htm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(дата обращения: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12.02.2026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 w14:paraId="64C0D85D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Сефард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</w:rPr>
        <w:t xml:space="preserve">: базовое руководство по сефардскому языку [Электронный ресурс] / Fundación Ramón Areces. — Мадрид, 2018. — URL: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"https://www.fundacionareces.es/recursos/doc/portal/2018/03/19/saferdipdf.pdf" \t "_new"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https://www.fundacionareces.es/recursos/doc/portal/2018/03/19/saferdipdf.pdf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(дата обращения: 12.02.2026).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448F0D"/>
    <w:multiLevelType w:val="singleLevel"/>
    <w:tmpl w:val="BB448F0D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57710E59"/>
    <w:multiLevelType w:val="singleLevel"/>
    <w:tmpl w:val="57710E59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16F7A"/>
    <w:rsid w:val="06DC1161"/>
    <w:rsid w:val="25516F7A"/>
    <w:rsid w:val="26FB63E0"/>
    <w:rsid w:val="32CC2487"/>
    <w:rsid w:val="39076C2F"/>
    <w:rsid w:val="3ED553E4"/>
    <w:rsid w:val="3F8D4F93"/>
    <w:rsid w:val="4B804F7F"/>
    <w:rsid w:val="74F60EA7"/>
    <w:rsid w:val="7A70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6">
    <w:name w:val="Por omisión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hint="default"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ru-RU"/>
    </w:rPr>
  </w:style>
  <w:style w:type="character" w:customStyle="1" w:styleId="7">
    <w:name w:val="Ninguno"/>
    <w:qFormat/>
    <w:uiPriority w:val="0"/>
    <w:rPr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2026-03-02T20:04:00Z</dcterms:created>
  <dc:creator>aleks</dc:creator>
  <cp:lastModifiedBy>Алекс Сталь</cp:lastModifiedBy>
  <dcterms:modified xsi:type="dcterms:W3CDTF">2026-03-09T19:51:02Z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B5FABFC22C7D4E6184D112D31720C7EC_11</vt:lpwstr>
  </property>
</Properties>
</file>