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1C95" w14:textId="77777777" w:rsidR="00A7622E" w:rsidRPr="00892B9B" w:rsidRDefault="00A7622E" w:rsidP="00A762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92B9B">
        <w:rPr>
          <w:rFonts w:ascii="Times New Roman" w:hAnsi="Times New Roman"/>
          <w:b/>
          <w:bCs/>
          <w:sz w:val="24"/>
          <w:szCs w:val="24"/>
        </w:rPr>
        <w:t>Структура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семантика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медицинской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терминологии: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словообразования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проблемам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/>
          <w:bCs/>
          <w:sz w:val="24"/>
          <w:szCs w:val="24"/>
        </w:rPr>
        <w:t>перевода</w:t>
      </w:r>
    </w:p>
    <w:p w14:paraId="7E5827B0" w14:textId="77777777" w:rsidR="00A7622E" w:rsidRPr="00153CC6" w:rsidRDefault="00A7622E" w:rsidP="00A762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53C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Калугина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53C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лена Алексеевна</w:t>
      </w:r>
    </w:p>
    <w:p w14:paraId="16F7878C" w14:textId="77777777" w:rsidR="00A7622E" w:rsidRPr="004A478F" w:rsidRDefault="00A7622E" w:rsidP="00A762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78F">
        <w:rPr>
          <w:rFonts w:ascii="Times New Roman" w:hAnsi="Times New Roman"/>
          <w:sz w:val="24"/>
          <w:szCs w:val="24"/>
        </w:rPr>
        <w:t>студент</w:t>
      </w:r>
    </w:p>
    <w:p w14:paraId="3117BC09" w14:textId="77777777" w:rsidR="00A7622E" w:rsidRPr="004A478F" w:rsidRDefault="00A7622E" w:rsidP="00A762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78F">
        <w:rPr>
          <w:rFonts w:ascii="Times New Roman" w:hAnsi="Times New Roman"/>
          <w:sz w:val="24"/>
          <w:szCs w:val="24"/>
        </w:rPr>
        <w:t>ГОУ ВО МО «Государственный социально-гуманитарный университет»</w:t>
      </w:r>
    </w:p>
    <w:p w14:paraId="76956541" w14:textId="77777777" w:rsidR="00A7622E" w:rsidRPr="00982BF6" w:rsidRDefault="00A7622E" w:rsidP="00A762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2BF6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BF6">
        <w:rPr>
          <w:rFonts w:ascii="Times New Roman" w:hAnsi="Times New Roman"/>
          <w:sz w:val="24"/>
          <w:szCs w:val="24"/>
        </w:rPr>
        <w:t>иностранных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BF6">
        <w:rPr>
          <w:rFonts w:ascii="Times New Roman" w:hAnsi="Times New Roman"/>
          <w:sz w:val="24"/>
          <w:szCs w:val="24"/>
        </w:rPr>
        <w:t>языков,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BF6">
        <w:rPr>
          <w:rFonts w:ascii="Times New Roman" w:hAnsi="Times New Roman"/>
          <w:sz w:val="24"/>
          <w:szCs w:val="24"/>
        </w:rPr>
        <w:t>Коломна,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BF6">
        <w:rPr>
          <w:rFonts w:ascii="Times New Roman" w:hAnsi="Times New Roman"/>
          <w:sz w:val="24"/>
          <w:szCs w:val="24"/>
        </w:rPr>
        <w:t>Россия</w:t>
      </w:r>
    </w:p>
    <w:p w14:paraId="5C5A7376" w14:textId="77777777" w:rsidR="00A7622E" w:rsidRPr="00153CC6" w:rsidRDefault="00A7622E" w:rsidP="00A7622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4C83">
        <w:rPr>
          <w:rFonts w:ascii="Times New Roman" w:hAnsi="Times New Roman"/>
          <w:sz w:val="24"/>
          <w:szCs w:val="24"/>
          <w:lang w:val="it-IT"/>
        </w:rPr>
        <w:t>E</w:t>
      </w:r>
      <w:r w:rsidRPr="00153CC6">
        <w:rPr>
          <w:rFonts w:ascii="Times New Roman" w:hAnsi="Times New Roman"/>
          <w:sz w:val="24"/>
          <w:szCs w:val="24"/>
        </w:rPr>
        <w:t>-</w:t>
      </w:r>
      <w:r w:rsidRPr="00084C83">
        <w:rPr>
          <w:rFonts w:ascii="Times New Roman" w:hAnsi="Times New Roman"/>
          <w:sz w:val="24"/>
          <w:szCs w:val="24"/>
          <w:lang w:val="it-IT"/>
        </w:rPr>
        <w:t>mail</w:t>
      </w:r>
      <w:r w:rsidRPr="00153CC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153CC6">
          <w:rPr>
            <w:rStyle w:val="a3"/>
            <w:rFonts w:ascii="Times New Roman" w:hAnsi="Times New Roman"/>
            <w:bCs/>
            <w:sz w:val="24"/>
            <w:szCs w:val="24"/>
            <w:lang w:val="de-DE"/>
          </w:rPr>
          <w:t>alenakalygina</w:t>
        </w:r>
        <w:r w:rsidRPr="00153CC6">
          <w:rPr>
            <w:rStyle w:val="a3"/>
            <w:rFonts w:ascii="Times New Roman" w:hAnsi="Times New Roman"/>
            <w:bCs/>
            <w:sz w:val="24"/>
            <w:szCs w:val="24"/>
          </w:rPr>
          <w:t>59@</w:t>
        </w:r>
        <w:r w:rsidRPr="00153CC6">
          <w:rPr>
            <w:rStyle w:val="a3"/>
            <w:rFonts w:ascii="Times New Roman" w:hAnsi="Times New Roman"/>
            <w:bCs/>
            <w:sz w:val="24"/>
            <w:szCs w:val="24"/>
            <w:lang w:val="de-DE"/>
          </w:rPr>
          <w:t>gmail</w:t>
        </w:r>
        <w:r w:rsidRPr="00153CC6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Pr="00153CC6">
          <w:rPr>
            <w:rStyle w:val="a3"/>
            <w:rFonts w:ascii="Times New Roman" w:hAnsi="Times New Roman"/>
            <w:bCs/>
            <w:sz w:val="24"/>
            <w:szCs w:val="24"/>
            <w:lang w:val="de-DE"/>
          </w:rPr>
          <w:t>com</w:t>
        </w:r>
      </w:hyperlink>
    </w:p>
    <w:p w14:paraId="150C51A8" w14:textId="77777777" w:rsidR="00A7622E" w:rsidRDefault="00A7622E" w:rsidP="00A7622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14A56111" w14:textId="77777777" w:rsidR="00A7622E" w:rsidRPr="00892B9B" w:rsidRDefault="00A7622E" w:rsidP="00A762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современном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терминоведении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принято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разграничивать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понятия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«терминология»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«терминосистема».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Терминология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представляет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собой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стихийно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сложившуюся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совокупность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определенной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области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знания,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которые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могут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быть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связаны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единой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теорией.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Терминосистема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же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формируется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основе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конкретной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научной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концепции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представляет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собой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упорядоченное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множество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отражающих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системные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связи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понятий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определенной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области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знаний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sz w:val="24"/>
          <w:szCs w:val="24"/>
        </w:rPr>
        <w:t>3</w:t>
      </w:r>
      <w:r w:rsidRPr="00892B9B">
        <w:rPr>
          <w:rFonts w:ascii="Times New Roman" w:hAnsi="Times New Roman"/>
          <w:bCs/>
          <w:sz w:val="24"/>
          <w:szCs w:val="24"/>
        </w:rPr>
        <w:t>].</w:t>
      </w:r>
    </w:p>
    <w:p w14:paraId="27898425" w14:textId="77777777" w:rsidR="00A7622E" w:rsidRDefault="00A7622E" w:rsidP="00A762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50C22">
        <w:rPr>
          <w:rFonts w:ascii="Times New Roman" w:hAnsi="Times New Roman"/>
          <w:bCs/>
          <w:sz w:val="24"/>
          <w:szCs w:val="24"/>
        </w:rPr>
        <w:t>Медицинская терминология — специализированный язык для точного профессионального общения. Её основы заложили труды Гиппократа (V–IV вв. до н.э.) и Галена (II в. н.э.). После завоевания Греции Римом латынь стала языком средневековой науки, что привело к латинизации греческих терминов [4]. В эпоху Ренессанса (XVI–XVII вв.) университеты распространили греко-латинскую лексику. Сегодня около 95% английских медицинских терминов имеют греко-латинское происхождение, поэтому знание классических языков необходимо для понимания современной лексики.</w:t>
      </w:r>
    </w:p>
    <w:p w14:paraId="619F5768" w14:textId="77777777" w:rsidR="00A7622E" w:rsidRPr="00892B9B" w:rsidRDefault="00A7622E" w:rsidP="00A762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2B9B">
        <w:rPr>
          <w:rFonts w:ascii="Times New Roman" w:hAnsi="Times New Roman"/>
          <w:bCs/>
          <w:sz w:val="24"/>
          <w:szCs w:val="24"/>
        </w:rPr>
        <w:t>Основу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образования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английских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составляет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комбинация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греко-латинских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корней,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префиксов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суффиксов.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Для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благозвучия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часто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используется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соединительная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гласная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«-о-»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combining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form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например,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hepat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/o/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malacia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(размягчение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печени).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Префиксы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уточняют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корня,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обозначая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степень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hyper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повышенный: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hypertension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«гипертония»),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отрицание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(*a-*,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*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an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-*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отсутствие: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anemia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«анемия»),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число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tri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три: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trimester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«триместр»)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цвет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erythr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/o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красный: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erythrocyte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«эритроцит»).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Суффиксы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указывают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состояние,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процедуру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патологию: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специализация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(-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iatry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лечение: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psychiatry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«психиатрия»),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патология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(*-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ia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болезненное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состояние: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malaria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«малярия»),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прилагательные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(*-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al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*: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neural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«нервный»).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Понимание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этих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элементов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позволяет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декодировать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сложные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термины,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разбивая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смысловые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части.</w:t>
      </w:r>
    </w:p>
    <w:p w14:paraId="38E91410" w14:textId="77777777" w:rsidR="00A7622E" w:rsidRPr="00892B9B" w:rsidRDefault="00A7622E" w:rsidP="00A762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2B9B">
        <w:rPr>
          <w:rFonts w:ascii="Times New Roman" w:hAnsi="Times New Roman"/>
          <w:bCs/>
          <w:sz w:val="24"/>
          <w:szCs w:val="24"/>
        </w:rPr>
        <w:t>Ключевая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задача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перевода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достижение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эквивалентности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между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исходным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языком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языком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Согласно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исследованиям,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относится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числу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наиболее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сложных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видов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требующих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специальной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подготовки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только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терминологии,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смежных отраслей</w:t>
      </w:r>
      <w:r w:rsidRPr="00892B9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Основные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трудности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включают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несколько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аспектов.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Идеальный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случай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наличие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полного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эквивалента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pneumonia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«пневмония»).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Однако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чаще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встречаются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частичные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соответствия,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где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значения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пересекаются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полностью.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Например,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heart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attack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может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зависимости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контекста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переводиться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клинический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диагноз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«инфаркт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миокарда»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общ</w:t>
      </w:r>
      <w:r>
        <w:rPr>
          <w:rFonts w:ascii="Times New Roman" w:hAnsi="Times New Roman"/>
          <w:bCs/>
          <w:sz w:val="24"/>
          <w:szCs w:val="24"/>
        </w:rPr>
        <w:t xml:space="preserve">еупотребительный </w:t>
      </w:r>
      <w:r w:rsidRPr="00892B9B">
        <w:rPr>
          <w:rFonts w:ascii="Times New Roman" w:hAnsi="Times New Roman"/>
          <w:bCs/>
          <w:sz w:val="24"/>
          <w:szCs w:val="24"/>
        </w:rPr>
        <w:t>«сердечный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приступ».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Для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новых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понятий,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имеющих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устоявшихся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соответствий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русском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языке,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используются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такие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стратегии,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калькирование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bypass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«шунтирование»),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описательный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trigger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finger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 </w:t>
      </w:r>
      <w:proofErr w:type="gramStart"/>
      <w:r w:rsidRPr="00892B9B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стенозирующий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лигаментит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пальца»)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заимствование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пояснением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prion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«прион»).</w:t>
      </w:r>
    </w:p>
    <w:p w14:paraId="60B37723" w14:textId="77777777" w:rsidR="00A7622E" w:rsidRPr="00892B9B" w:rsidRDefault="00A7622E" w:rsidP="00A762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2B9B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Л</w:t>
      </w:r>
      <w:r w:rsidRPr="00892B9B">
        <w:rPr>
          <w:rFonts w:ascii="Times New Roman" w:hAnsi="Times New Roman"/>
          <w:bCs/>
          <w:sz w:val="24"/>
          <w:szCs w:val="24"/>
        </w:rPr>
        <w:t>ожные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друзья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переводчика»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представляют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серьезную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опасность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текстов.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Это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слова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обоих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языков,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сходные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звуковой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графической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форме,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имеющие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разные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значения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[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Гераськин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2025].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Классические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примеры: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angina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переводится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«стенокардия»,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«ангина»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(английский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эквивалент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ангины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tonsillitis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cellulitis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означает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«флегмону»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(гнойное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воспаление).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Аббревиатуры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также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требуют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особого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внимания: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используется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либо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транслитерация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(VIP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вазоактивный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интестинальный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полипептид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становится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«ВИП»),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либо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описательный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(CRA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«монитор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клинического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исследования»).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Составные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нередко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требуют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изменения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структуры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heart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rate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variability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передается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«вариабельность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сердечного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lastRenderedPageBreak/>
        <w:t>ритма».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часто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раскрывается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только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контексте.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Например,</w:t>
      </w:r>
      <w:r>
        <w:rPr>
          <w:rFonts w:ascii="Times New Roman" w:hAnsi="Times New Roman"/>
          <w:bCs/>
          <w:sz w:val="24"/>
          <w:szCs w:val="24"/>
        </w:rPr>
        <w:t xml:space="preserve"> т</w:t>
      </w:r>
      <w:r w:rsidRPr="00892B9B">
        <w:rPr>
          <w:rFonts w:ascii="Times New Roman" w:hAnsi="Times New Roman"/>
          <w:bCs/>
          <w:sz w:val="24"/>
          <w:szCs w:val="24"/>
        </w:rPr>
        <w:t>ермин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reduction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общем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контексте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означает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«уменьшение»,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медицинском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«вправление»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reduction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of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fractured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bone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вправление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перелома).</w:t>
      </w:r>
    </w:p>
    <w:p w14:paraId="5FEE64F0" w14:textId="77777777" w:rsidR="00A7622E" w:rsidRPr="00892B9B" w:rsidRDefault="00A7622E" w:rsidP="00A762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английском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языке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сосуществуют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термины-дублеты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(греко-латинские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происхождению)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бытовые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синонимы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(англосаксонские):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investigate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(исследовать)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search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(искать),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myocardial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infarction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heart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attack</w:t>
      </w:r>
      <w:proofErr w:type="spellEnd"/>
      <w:r w:rsidRPr="00892B9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Выбор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между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ними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определяется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типом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текста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научная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статья,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история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болезни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разговор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пациентом.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Критически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важна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точность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анатомических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понятий,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поскольку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русском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языке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многие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анатомические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категории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обобщаются,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что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недопустимо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контексте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sz w:val="24"/>
          <w:szCs w:val="24"/>
        </w:rPr>
        <w:t>1</w:t>
      </w:r>
      <w:r w:rsidRPr="00892B9B">
        <w:rPr>
          <w:rFonts w:ascii="Times New Roman" w:hAnsi="Times New Roman"/>
          <w:bCs/>
          <w:sz w:val="24"/>
          <w:szCs w:val="24"/>
        </w:rPr>
        <w:t>].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Так,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hand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(кисть)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arm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(рука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плеча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запястья)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92B9B">
        <w:rPr>
          <w:rFonts w:ascii="Times New Roman" w:hAnsi="Times New Roman"/>
          <w:bCs/>
          <w:sz w:val="24"/>
          <w:szCs w:val="24"/>
        </w:rPr>
        <w:t>переводятся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одним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словом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«рука»,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однако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диагностическая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точность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требует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разграничения: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«перелом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кисти»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«перелом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плеча/предплечья».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Аналогично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l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eg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(нога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бедра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стопы)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foot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(стопа)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обиходе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передаются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словом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«нога»,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однако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диагноз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fractured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2B9B">
        <w:rPr>
          <w:rFonts w:ascii="Times New Roman" w:hAnsi="Times New Roman"/>
          <w:bCs/>
          <w:sz w:val="24"/>
          <w:szCs w:val="24"/>
        </w:rPr>
        <w:t>foot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переводится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только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«перелом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стопы».</w:t>
      </w:r>
    </w:p>
    <w:p w14:paraId="57A32241" w14:textId="77777777" w:rsidR="00A7622E" w:rsidRPr="00892B9B" w:rsidRDefault="00A7622E" w:rsidP="00A762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2B9B">
        <w:rPr>
          <w:rFonts w:ascii="Times New Roman" w:hAnsi="Times New Roman"/>
          <w:bCs/>
          <w:sz w:val="24"/>
          <w:szCs w:val="24"/>
        </w:rPr>
        <w:t>Таким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образом,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словообразование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терминологии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неразрывно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связаны.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греко-латинских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корней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аффиксов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помогает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расшифровать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значение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незнакомого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понять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место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терминосистеме.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Однако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текста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92B9B">
        <w:rPr>
          <w:rFonts w:ascii="Times New Roman" w:hAnsi="Times New Roman"/>
          <w:bCs/>
          <w:sz w:val="24"/>
          <w:szCs w:val="24"/>
        </w:rPr>
        <w:t>это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механическая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подстановка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эквивалентов,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сложный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аналитический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процесс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892B9B">
        <w:rPr>
          <w:rFonts w:ascii="Times New Roman" w:hAnsi="Times New Roman"/>
          <w:bCs/>
          <w:sz w:val="24"/>
          <w:szCs w:val="24"/>
        </w:rPr>
        <w:t>Эффективный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медицинский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перевод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возможен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только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синтезе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структурного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анализа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термина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понимания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функционирования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реальной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профессиональной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9B">
        <w:rPr>
          <w:rFonts w:ascii="Times New Roman" w:hAnsi="Times New Roman"/>
          <w:bCs/>
          <w:sz w:val="24"/>
          <w:szCs w:val="24"/>
        </w:rPr>
        <w:t>коммуникации.</w:t>
      </w:r>
    </w:p>
    <w:p w14:paraId="2865F400" w14:textId="77777777" w:rsidR="00A7622E" w:rsidRDefault="00A7622E" w:rsidP="00A762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A4E7C6A" w14:textId="77777777" w:rsidR="00A7622E" w:rsidRPr="004A7CDB" w:rsidRDefault="00A7622E" w:rsidP="00A762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14:paraId="6007D53C" w14:textId="77777777" w:rsidR="00A7622E" w:rsidRPr="00055533" w:rsidRDefault="00A7622E" w:rsidP="00A762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55533">
        <w:rPr>
          <w:rFonts w:ascii="Times New Roman" w:hAnsi="Times New Roman"/>
          <w:b/>
          <w:bCs/>
          <w:sz w:val="24"/>
          <w:szCs w:val="24"/>
        </w:rPr>
        <w:t>Акжигитов</w:t>
      </w:r>
      <w:proofErr w:type="spellEnd"/>
      <w:r w:rsidRPr="00055533">
        <w:rPr>
          <w:rFonts w:ascii="Times New Roman" w:hAnsi="Times New Roman"/>
          <w:b/>
          <w:bCs/>
          <w:sz w:val="24"/>
          <w:szCs w:val="24"/>
        </w:rPr>
        <w:t>, Г. Н.</w:t>
      </w:r>
      <w:r w:rsidRPr="00055533">
        <w:rPr>
          <w:rFonts w:ascii="Times New Roman" w:hAnsi="Times New Roman"/>
          <w:bCs/>
          <w:sz w:val="24"/>
          <w:szCs w:val="24"/>
        </w:rPr>
        <w:t xml:space="preserve"> Большой англо-русский медицинский словарь: около 100 000 терминов и 25 000 сокращений. — 3-е изд., </w:t>
      </w:r>
      <w:proofErr w:type="spellStart"/>
      <w:r w:rsidRPr="00055533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055533">
        <w:rPr>
          <w:rFonts w:ascii="Times New Roman" w:hAnsi="Times New Roman"/>
          <w:bCs/>
          <w:sz w:val="24"/>
          <w:szCs w:val="24"/>
        </w:rPr>
        <w:t xml:space="preserve">. и доп. </w:t>
      </w:r>
      <w:proofErr w:type="gramStart"/>
      <w:r w:rsidRPr="00055533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055533">
        <w:rPr>
          <w:rFonts w:ascii="Times New Roman" w:hAnsi="Times New Roman"/>
          <w:bCs/>
          <w:sz w:val="24"/>
          <w:szCs w:val="24"/>
        </w:rPr>
        <w:t xml:space="preserve"> Эксмо, 2012. </w:t>
      </w:r>
    </w:p>
    <w:p w14:paraId="278C39C3" w14:textId="77777777" w:rsidR="00A7622E" w:rsidRPr="00055533" w:rsidRDefault="00A7622E" w:rsidP="00A762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55533">
        <w:rPr>
          <w:rFonts w:ascii="Times New Roman" w:hAnsi="Times New Roman"/>
          <w:b/>
          <w:bCs/>
          <w:sz w:val="24"/>
          <w:szCs w:val="24"/>
        </w:rPr>
        <w:t>Гераськин</w:t>
      </w:r>
      <w:proofErr w:type="spellEnd"/>
      <w:r w:rsidRPr="00055533">
        <w:rPr>
          <w:rFonts w:ascii="Times New Roman" w:hAnsi="Times New Roman"/>
          <w:b/>
          <w:bCs/>
          <w:sz w:val="24"/>
          <w:szCs w:val="24"/>
        </w:rPr>
        <w:t>, Е. А.</w:t>
      </w:r>
      <w:r w:rsidRPr="00055533">
        <w:rPr>
          <w:rFonts w:ascii="Times New Roman" w:hAnsi="Times New Roman"/>
          <w:bCs/>
          <w:sz w:val="24"/>
          <w:szCs w:val="24"/>
        </w:rPr>
        <w:t xml:space="preserve"> Влияние «ложных друзей переводчика» на качество машинного перевода (на примере медицинских терминов) / Е. А. </w:t>
      </w:r>
      <w:proofErr w:type="spellStart"/>
      <w:r w:rsidRPr="00055533">
        <w:rPr>
          <w:rFonts w:ascii="Times New Roman" w:hAnsi="Times New Roman"/>
          <w:bCs/>
          <w:sz w:val="24"/>
          <w:szCs w:val="24"/>
        </w:rPr>
        <w:t>Гераськин</w:t>
      </w:r>
      <w:proofErr w:type="spellEnd"/>
      <w:r w:rsidRPr="00055533">
        <w:rPr>
          <w:rFonts w:ascii="Times New Roman" w:hAnsi="Times New Roman"/>
          <w:bCs/>
          <w:sz w:val="24"/>
          <w:szCs w:val="24"/>
        </w:rPr>
        <w:t xml:space="preserve"> // Молодой ученый. — 2025. — № 19 (570). — С. 442–445.</w:t>
      </w:r>
    </w:p>
    <w:p w14:paraId="4990B4F2" w14:textId="77777777" w:rsidR="00A7622E" w:rsidRPr="00055533" w:rsidRDefault="00A7622E" w:rsidP="00A762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55533">
        <w:rPr>
          <w:rFonts w:ascii="Times New Roman" w:hAnsi="Times New Roman"/>
          <w:b/>
          <w:bCs/>
          <w:sz w:val="24"/>
          <w:szCs w:val="24"/>
        </w:rPr>
        <w:t>Лейчик</w:t>
      </w:r>
      <w:proofErr w:type="spellEnd"/>
      <w:r w:rsidRPr="00055533">
        <w:rPr>
          <w:rFonts w:ascii="Times New Roman" w:hAnsi="Times New Roman"/>
          <w:b/>
          <w:bCs/>
          <w:sz w:val="24"/>
          <w:szCs w:val="24"/>
        </w:rPr>
        <w:t>, В. М.</w:t>
      </w:r>
      <w:r w:rsidRPr="000555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55533">
        <w:rPr>
          <w:rFonts w:ascii="Times New Roman" w:hAnsi="Times New Roman"/>
          <w:bCs/>
          <w:sz w:val="24"/>
          <w:szCs w:val="24"/>
        </w:rPr>
        <w:t>Терминоведение</w:t>
      </w:r>
      <w:proofErr w:type="spellEnd"/>
      <w:r w:rsidRPr="00055533">
        <w:rPr>
          <w:rFonts w:ascii="Times New Roman" w:hAnsi="Times New Roman"/>
          <w:bCs/>
          <w:sz w:val="24"/>
          <w:szCs w:val="24"/>
        </w:rPr>
        <w:t xml:space="preserve">: предмет, методы, структура / В. М. </w:t>
      </w:r>
      <w:proofErr w:type="spellStart"/>
      <w:r w:rsidRPr="00055533">
        <w:rPr>
          <w:rFonts w:ascii="Times New Roman" w:hAnsi="Times New Roman"/>
          <w:bCs/>
          <w:sz w:val="24"/>
          <w:szCs w:val="24"/>
        </w:rPr>
        <w:t>Лейчик</w:t>
      </w:r>
      <w:proofErr w:type="spellEnd"/>
      <w:r w:rsidRPr="00055533">
        <w:rPr>
          <w:rFonts w:ascii="Times New Roman" w:hAnsi="Times New Roman"/>
          <w:bCs/>
          <w:sz w:val="24"/>
          <w:szCs w:val="24"/>
        </w:rPr>
        <w:t xml:space="preserve">. — 4-е изд. — </w:t>
      </w:r>
      <w:proofErr w:type="gramStart"/>
      <w:r w:rsidRPr="00055533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055533">
        <w:rPr>
          <w:rFonts w:ascii="Times New Roman" w:hAnsi="Times New Roman"/>
          <w:bCs/>
          <w:sz w:val="24"/>
          <w:szCs w:val="24"/>
        </w:rPr>
        <w:t xml:space="preserve"> URSS, 2009. — 256 с.</w:t>
      </w:r>
    </w:p>
    <w:p w14:paraId="4F7A9037" w14:textId="77777777" w:rsidR="00A7622E" w:rsidRPr="00306BB3" w:rsidRDefault="00A7622E" w:rsidP="00A762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5533">
        <w:rPr>
          <w:rFonts w:ascii="Times New Roman" w:hAnsi="Times New Roman"/>
          <w:b/>
          <w:bCs/>
          <w:sz w:val="24"/>
          <w:szCs w:val="24"/>
        </w:rPr>
        <w:t>Чернявский, М. Н.</w:t>
      </w:r>
      <w:r w:rsidRPr="00055533">
        <w:rPr>
          <w:rFonts w:ascii="Times New Roman" w:hAnsi="Times New Roman"/>
          <w:bCs/>
          <w:sz w:val="24"/>
          <w:szCs w:val="24"/>
        </w:rPr>
        <w:t xml:space="preserve"> Латинский язык и основы медицинской </w:t>
      </w:r>
      <w:proofErr w:type="gramStart"/>
      <w:r w:rsidRPr="00055533">
        <w:rPr>
          <w:rFonts w:ascii="Times New Roman" w:hAnsi="Times New Roman"/>
          <w:bCs/>
          <w:sz w:val="24"/>
          <w:szCs w:val="24"/>
        </w:rPr>
        <w:t>терминологии :</w:t>
      </w:r>
      <w:proofErr w:type="gramEnd"/>
      <w:r w:rsidRPr="00055533">
        <w:rPr>
          <w:rFonts w:ascii="Times New Roman" w:hAnsi="Times New Roman"/>
          <w:bCs/>
          <w:sz w:val="24"/>
          <w:szCs w:val="24"/>
        </w:rPr>
        <w:t xml:space="preserve"> учебник / М. Н. Чернявский. — 4-е изд., стер. — </w:t>
      </w:r>
      <w:proofErr w:type="gramStart"/>
      <w:r w:rsidRPr="00055533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055533">
        <w:rPr>
          <w:rFonts w:ascii="Times New Roman" w:hAnsi="Times New Roman"/>
          <w:bCs/>
          <w:sz w:val="24"/>
          <w:szCs w:val="24"/>
        </w:rPr>
        <w:t xml:space="preserve"> Шико, 2007. </w:t>
      </w:r>
    </w:p>
    <w:p w14:paraId="0F569231" w14:textId="77777777" w:rsidR="00324CAF" w:rsidRDefault="00324CAF"/>
    <w:sectPr w:rsidR="00324CAF" w:rsidSect="00CB09C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73629"/>
    <w:multiLevelType w:val="multilevel"/>
    <w:tmpl w:val="0FCE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AF"/>
    <w:rsid w:val="00324CAF"/>
    <w:rsid w:val="00A7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BD5A"/>
  <w15:chartTrackingRefBased/>
  <w15:docId w15:val="{CC8FFA61-CBA9-4604-8244-6DC8FFFA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22E"/>
    <w:rPr>
      <w:rFonts w:ascii="Calibri" w:eastAsia="DengXi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6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nakalygina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alenakalygina59@gmail.com</dc:creator>
  <cp:keywords/>
  <dc:description/>
  <cp:lastModifiedBy>alenakalygina59@gmail.com</cp:lastModifiedBy>
  <cp:revision>2</cp:revision>
  <dcterms:created xsi:type="dcterms:W3CDTF">2026-03-02T18:09:00Z</dcterms:created>
  <dcterms:modified xsi:type="dcterms:W3CDTF">2026-03-02T18:09:00Z</dcterms:modified>
</cp:coreProperties>
</file>