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267" w:rsidRPr="00421A06" w:rsidRDefault="006A4267" w:rsidP="00F93EFB">
      <w:pPr>
        <w:autoSpaceDE w:val="0"/>
        <w:autoSpaceDN w:val="0"/>
        <w:adjustRightInd w:val="0"/>
        <w:jc w:val="center"/>
        <w:rPr>
          <w:rFonts w:eastAsia="SFBI1200"/>
          <w:b/>
          <w:color w:val="000000"/>
          <w:shd w:val="clear" w:color="auto" w:fill="FFFFFF"/>
        </w:rPr>
      </w:pPr>
      <w:r w:rsidRPr="00421A06">
        <w:rPr>
          <w:b/>
          <w:color w:val="000000"/>
          <w:shd w:val="clear" w:color="auto" w:fill="FFFFFF"/>
        </w:rPr>
        <w:t xml:space="preserve">Умения </w:t>
      </w:r>
      <w:r w:rsidRPr="00421A06">
        <w:rPr>
          <w:b/>
          <w:color w:val="000000"/>
          <w:shd w:val="clear" w:color="auto" w:fill="FFFFFF"/>
        </w:rPr>
        <w:t>эмоционального интеллекта языкового педагога в компетенциях выпускников лингводидактических профилей подготовки</w:t>
      </w:r>
      <w:r w:rsidRPr="00421A06">
        <w:rPr>
          <w:rFonts w:eastAsia="SFBI1200"/>
          <w:b/>
          <w:color w:val="000000"/>
          <w:shd w:val="clear" w:color="auto" w:fill="FFFFFF"/>
        </w:rPr>
        <w:t xml:space="preserve"> </w:t>
      </w:r>
    </w:p>
    <w:p w:rsidR="004B5794" w:rsidRPr="00421A06" w:rsidRDefault="004B5794" w:rsidP="00F93EFB">
      <w:pPr>
        <w:autoSpaceDE w:val="0"/>
        <w:autoSpaceDN w:val="0"/>
        <w:adjustRightInd w:val="0"/>
        <w:jc w:val="center"/>
        <w:rPr>
          <w:rFonts w:eastAsia="SFBI1200"/>
          <w:b/>
          <w:i/>
        </w:rPr>
      </w:pPr>
      <w:r w:rsidRPr="00421A06">
        <w:rPr>
          <w:rFonts w:eastAsia="SFBI1200"/>
          <w:b/>
          <w:i/>
        </w:rPr>
        <w:t>Митрофанова Анастасия Андреевна</w:t>
      </w:r>
    </w:p>
    <w:p w:rsidR="004B5794" w:rsidRPr="00421A06" w:rsidRDefault="004B5794" w:rsidP="00F93EFB">
      <w:pPr>
        <w:autoSpaceDE w:val="0"/>
        <w:autoSpaceDN w:val="0"/>
        <w:adjustRightInd w:val="0"/>
        <w:jc w:val="center"/>
        <w:rPr>
          <w:rFonts w:eastAsia="SFTI1200"/>
          <w:i/>
        </w:rPr>
      </w:pPr>
      <w:r w:rsidRPr="00421A06">
        <w:rPr>
          <w:rFonts w:eastAsia="SFTI1200"/>
          <w:i/>
        </w:rPr>
        <w:t>Аспирант</w:t>
      </w:r>
    </w:p>
    <w:p w:rsidR="004B5794" w:rsidRPr="00421A06" w:rsidRDefault="004B5794" w:rsidP="00F93EFB">
      <w:pPr>
        <w:autoSpaceDE w:val="0"/>
        <w:autoSpaceDN w:val="0"/>
        <w:adjustRightInd w:val="0"/>
        <w:jc w:val="center"/>
        <w:rPr>
          <w:rFonts w:eastAsia="SFBX1200"/>
        </w:rPr>
      </w:pPr>
      <w:r w:rsidRPr="00421A06">
        <w:rPr>
          <w:rFonts w:eastAsia="SFBX1200"/>
        </w:rPr>
        <w:t>Московский государственный университет имени М.В. Ломоносова, Факультет иностранных языков и регионоведения, Кафедра теории преподавания иностранных языков, Москва, Россия</w:t>
      </w:r>
    </w:p>
    <w:p w:rsidR="00F93EFB" w:rsidRPr="00421A06" w:rsidRDefault="00F93EFB" w:rsidP="00F93EFB">
      <w:pPr>
        <w:autoSpaceDE w:val="0"/>
        <w:autoSpaceDN w:val="0"/>
        <w:adjustRightInd w:val="0"/>
        <w:jc w:val="center"/>
        <w:rPr>
          <w:rFonts w:eastAsia="SFBX1200"/>
          <w:i/>
          <w:iCs/>
        </w:rPr>
      </w:pPr>
      <w:r w:rsidRPr="00421A06">
        <w:rPr>
          <w:rFonts w:eastAsia="SFBX1200"/>
          <w:i/>
          <w:iCs/>
        </w:rPr>
        <w:t>Сотрудник</w:t>
      </w:r>
    </w:p>
    <w:p w:rsidR="004B5794" w:rsidRPr="00421A06" w:rsidRDefault="00F93EFB" w:rsidP="00F93EFB">
      <w:pPr>
        <w:autoSpaceDE w:val="0"/>
        <w:autoSpaceDN w:val="0"/>
        <w:adjustRightInd w:val="0"/>
        <w:jc w:val="center"/>
        <w:rPr>
          <w:rFonts w:eastAsia="SFBX1200"/>
        </w:rPr>
      </w:pPr>
      <w:r w:rsidRPr="00421A06">
        <w:rPr>
          <w:rFonts w:eastAsia="SFBX1200"/>
        </w:rPr>
        <w:t xml:space="preserve">Российская академия народного хозяйства и государственной службы, </w:t>
      </w:r>
      <w:proofErr w:type="spellStart"/>
      <w:r w:rsidR="000F00A3" w:rsidRPr="00421A06">
        <w:rPr>
          <w:rFonts w:eastAsia="SFBX1200"/>
        </w:rPr>
        <w:t>Общеакадемический</w:t>
      </w:r>
      <w:proofErr w:type="spellEnd"/>
      <w:r w:rsidR="000F00A3" w:rsidRPr="00421A06">
        <w:rPr>
          <w:rFonts w:eastAsia="SFBX1200"/>
        </w:rPr>
        <w:t xml:space="preserve"> факультет</w:t>
      </w:r>
      <w:r w:rsidRPr="00421A06">
        <w:rPr>
          <w:rFonts w:eastAsia="SFBX1200"/>
        </w:rPr>
        <w:t xml:space="preserve">, </w:t>
      </w:r>
      <w:r w:rsidR="000F00A3" w:rsidRPr="00421A06">
        <w:rPr>
          <w:rFonts w:eastAsia="SFBX1200"/>
        </w:rPr>
        <w:t>К</w:t>
      </w:r>
      <w:r w:rsidRPr="00421A06">
        <w:rPr>
          <w:rFonts w:eastAsia="SFBX1200"/>
        </w:rPr>
        <w:t xml:space="preserve">афедра </w:t>
      </w:r>
      <w:r w:rsidR="000F00A3" w:rsidRPr="00421A06">
        <w:rPr>
          <w:rFonts w:eastAsia="SFBX1200"/>
        </w:rPr>
        <w:t>английского</w:t>
      </w:r>
      <w:r w:rsidRPr="00421A06">
        <w:rPr>
          <w:rFonts w:eastAsia="SFBX1200"/>
        </w:rPr>
        <w:t xml:space="preserve"> язык</w:t>
      </w:r>
      <w:r w:rsidR="000F00A3" w:rsidRPr="00421A06">
        <w:rPr>
          <w:rFonts w:eastAsia="SFBX1200"/>
        </w:rPr>
        <w:t>а 2</w:t>
      </w:r>
    </w:p>
    <w:p w:rsidR="004B5794" w:rsidRPr="00421A06" w:rsidRDefault="004B5794" w:rsidP="00F93EFB">
      <w:pPr>
        <w:jc w:val="center"/>
        <w:rPr>
          <w:rStyle w:val="a5"/>
          <w:rFonts w:eastAsia="SFTI1200"/>
        </w:rPr>
      </w:pPr>
      <w:r w:rsidRPr="00421A06">
        <w:rPr>
          <w:rFonts w:eastAsia="SFTI1200"/>
          <w:lang w:val="it-IT"/>
        </w:rPr>
        <w:t>E</w:t>
      </w:r>
      <w:r w:rsidRPr="00421A06">
        <w:rPr>
          <w:rFonts w:eastAsia="SFTI1200"/>
        </w:rPr>
        <w:t>-</w:t>
      </w:r>
      <w:r w:rsidRPr="00421A06">
        <w:rPr>
          <w:rFonts w:eastAsia="SFTI1200"/>
          <w:lang w:val="it-IT"/>
        </w:rPr>
        <w:t>mail</w:t>
      </w:r>
      <w:r w:rsidRPr="00421A06">
        <w:rPr>
          <w:rFonts w:eastAsia="SFTI1200"/>
        </w:rPr>
        <w:t xml:space="preserve">: </w:t>
      </w:r>
      <w:hyperlink r:id="rId5" w:history="1">
        <w:r w:rsidRPr="00421A06">
          <w:rPr>
            <w:rStyle w:val="a5"/>
            <w:rFonts w:eastAsia="SFTI1200"/>
            <w:lang w:val="it-IT"/>
          </w:rPr>
          <w:t>asya</w:t>
        </w:r>
        <w:r w:rsidRPr="00421A06">
          <w:rPr>
            <w:rStyle w:val="a5"/>
            <w:rFonts w:eastAsia="SFTI1200"/>
          </w:rPr>
          <w:t>-</w:t>
        </w:r>
        <w:r w:rsidRPr="00421A06">
          <w:rPr>
            <w:rStyle w:val="a5"/>
            <w:rFonts w:eastAsia="SFTI1200"/>
            <w:lang w:val="it-IT"/>
          </w:rPr>
          <w:t>mitrofanova</w:t>
        </w:r>
        <w:r w:rsidRPr="00421A06">
          <w:rPr>
            <w:rStyle w:val="a5"/>
            <w:rFonts w:eastAsia="SFTI1200"/>
          </w:rPr>
          <w:t>@</w:t>
        </w:r>
        <w:r w:rsidRPr="00421A06">
          <w:rPr>
            <w:rStyle w:val="a5"/>
            <w:rFonts w:eastAsia="SFTI1200"/>
            <w:lang w:val="it-IT"/>
          </w:rPr>
          <w:t>yandex</w:t>
        </w:r>
        <w:r w:rsidRPr="00421A06">
          <w:rPr>
            <w:rStyle w:val="a5"/>
            <w:rFonts w:eastAsia="SFTI1200"/>
          </w:rPr>
          <w:t>.</w:t>
        </w:r>
        <w:proofErr w:type="spellStart"/>
        <w:r w:rsidRPr="00421A06">
          <w:rPr>
            <w:rStyle w:val="a5"/>
            <w:rFonts w:eastAsia="SFTI1200"/>
            <w:lang w:val="it-IT"/>
          </w:rPr>
          <w:t>ru</w:t>
        </w:r>
        <w:proofErr w:type="spellEnd"/>
      </w:hyperlink>
    </w:p>
    <w:p w:rsidR="004B5794" w:rsidRPr="00421A06" w:rsidRDefault="004B5794" w:rsidP="004B5794">
      <w:pPr>
        <w:jc w:val="center"/>
        <w:rPr>
          <w:rFonts w:eastAsia="SFTI1200"/>
        </w:rPr>
      </w:pPr>
    </w:p>
    <w:p w:rsidR="004B5794" w:rsidRPr="00421A06" w:rsidRDefault="000F00A3" w:rsidP="00F93EFB">
      <w:pPr>
        <w:ind w:left="397" w:firstLine="708"/>
        <w:jc w:val="both"/>
        <w:rPr>
          <w:shd w:val="clear" w:color="auto" w:fill="FFFFFF"/>
        </w:rPr>
      </w:pPr>
      <w:r w:rsidRPr="00421A06">
        <w:rPr>
          <w:shd w:val="clear" w:color="auto" w:fill="FFFFFF"/>
        </w:rPr>
        <w:t>В государственной программе РФ «Развитие образования» до 2030 года приоритетом выделена подготовка учителей и разработка новых квалификационных требований (</w:t>
      </w:r>
      <w:r w:rsidR="00421A06" w:rsidRPr="00421A06">
        <w:rPr>
          <w:shd w:val="clear" w:color="auto" w:fill="FFFFFF"/>
        </w:rPr>
        <w:t>1)</w:t>
      </w:r>
      <w:r w:rsidRPr="00421A06">
        <w:rPr>
          <w:shd w:val="clear" w:color="auto" w:fill="FFFFFF"/>
        </w:rPr>
        <w:t xml:space="preserve">. </w:t>
      </w:r>
      <w:r w:rsidR="009A7CB2" w:rsidRPr="00421A06">
        <w:rPr>
          <w:shd w:val="clear" w:color="auto" w:fill="FFFFFF"/>
        </w:rPr>
        <w:t xml:space="preserve">Одним из показателей изменений в ожиданиях от выпускников педагогических вузов является активное обсуждение и внедрение модели педагогического ядра в проектировании образовательных программ. Следовательно, вопрос о том, как </w:t>
      </w:r>
      <w:r w:rsidR="00ED14B0" w:rsidRPr="00421A06">
        <w:rPr>
          <w:shd w:val="clear" w:color="auto" w:fill="FFFFFF"/>
        </w:rPr>
        <w:t xml:space="preserve">сейчас </w:t>
      </w:r>
      <w:r w:rsidR="009A7CB2" w:rsidRPr="00421A06">
        <w:rPr>
          <w:shd w:val="clear" w:color="auto" w:fill="FFFFFF"/>
        </w:rPr>
        <w:t xml:space="preserve">должна выглядеть комплексная подготовка </w:t>
      </w:r>
      <w:r w:rsidR="00ED14B0" w:rsidRPr="00421A06">
        <w:rPr>
          <w:shd w:val="clear" w:color="auto" w:fill="FFFFFF"/>
        </w:rPr>
        <w:t>языкового специалиста</w:t>
      </w:r>
      <w:r w:rsidR="009A7CB2" w:rsidRPr="00421A06">
        <w:rPr>
          <w:shd w:val="clear" w:color="auto" w:fill="FFFFFF"/>
        </w:rPr>
        <w:t>, приобретает особую актуальность.</w:t>
      </w:r>
      <w:r w:rsidR="00ED14B0" w:rsidRPr="00421A06">
        <w:rPr>
          <w:shd w:val="clear" w:color="auto" w:fill="FFFFFF"/>
        </w:rPr>
        <w:t xml:space="preserve"> В частности, существующая связь умений профессиональной коммуникации с эмоциональным интеллектом преподавателей, на первый взгляд, </w:t>
      </w:r>
      <w:r w:rsidR="00233293" w:rsidRPr="00421A06">
        <w:rPr>
          <w:shd w:val="clear" w:color="auto" w:fill="FFFFFF"/>
        </w:rPr>
        <w:t>отражена</w:t>
      </w:r>
      <w:r w:rsidR="00ED14B0" w:rsidRPr="00421A06">
        <w:rPr>
          <w:shd w:val="clear" w:color="auto" w:fill="FFFFFF"/>
        </w:rPr>
        <w:t xml:space="preserve"> в документах, регулирующих подготовку специалистов</w:t>
      </w:r>
      <w:r w:rsidR="00233293" w:rsidRPr="00421A06">
        <w:rPr>
          <w:shd w:val="clear" w:color="auto" w:fill="FFFFFF"/>
        </w:rPr>
        <w:t xml:space="preserve">, только имплицитно, что затрудняет ее выделение и развитие: это </w:t>
      </w:r>
      <w:r w:rsidR="00AA1A3D" w:rsidRPr="00421A06">
        <w:rPr>
          <w:shd w:val="clear" w:color="auto" w:fill="FFFFFF"/>
        </w:rPr>
        <w:t xml:space="preserve">определяет </w:t>
      </w:r>
      <w:r w:rsidR="00AA1A3D" w:rsidRPr="00421A06">
        <w:rPr>
          <w:i/>
          <w:iCs/>
          <w:shd w:val="clear" w:color="auto" w:fill="FFFFFF"/>
        </w:rPr>
        <w:t>актуальность</w:t>
      </w:r>
      <w:r w:rsidR="00AA1A3D" w:rsidRPr="00421A06">
        <w:rPr>
          <w:shd w:val="clear" w:color="auto" w:fill="FFFFFF"/>
        </w:rPr>
        <w:t xml:space="preserve"> нашего исследования.    </w:t>
      </w:r>
    </w:p>
    <w:p w:rsidR="00AA1A3D" w:rsidRPr="00421A06" w:rsidRDefault="00AA1A3D" w:rsidP="00F93EFB">
      <w:pPr>
        <w:ind w:left="397" w:firstLine="708"/>
        <w:jc w:val="both"/>
        <w:rPr>
          <w:shd w:val="clear" w:color="auto" w:fill="FFFFFF"/>
        </w:rPr>
      </w:pPr>
      <w:r w:rsidRPr="00421A06">
        <w:rPr>
          <w:i/>
          <w:iCs/>
          <w:shd w:val="clear" w:color="auto" w:fill="FFFFFF"/>
        </w:rPr>
        <w:t>Целью</w:t>
      </w:r>
      <w:r w:rsidRPr="00421A06">
        <w:rPr>
          <w:shd w:val="clear" w:color="auto" w:fill="FFFFFF"/>
        </w:rPr>
        <w:t xml:space="preserve"> </w:t>
      </w:r>
      <w:r w:rsidR="009E6224" w:rsidRPr="00421A06">
        <w:rPr>
          <w:shd w:val="clear" w:color="auto" w:fill="FFFFFF"/>
        </w:rPr>
        <w:t>работы</w:t>
      </w:r>
      <w:r w:rsidRPr="00421A06">
        <w:rPr>
          <w:shd w:val="clear" w:color="auto" w:fill="FFFFFF"/>
        </w:rPr>
        <w:t xml:space="preserve"> является</w:t>
      </w:r>
      <w:r w:rsidR="009E6224" w:rsidRPr="00421A06">
        <w:rPr>
          <w:shd w:val="clear" w:color="auto" w:fill="FFFFFF"/>
        </w:rPr>
        <w:t xml:space="preserve"> </w:t>
      </w:r>
      <w:r w:rsidR="009E6224" w:rsidRPr="00421A06">
        <w:rPr>
          <w:shd w:val="clear" w:color="auto" w:fill="FFFFFF"/>
        </w:rPr>
        <w:t xml:space="preserve">выявление и систематизация </w:t>
      </w:r>
      <w:r w:rsidR="009E6224" w:rsidRPr="00421A06">
        <w:rPr>
          <w:shd w:val="clear" w:color="auto" w:fill="FFFFFF"/>
        </w:rPr>
        <w:t>умений, относящихся к эмоциональному интеллекту и профессиональной коммуникации студентов – будущих учителей и преподавателей иностранного языка,</w:t>
      </w:r>
      <w:r w:rsidR="009E6224" w:rsidRPr="00421A06">
        <w:rPr>
          <w:shd w:val="clear" w:color="auto" w:fill="FFFFFF"/>
        </w:rPr>
        <w:t xml:space="preserve"> </w:t>
      </w:r>
      <w:r w:rsidR="009E6224" w:rsidRPr="00421A06">
        <w:rPr>
          <w:shd w:val="clear" w:color="auto" w:fill="FFFFFF"/>
        </w:rPr>
        <w:t xml:space="preserve">путем сравнительно-сопоставительного анализа </w:t>
      </w:r>
      <w:r w:rsidR="009E6224" w:rsidRPr="00421A06">
        <w:rPr>
          <w:shd w:val="clear" w:color="auto" w:fill="FFFFFF"/>
        </w:rPr>
        <w:t>Федерального государственного образовательного стандарта высшего образования (ФГОС ВО) по направлениям «Педагогическое образование» и «Лингвистика», образовательных стандартов (ОС) МГУ</w:t>
      </w:r>
      <w:r w:rsidR="009E6224" w:rsidRPr="00421A06">
        <w:rPr>
          <w:shd w:val="clear" w:color="auto" w:fill="FFFFFF"/>
        </w:rPr>
        <w:t>, ВШЭ и СПбГУ</w:t>
      </w:r>
      <w:r w:rsidR="009E6224" w:rsidRPr="00421A06">
        <w:rPr>
          <w:shd w:val="clear" w:color="auto" w:fill="FFFFFF"/>
        </w:rPr>
        <w:t xml:space="preserve"> по тем же направлениям</w:t>
      </w:r>
      <w:r w:rsidR="009E6224" w:rsidRPr="00421A06">
        <w:rPr>
          <w:shd w:val="clear" w:color="auto" w:fill="FFFFFF"/>
        </w:rPr>
        <w:t>,</w:t>
      </w:r>
      <w:r w:rsidR="009E6224" w:rsidRPr="00421A06">
        <w:rPr>
          <w:shd w:val="clear" w:color="auto" w:fill="FFFFFF"/>
        </w:rPr>
        <w:t xml:space="preserve"> профессионального стандарта «Педагог» (</w:t>
      </w:r>
      <w:proofErr w:type="spellStart"/>
      <w:r w:rsidR="009E6224" w:rsidRPr="00421A06">
        <w:rPr>
          <w:shd w:val="clear" w:color="auto" w:fill="FFFFFF"/>
        </w:rPr>
        <w:t>Профстандарт</w:t>
      </w:r>
      <w:proofErr w:type="spellEnd"/>
      <w:r w:rsidR="009E6224" w:rsidRPr="00421A06">
        <w:rPr>
          <w:shd w:val="clear" w:color="auto" w:fill="FFFFFF"/>
        </w:rPr>
        <w:t>)</w:t>
      </w:r>
      <w:r w:rsidR="00100B63" w:rsidRPr="00421A06">
        <w:rPr>
          <w:shd w:val="clear" w:color="auto" w:fill="FFFFFF"/>
        </w:rPr>
        <w:t>, ОПОП МГУ (Филиалы) и МГЛУ.</w:t>
      </w:r>
    </w:p>
    <w:p w:rsidR="00421A06" w:rsidRPr="00421A06" w:rsidRDefault="00100B63" w:rsidP="00421A06">
      <w:pPr>
        <w:pStyle w:val="a3"/>
        <w:spacing w:line="240" w:lineRule="auto"/>
        <w:ind w:left="397" w:firstLine="709"/>
        <w:rPr>
          <w:rFonts w:ascii="Times New Roman" w:hAnsi="Times New Roman" w:cs="Times New Roman"/>
          <w:sz w:val="24"/>
          <w:szCs w:val="24"/>
        </w:rPr>
      </w:pPr>
      <w:r w:rsidRPr="00421A06">
        <w:rPr>
          <w:rFonts w:ascii="Times New Roman" w:hAnsi="Times New Roman" w:cs="Times New Roman"/>
          <w:sz w:val="24"/>
          <w:szCs w:val="24"/>
        </w:rPr>
        <w:t>Анализ осуществлялся с опорой на модель эмоционального интеллекта MSCEIT (восприятие эмоций, использование эмоций в мышлении, понимание эмоций, управление эмоциями)</w:t>
      </w:r>
      <w:r w:rsidR="00421A06" w:rsidRPr="00421A06">
        <w:rPr>
          <w:rFonts w:ascii="Times New Roman" w:hAnsi="Times New Roman" w:cs="Times New Roman"/>
          <w:sz w:val="24"/>
          <w:szCs w:val="24"/>
        </w:rPr>
        <w:t>. Модель была выбрана, так как она</w:t>
      </w:r>
      <w:r w:rsidR="00421A06" w:rsidRPr="00421A06">
        <w:rPr>
          <w:rFonts w:ascii="Times New Roman" w:hAnsi="Times New Roman" w:cs="Times New Roman"/>
          <w:sz w:val="24"/>
          <w:szCs w:val="24"/>
        </w:rPr>
        <w:t xml:space="preserve"> до сих пор считается единственной соответствующей научным критериям </w:t>
      </w:r>
      <w:r w:rsidR="00421A06" w:rsidRPr="00421A06">
        <w:rPr>
          <w:rFonts w:ascii="Times New Roman" w:hAnsi="Times New Roman" w:cs="Times New Roman"/>
          <w:sz w:val="24"/>
          <w:szCs w:val="24"/>
        </w:rPr>
        <w:t>(2)</w:t>
      </w:r>
      <w:r w:rsidR="00421A06" w:rsidRPr="00421A06">
        <w:rPr>
          <w:rFonts w:ascii="Times New Roman" w:hAnsi="Times New Roman" w:cs="Times New Roman"/>
          <w:sz w:val="24"/>
          <w:szCs w:val="24"/>
        </w:rPr>
        <w:t>.</w:t>
      </w:r>
      <w:r w:rsidR="00421A06" w:rsidRPr="00421A06">
        <w:rPr>
          <w:rFonts w:ascii="Times New Roman" w:hAnsi="Times New Roman" w:cs="Times New Roman"/>
          <w:sz w:val="24"/>
          <w:szCs w:val="24"/>
        </w:rPr>
        <w:t xml:space="preserve"> Результаты показали следующее:</w:t>
      </w:r>
    </w:p>
    <w:p w:rsidR="00421A06" w:rsidRPr="00421A06" w:rsidRDefault="00100B63" w:rsidP="00421A06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1A06">
        <w:rPr>
          <w:rFonts w:ascii="Times New Roman" w:hAnsi="Times New Roman" w:cs="Times New Roman"/>
          <w:sz w:val="24"/>
          <w:szCs w:val="24"/>
        </w:rPr>
        <w:t>Компоненты ЭИ во ФГОС ВО представлены имплицитно, преимущественно через формулировки:</w:t>
      </w:r>
      <w:r w:rsidR="00421A06" w:rsidRPr="00421A06">
        <w:rPr>
          <w:rFonts w:ascii="Times New Roman" w:hAnsi="Times New Roman" w:cs="Times New Roman"/>
          <w:sz w:val="24"/>
          <w:szCs w:val="24"/>
        </w:rPr>
        <w:t xml:space="preserve"> </w:t>
      </w:r>
      <w:r w:rsidRPr="00421A06">
        <w:rPr>
          <w:rFonts w:ascii="Times New Roman" w:hAnsi="Times New Roman" w:cs="Times New Roman"/>
          <w:sz w:val="24"/>
          <w:szCs w:val="24"/>
        </w:rPr>
        <w:t>социального взаимодействия,</w:t>
      </w:r>
      <w:r w:rsidR="00421A06" w:rsidRPr="00421A06">
        <w:rPr>
          <w:rFonts w:ascii="Times New Roman" w:hAnsi="Times New Roman" w:cs="Times New Roman"/>
          <w:sz w:val="24"/>
          <w:szCs w:val="24"/>
        </w:rPr>
        <w:t xml:space="preserve"> </w:t>
      </w:r>
      <w:r w:rsidRPr="00421A06">
        <w:rPr>
          <w:rFonts w:ascii="Times New Roman" w:hAnsi="Times New Roman" w:cs="Times New Roman"/>
          <w:sz w:val="24"/>
          <w:szCs w:val="24"/>
        </w:rPr>
        <w:t>командной работы,</w:t>
      </w:r>
      <w:r w:rsidR="00421A06" w:rsidRPr="00421A06">
        <w:rPr>
          <w:rFonts w:ascii="Times New Roman" w:hAnsi="Times New Roman" w:cs="Times New Roman"/>
          <w:sz w:val="24"/>
          <w:szCs w:val="24"/>
        </w:rPr>
        <w:t xml:space="preserve"> </w:t>
      </w:r>
      <w:r w:rsidRPr="00421A06">
        <w:rPr>
          <w:rFonts w:ascii="Times New Roman" w:hAnsi="Times New Roman" w:cs="Times New Roman"/>
          <w:sz w:val="24"/>
          <w:szCs w:val="24"/>
        </w:rPr>
        <w:t>межкультурной коммуникации,</w:t>
      </w:r>
      <w:r w:rsidR="00421A06" w:rsidRPr="00421A06">
        <w:rPr>
          <w:rFonts w:ascii="Times New Roman" w:hAnsi="Times New Roman" w:cs="Times New Roman"/>
          <w:sz w:val="24"/>
          <w:szCs w:val="24"/>
        </w:rPr>
        <w:t xml:space="preserve"> </w:t>
      </w:r>
      <w:r w:rsidRPr="00421A06">
        <w:rPr>
          <w:rFonts w:ascii="Times New Roman" w:hAnsi="Times New Roman" w:cs="Times New Roman"/>
          <w:sz w:val="24"/>
          <w:szCs w:val="24"/>
        </w:rPr>
        <w:t>педагогического общения.</w:t>
      </w:r>
    </w:p>
    <w:p w:rsidR="00421A06" w:rsidRPr="00421A06" w:rsidRDefault="00100B63" w:rsidP="00421A06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1A06">
        <w:rPr>
          <w:rFonts w:ascii="Times New Roman" w:hAnsi="Times New Roman" w:cs="Times New Roman"/>
          <w:sz w:val="24"/>
          <w:szCs w:val="24"/>
        </w:rPr>
        <w:t>В образовательных стандартах вузов с особым статусом (МГУ, ВШЭ, СПбГУ) эмоциональный интеллект также не выделяется как самостоятельная компетенция, однако отдельные компетентностные блоки функционально коррелируют с его компонентами:</w:t>
      </w:r>
      <w:r w:rsidR="00421A06" w:rsidRPr="00421A06">
        <w:rPr>
          <w:rFonts w:ascii="Times New Roman" w:hAnsi="Times New Roman" w:cs="Times New Roman"/>
          <w:sz w:val="24"/>
          <w:szCs w:val="24"/>
        </w:rPr>
        <w:t xml:space="preserve"> </w:t>
      </w:r>
      <w:r w:rsidRPr="00421A06">
        <w:rPr>
          <w:rFonts w:ascii="Times New Roman" w:hAnsi="Times New Roman" w:cs="Times New Roman"/>
          <w:sz w:val="24"/>
          <w:szCs w:val="24"/>
        </w:rPr>
        <w:t>эффективная коммуникация,</w:t>
      </w:r>
      <w:r w:rsidR="00421A06" w:rsidRPr="00421A06">
        <w:rPr>
          <w:rFonts w:ascii="Times New Roman" w:hAnsi="Times New Roman" w:cs="Times New Roman"/>
          <w:sz w:val="24"/>
          <w:szCs w:val="24"/>
        </w:rPr>
        <w:t xml:space="preserve"> </w:t>
      </w:r>
      <w:r w:rsidRPr="00421A06">
        <w:rPr>
          <w:rFonts w:ascii="Times New Roman" w:hAnsi="Times New Roman" w:cs="Times New Roman"/>
          <w:sz w:val="24"/>
          <w:szCs w:val="24"/>
        </w:rPr>
        <w:t>медиативные умения,</w:t>
      </w:r>
      <w:r w:rsidR="00421A06" w:rsidRPr="00421A06">
        <w:rPr>
          <w:rFonts w:ascii="Times New Roman" w:hAnsi="Times New Roman" w:cs="Times New Roman"/>
          <w:sz w:val="24"/>
          <w:szCs w:val="24"/>
        </w:rPr>
        <w:t xml:space="preserve"> </w:t>
      </w:r>
      <w:r w:rsidRPr="00421A06">
        <w:rPr>
          <w:rFonts w:ascii="Times New Roman" w:hAnsi="Times New Roman" w:cs="Times New Roman"/>
          <w:sz w:val="24"/>
          <w:szCs w:val="24"/>
        </w:rPr>
        <w:t>межкультурное взаимодействие,</w:t>
      </w:r>
      <w:r w:rsidR="00421A06" w:rsidRPr="00421A06">
        <w:rPr>
          <w:rFonts w:ascii="Times New Roman" w:hAnsi="Times New Roman" w:cs="Times New Roman"/>
          <w:sz w:val="24"/>
          <w:szCs w:val="24"/>
        </w:rPr>
        <w:t xml:space="preserve"> </w:t>
      </w:r>
      <w:r w:rsidRPr="00421A06">
        <w:rPr>
          <w:rFonts w:ascii="Times New Roman" w:hAnsi="Times New Roman" w:cs="Times New Roman"/>
          <w:sz w:val="24"/>
          <w:szCs w:val="24"/>
        </w:rPr>
        <w:t>организация командной работы,</w:t>
      </w:r>
      <w:r w:rsidR="00421A06" w:rsidRPr="00421A06">
        <w:rPr>
          <w:rFonts w:ascii="Times New Roman" w:hAnsi="Times New Roman" w:cs="Times New Roman"/>
          <w:sz w:val="24"/>
          <w:szCs w:val="24"/>
        </w:rPr>
        <w:t xml:space="preserve"> </w:t>
      </w:r>
      <w:r w:rsidRPr="00421A06">
        <w:rPr>
          <w:rFonts w:ascii="Times New Roman" w:hAnsi="Times New Roman" w:cs="Times New Roman"/>
          <w:sz w:val="24"/>
          <w:szCs w:val="24"/>
        </w:rPr>
        <w:t>рефлексия и саморазвитие.</w:t>
      </w:r>
    </w:p>
    <w:p w:rsidR="00421A06" w:rsidRPr="00421A06" w:rsidRDefault="00100B63" w:rsidP="00421A06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1A06">
        <w:rPr>
          <w:rFonts w:ascii="Times New Roman" w:hAnsi="Times New Roman" w:cs="Times New Roman"/>
          <w:sz w:val="24"/>
          <w:szCs w:val="24"/>
        </w:rPr>
        <w:t>Анализ ОПОП показывает несистемный характер включения ЭИ.</w:t>
      </w:r>
    </w:p>
    <w:p w:rsidR="00100B63" w:rsidRPr="00421A06" w:rsidRDefault="00100B63" w:rsidP="00421A06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1A06">
        <w:rPr>
          <w:rFonts w:ascii="Times New Roman" w:hAnsi="Times New Roman" w:cs="Times New Roman"/>
          <w:sz w:val="24"/>
          <w:szCs w:val="24"/>
        </w:rPr>
        <w:t>Компоненты ЭИ встроены в задачи отдельных дисциплин (педагогика, психология, межкультурная коммуникация), однако не выделены как самостоятельный результат обучения.</w:t>
      </w:r>
    </w:p>
    <w:p w:rsidR="00100B63" w:rsidRPr="00421A06" w:rsidRDefault="00100B63" w:rsidP="00421A06">
      <w:pPr>
        <w:pStyle w:val="a3"/>
        <w:spacing w:line="240" w:lineRule="auto"/>
        <w:ind w:left="397" w:firstLine="709"/>
        <w:rPr>
          <w:rFonts w:ascii="Times New Roman" w:hAnsi="Times New Roman" w:cs="Times New Roman"/>
          <w:sz w:val="24"/>
          <w:szCs w:val="24"/>
        </w:rPr>
      </w:pPr>
      <w:r w:rsidRPr="00421A06">
        <w:rPr>
          <w:rFonts w:ascii="Times New Roman" w:hAnsi="Times New Roman" w:cs="Times New Roman"/>
          <w:sz w:val="24"/>
          <w:szCs w:val="24"/>
        </w:rPr>
        <w:t>Наиболее системные и явные требования к развитию эмоциональной сферы содержатся в ФГОС общего образования и профессиональном стандарте «Педагог».</w:t>
      </w:r>
    </w:p>
    <w:p w:rsidR="00100B63" w:rsidRPr="00421A06" w:rsidRDefault="00100B63" w:rsidP="00421A06">
      <w:pPr>
        <w:pStyle w:val="a3"/>
        <w:spacing w:line="240" w:lineRule="auto"/>
        <w:ind w:left="397" w:firstLine="709"/>
        <w:rPr>
          <w:rFonts w:ascii="Times New Roman" w:hAnsi="Times New Roman" w:cs="Times New Roman"/>
          <w:sz w:val="24"/>
          <w:szCs w:val="24"/>
        </w:rPr>
      </w:pPr>
      <w:r w:rsidRPr="00421A06">
        <w:rPr>
          <w:rFonts w:ascii="Times New Roman" w:hAnsi="Times New Roman" w:cs="Times New Roman"/>
          <w:sz w:val="24"/>
          <w:szCs w:val="24"/>
        </w:rPr>
        <w:lastRenderedPageBreak/>
        <w:t>В них прямо обозначены:</w:t>
      </w:r>
    </w:p>
    <w:p w:rsidR="00100B63" w:rsidRPr="00421A06" w:rsidRDefault="00100B63" w:rsidP="00421A0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1A06">
        <w:rPr>
          <w:rFonts w:ascii="Times New Roman" w:hAnsi="Times New Roman" w:cs="Times New Roman"/>
          <w:sz w:val="24"/>
          <w:szCs w:val="24"/>
        </w:rPr>
        <w:t>поддержание эмоционального благополучия обучающихся</w:t>
      </w:r>
    </w:p>
    <w:p w:rsidR="00100B63" w:rsidRPr="00421A06" w:rsidRDefault="00100B63" w:rsidP="00421A0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1A06">
        <w:rPr>
          <w:rFonts w:ascii="Times New Roman" w:hAnsi="Times New Roman" w:cs="Times New Roman"/>
          <w:sz w:val="24"/>
          <w:szCs w:val="24"/>
        </w:rPr>
        <w:t>создание психологически комфортной среды</w:t>
      </w:r>
    </w:p>
    <w:p w:rsidR="00100B63" w:rsidRPr="00421A06" w:rsidRDefault="00100B63" w:rsidP="00421A0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06">
        <w:rPr>
          <w:rFonts w:ascii="Times New Roman" w:hAnsi="Times New Roman" w:cs="Times New Roman"/>
          <w:sz w:val="24"/>
          <w:szCs w:val="24"/>
        </w:rPr>
        <w:t>развитие эмоционально-ценностной сферы.</w:t>
      </w:r>
    </w:p>
    <w:p w:rsidR="00100B63" w:rsidRPr="00421A06" w:rsidRDefault="00100B63" w:rsidP="00100B63">
      <w:pPr>
        <w:pStyle w:val="a3"/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EFB" w:rsidRPr="00421A06" w:rsidRDefault="00421A06" w:rsidP="00421A06">
      <w:r w:rsidRPr="00421A06">
        <w:t>В заключение, в</w:t>
      </w:r>
      <w:r w:rsidRPr="00421A06">
        <w:t xml:space="preserve"> системе высшего педагогического и лингвистического образования эмоциональный интеллект не закреплён как самостоятельная компетенция.</w:t>
      </w:r>
      <w:r w:rsidRPr="00421A06">
        <w:t xml:space="preserve"> </w:t>
      </w:r>
      <w:r w:rsidRPr="00421A06">
        <w:t>Его компоненты присутствуют преимущественно имплицитно в составе универсальных и профессиональных компетенций.</w:t>
      </w:r>
      <w:r w:rsidRPr="00421A06">
        <w:t xml:space="preserve"> </w:t>
      </w:r>
      <w:r w:rsidRPr="00421A06">
        <w:t>Наблюдается рассогласование между требованиями профессионального стандарта педагога и содержанием подготовки в вузах.</w:t>
      </w:r>
      <w:r w:rsidRPr="00421A06">
        <w:t xml:space="preserve"> </w:t>
      </w:r>
      <w:r w:rsidRPr="00421A06">
        <w:t xml:space="preserve">Учитывая положение </w:t>
      </w:r>
      <w:proofErr w:type="spellStart"/>
      <w:r w:rsidRPr="00421A06">
        <w:t>П</w:t>
      </w:r>
      <w:r w:rsidRPr="00421A06">
        <w:t>рофстандарта</w:t>
      </w:r>
      <w:proofErr w:type="spellEnd"/>
      <w:r w:rsidRPr="00421A06">
        <w:t xml:space="preserve"> о недопустимости предъявления к педагогу требований без соответствующей подготовки, представляется целесообразным более явное и методологически обоснованное включение компонентов эмоционального интеллекта в структуру ОПОП и образовательных стандартов высшей школы.</w:t>
      </w:r>
    </w:p>
    <w:p w:rsidR="00421A06" w:rsidRPr="00421A06" w:rsidRDefault="00421A06" w:rsidP="00421A06"/>
    <w:p w:rsidR="00496E1B" w:rsidRPr="00421A06" w:rsidRDefault="00496E1B" w:rsidP="00F93EF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1A06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421A06" w:rsidRPr="00421A06" w:rsidRDefault="00421A06" w:rsidP="00421A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21A06">
        <w:rPr>
          <w:rFonts w:ascii="Times New Roman" w:hAnsi="Times New Roman" w:cs="Times New Roman"/>
          <w:sz w:val="24"/>
          <w:szCs w:val="24"/>
        </w:rPr>
        <w:t xml:space="preserve">ГОСУДАРСТВЕННАЯ ПРОГРАММА РОССИЙСКОЙ ФЕДЕРАЦИИ «Развитие образования» // Постановление Правительства РФ от 26 декабря 2017 г. № 1642 (ред. </w:t>
      </w:r>
      <w:r w:rsidRPr="00421A06">
        <w:rPr>
          <w:rFonts w:ascii="Times New Roman" w:hAnsi="Times New Roman" w:cs="Times New Roman"/>
          <w:sz w:val="24"/>
          <w:szCs w:val="24"/>
        </w:rPr>
        <w:t xml:space="preserve">От </w:t>
      </w:r>
      <w:r w:rsidRPr="00421A06">
        <w:rPr>
          <w:rFonts w:ascii="Times New Roman" w:hAnsi="Times New Roman" w:cs="Times New Roman"/>
          <w:sz w:val="24"/>
          <w:szCs w:val="24"/>
        </w:rPr>
        <w:t xml:space="preserve">17 декабря 2025 г.) «Об утверждении государственной программы Российской Федерации “Развитие образования”». </w:t>
      </w:r>
      <w:proofErr w:type="spellStart"/>
      <w:r w:rsidRPr="00421A06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421A06">
        <w:rPr>
          <w:rFonts w:ascii="Times New Roman" w:hAnsi="Times New Roman" w:cs="Times New Roman"/>
          <w:sz w:val="24"/>
          <w:szCs w:val="24"/>
        </w:rPr>
        <w:t xml:space="preserve">: текст документа. </w:t>
      </w:r>
      <w:r w:rsidRPr="00421A06">
        <w:rPr>
          <w:rFonts w:ascii="Times New Roman" w:hAnsi="Times New Roman" w:cs="Times New Roman"/>
          <w:sz w:val="24"/>
          <w:szCs w:val="24"/>
          <w:lang w:val="sv-SE"/>
        </w:rPr>
        <w:t>URL</w:t>
      </w:r>
      <w:r w:rsidRPr="00421A0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21A06">
        <w:rPr>
          <w:rFonts w:ascii="Times New Roman" w:hAnsi="Times New Roman" w:cs="Times New Roman"/>
          <w:sz w:val="24"/>
          <w:szCs w:val="24"/>
          <w:lang w:val="sv-SE"/>
        </w:rPr>
        <w:t>https</w:t>
      </w:r>
      <w:proofErr w:type="spellEnd"/>
      <w:r w:rsidRPr="00421A06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421A06">
        <w:rPr>
          <w:rFonts w:ascii="Times New Roman" w:hAnsi="Times New Roman" w:cs="Times New Roman"/>
          <w:sz w:val="24"/>
          <w:szCs w:val="24"/>
          <w:lang w:val="sv-SE"/>
        </w:rPr>
        <w:t>www</w:t>
      </w:r>
      <w:proofErr w:type="spellEnd"/>
      <w:r w:rsidRPr="00421A0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21A06">
        <w:rPr>
          <w:rFonts w:ascii="Times New Roman" w:hAnsi="Times New Roman" w:cs="Times New Roman"/>
          <w:sz w:val="24"/>
          <w:szCs w:val="24"/>
          <w:lang w:val="sv-SE"/>
        </w:rPr>
        <w:t>consultant</w:t>
      </w:r>
      <w:r w:rsidRPr="00421A06">
        <w:rPr>
          <w:rFonts w:ascii="Times New Roman" w:hAnsi="Times New Roman" w:cs="Times New Roman"/>
          <w:sz w:val="24"/>
          <w:szCs w:val="24"/>
        </w:rPr>
        <w:t>.</w:t>
      </w:r>
      <w:r w:rsidRPr="00421A06">
        <w:rPr>
          <w:rFonts w:ascii="Times New Roman" w:hAnsi="Times New Roman" w:cs="Times New Roman"/>
          <w:sz w:val="24"/>
          <w:szCs w:val="24"/>
          <w:lang w:val="sv-SE"/>
        </w:rPr>
        <w:t>ru</w:t>
      </w:r>
      <w:proofErr w:type="spellEnd"/>
      <w:r w:rsidRPr="00421A0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1A06">
        <w:rPr>
          <w:rFonts w:ascii="Times New Roman" w:hAnsi="Times New Roman" w:cs="Times New Roman"/>
          <w:sz w:val="24"/>
          <w:szCs w:val="24"/>
          <w:lang w:val="sv-SE"/>
        </w:rPr>
        <w:t>document</w:t>
      </w:r>
      <w:proofErr w:type="spellEnd"/>
      <w:r w:rsidRPr="00421A0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1A06">
        <w:rPr>
          <w:rFonts w:ascii="Times New Roman" w:hAnsi="Times New Roman" w:cs="Times New Roman"/>
          <w:sz w:val="24"/>
          <w:szCs w:val="24"/>
          <w:lang w:val="sv-SE"/>
        </w:rPr>
        <w:t>cons</w:t>
      </w:r>
      <w:r w:rsidRPr="00421A06">
        <w:rPr>
          <w:rFonts w:ascii="Times New Roman" w:hAnsi="Times New Roman" w:cs="Times New Roman"/>
          <w:sz w:val="24"/>
          <w:szCs w:val="24"/>
        </w:rPr>
        <w:t>_</w:t>
      </w:r>
      <w:r w:rsidRPr="00421A06">
        <w:rPr>
          <w:rFonts w:ascii="Times New Roman" w:hAnsi="Times New Roman" w:cs="Times New Roman"/>
          <w:sz w:val="24"/>
          <w:szCs w:val="24"/>
          <w:lang w:val="sv-SE"/>
        </w:rPr>
        <w:t>doc</w:t>
      </w:r>
      <w:proofErr w:type="spellEnd"/>
      <w:r w:rsidRPr="00421A06">
        <w:rPr>
          <w:rFonts w:ascii="Times New Roman" w:hAnsi="Times New Roman" w:cs="Times New Roman"/>
          <w:sz w:val="24"/>
          <w:szCs w:val="24"/>
        </w:rPr>
        <w:t>_</w:t>
      </w:r>
      <w:r w:rsidRPr="00421A06">
        <w:rPr>
          <w:rFonts w:ascii="Times New Roman" w:hAnsi="Times New Roman" w:cs="Times New Roman"/>
          <w:sz w:val="24"/>
          <w:szCs w:val="24"/>
          <w:lang w:val="sv-SE"/>
        </w:rPr>
        <w:t>LAW</w:t>
      </w:r>
      <w:r w:rsidRPr="00421A06">
        <w:rPr>
          <w:rFonts w:ascii="Times New Roman" w:hAnsi="Times New Roman" w:cs="Times New Roman"/>
          <w:sz w:val="24"/>
          <w:szCs w:val="24"/>
        </w:rPr>
        <w:t>_286474/</w:t>
      </w:r>
      <w:r w:rsidRPr="00421A06">
        <w:rPr>
          <w:rFonts w:ascii="Times New Roman" w:hAnsi="Times New Roman" w:cs="Times New Roman"/>
          <w:sz w:val="24"/>
          <w:szCs w:val="24"/>
          <w:lang w:val="sv-SE"/>
        </w:rPr>
        <w:t>cf</w:t>
      </w:r>
      <w:r w:rsidRPr="00421A06">
        <w:rPr>
          <w:rFonts w:ascii="Times New Roman" w:hAnsi="Times New Roman" w:cs="Times New Roman"/>
          <w:sz w:val="24"/>
          <w:szCs w:val="24"/>
        </w:rPr>
        <w:t>742885</w:t>
      </w:r>
      <w:r w:rsidRPr="00421A06">
        <w:rPr>
          <w:rFonts w:ascii="Times New Roman" w:hAnsi="Times New Roman" w:cs="Times New Roman"/>
          <w:sz w:val="24"/>
          <w:szCs w:val="24"/>
          <w:lang w:val="sv-SE"/>
        </w:rPr>
        <w:t>e</w:t>
      </w:r>
      <w:r w:rsidRPr="00421A06">
        <w:rPr>
          <w:rFonts w:ascii="Times New Roman" w:hAnsi="Times New Roman" w:cs="Times New Roman"/>
          <w:sz w:val="24"/>
          <w:szCs w:val="24"/>
        </w:rPr>
        <w:t>783</w:t>
      </w:r>
      <w:r w:rsidRPr="00421A06">
        <w:rPr>
          <w:rFonts w:ascii="Times New Roman" w:hAnsi="Times New Roman" w:cs="Times New Roman"/>
          <w:sz w:val="24"/>
          <w:szCs w:val="24"/>
          <w:lang w:val="sv-SE"/>
        </w:rPr>
        <w:t>e</w:t>
      </w:r>
      <w:r w:rsidRPr="00421A06">
        <w:rPr>
          <w:rFonts w:ascii="Times New Roman" w:hAnsi="Times New Roman" w:cs="Times New Roman"/>
          <w:sz w:val="24"/>
          <w:szCs w:val="24"/>
        </w:rPr>
        <w:t>08</w:t>
      </w:r>
      <w:r w:rsidRPr="00421A06">
        <w:rPr>
          <w:rFonts w:ascii="Times New Roman" w:hAnsi="Times New Roman" w:cs="Times New Roman"/>
          <w:sz w:val="24"/>
          <w:szCs w:val="24"/>
          <w:lang w:val="sv-SE"/>
        </w:rPr>
        <w:t>d</w:t>
      </w:r>
      <w:r w:rsidRPr="00421A06">
        <w:rPr>
          <w:rFonts w:ascii="Times New Roman" w:hAnsi="Times New Roman" w:cs="Times New Roman"/>
          <w:sz w:val="24"/>
          <w:szCs w:val="24"/>
        </w:rPr>
        <w:t>9387</w:t>
      </w:r>
      <w:r w:rsidRPr="00421A06">
        <w:rPr>
          <w:rFonts w:ascii="Times New Roman" w:hAnsi="Times New Roman" w:cs="Times New Roman"/>
          <w:sz w:val="24"/>
          <w:szCs w:val="24"/>
          <w:lang w:val="sv-SE"/>
        </w:rPr>
        <w:t>d</w:t>
      </w:r>
      <w:r w:rsidRPr="00421A06">
        <w:rPr>
          <w:rFonts w:ascii="Times New Roman" w:hAnsi="Times New Roman" w:cs="Times New Roman"/>
          <w:sz w:val="24"/>
          <w:szCs w:val="24"/>
        </w:rPr>
        <w:t>7364</w:t>
      </w:r>
      <w:r w:rsidRPr="00421A06">
        <w:rPr>
          <w:rFonts w:ascii="Times New Roman" w:hAnsi="Times New Roman" w:cs="Times New Roman"/>
          <w:sz w:val="24"/>
          <w:szCs w:val="24"/>
          <w:lang w:val="sv-SE"/>
        </w:rPr>
        <w:t>e</w:t>
      </w:r>
      <w:r w:rsidRPr="00421A06">
        <w:rPr>
          <w:rFonts w:ascii="Times New Roman" w:hAnsi="Times New Roman" w:cs="Times New Roman"/>
          <w:sz w:val="24"/>
          <w:szCs w:val="24"/>
        </w:rPr>
        <w:t>34</w:t>
      </w:r>
      <w:r w:rsidRPr="00421A06">
        <w:rPr>
          <w:rFonts w:ascii="Times New Roman" w:hAnsi="Times New Roman" w:cs="Times New Roman"/>
          <w:sz w:val="24"/>
          <w:szCs w:val="24"/>
          <w:lang w:val="sv-SE"/>
        </w:rPr>
        <w:t>f</w:t>
      </w:r>
      <w:r w:rsidRPr="00421A06">
        <w:rPr>
          <w:rFonts w:ascii="Times New Roman" w:hAnsi="Times New Roman" w:cs="Times New Roman"/>
          <w:sz w:val="24"/>
          <w:szCs w:val="24"/>
        </w:rPr>
        <w:t>26</w:t>
      </w:r>
      <w:r w:rsidRPr="00421A06">
        <w:rPr>
          <w:rFonts w:ascii="Times New Roman" w:hAnsi="Times New Roman" w:cs="Times New Roman"/>
          <w:sz w:val="24"/>
          <w:szCs w:val="24"/>
          <w:lang w:val="sv-SE"/>
        </w:rPr>
        <w:t>f</w:t>
      </w:r>
      <w:r w:rsidRPr="00421A06">
        <w:rPr>
          <w:rFonts w:ascii="Times New Roman" w:hAnsi="Times New Roman" w:cs="Times New Roman"/>
          <w:sz w:val="24"/>
          <w:szCs w:val="24"/>
        </w:rPr>
        <w:t>87</w:t>
      </w:r>
      <w:proofErr w:type="spellStart"/>
      <w:r w:rsidRPr="00421A06">
        <w:rPr>
          <w:rFonts w:ascii="Times New Roman" w:hAnsi="Times New Roman" w:cs="Times New Roman"/>
          <w:sz w:val="24"/>
          <w:szCs w:val="24"/>
          <w:lang w:val="sv-SE"/>
        </w:rPr>
        <w:t>ec</w:t>
      </w:r>
      <w:proofErr w:type="spellEnd"/>
      <w:r w:rsidRPr="00421A06">
        <w:rPr>
          <w:rFonts w:ascii="Times New Roman" w:hAnsi="Times New Roman" w:cs="Times New Roman"/>
          <w:sz w:val="24"/>
          <w:szCs w:val="24"/>
        </w:rPr>
        <w:t>138</w:t>
      </w:r>
      <w:r w:rsidRPr="00421A06">
        <w:rPr>
          <w:rFonts w:ascii="Times New Roman" w:hAnsi="Times New Roman" w:cs="Times New Roman"/>
          <w:sz w:val="24"/>
          <w:szCs w:val="24"/>
          <w:lang w:val="sv-SE"/>
        </w:rPr>
        <w:t>f</w:t>
      </w:r>
      <w:r w:rsidRPr="00421A06">
        <w:rPr>
          <w:rFonts w:ascii="Times New Roman" w:hAnsi="Times New Roman" w:cs="Times New Roman"/>
          <w:sz w:val="24"/>
          <w:szCs w:val="24"/>
        </w:rPr>
        <w:t>/ (дата обращения: 24.02.2026).</w:t>
      </w:r>
    </w:p>
    <w:p w:rsidR="00496E1B" w:rsidRPr="00421A06" w:rsidRDefault="00496E1B" w:rsidP="00F93E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421A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Knopp</w:t>
      </w:r>
      <w:proofErr w:type="spellEnd"/>
      <w:r w:rsidRPr="00421A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Katarzyna. Emotional knowledge - the missing link of emotional intelligence. //</w:t>
      </w:r>
      <w:proofErr w:type="spellStart"/>
      <w:r w:rsidRPr="00421A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Kwartalnik</w:t>
      </w:r>
      <w:proofErr w:type="spellEnd"/>
      <w:r w:rsidRPr="00421A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21A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Naukowy</w:t>
      </w:r>
      <w:proofErr w:type="spellEnd"/>
      <w:r w:rsidRPr="00421A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Fides et Ratio. 2023. No. 56. PP. 128-135. </w:t>
      </w:r>
    </w:p>
    <w:p w:rsidR="00496E1B" w:rsidRPr="00421A06" w:rsidRDefault="00496E1B" w:rsidP="00F93E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21A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Mayer, J. D., Salovey, P., Caruso, D. R. Emotional intelligence: New ability or eclectic traits? // American Psychologist. 2008. No. 63. PP. 503-517</w:t>
      </w:r>
    </w:p>
    <w:p w:rsidR="00496E1B" w:rsidRPr="00421A06" w:rsidRDefault="00496E1B" w:rsidP="00F93E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21A06">
        <w:rPr>
          <w:rStyle w:val="a4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>Коренев А. А.</w:t>
      </w:r>
      <w:r w:rsidRPr="00421A06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 w:rsidRPr="00421A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Профессионально-коммуникативная компетенция учителя и преподавателя иностранного языка: умения аудирования //</w:t>
      </w:r>
      <w:r w:rsidRPr="00421A06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 w:rsidRPr="00421A06">
        <w:rPr>
          <w:rStyle w:val="a4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>Научный журнал Современные лингвистические и методико-дидактические исследования</w:t>
      </w:r>
      <w:r w:rsidRPr="00421A06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. </w:t>
      </w:r>
      <w:r w:rsidRPr="00421A06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М,</w:t>
      </w:r>
      <w:r w:rsidRPr="00421A06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 w:rsidRPr="00421A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2017. Т. 35, </w:t>
      </w:r>
      <w:r w:rsidRPr="00421A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No</w:t>
      </w:r>
      <w:r w:rsidRPr="00421A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3. С. 88–97.</w:t>
      </w:r>
    </w:p>
    <w:p w:rsidR="00496E1B" w:rsidRPr="00421A06" w:rsidRDefault="00496E1B" w:rsidP="00F93EFB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421A06">
        <w:rPr>
          <w:rFonts w:ascii="Times New Roman" w:hAnsi="Times New Roman" w:cs="Times New Roman"/>
          <w:color w:val="1A1A1A"/>
          <w:sz w:val="24"/>
          <w:szCs w:val="24"/>
        </w:rPr>
        <w:t xml:space="preserve">Коренев А.А., Митрофанова А.А. Эмоциональный интеллект </w:t>
      </w:r>
      <w:proofErr w:type="gramStart"/>
      <w:r w:rsidRPr="00421A06">
        <w:rPr>
          <w:rFonts w:ascii="Times New Roman" w:hAnsi="Times New Roman" w:cs="Times New Roman"/>
          <w:color w:val="1A1A1A"/>
          <w:sz w:val="24"/>
          <w:szCs w:val="24"/>
        </w:rPr>
        <w:t>в  подготовке</w:t>
      </w:r>
      <w:proofErr w:type="gramEnd"/>
      <w:r w:rsidRPr="00421A06">
        <w:rPr>
          <w:rFonts w:ascii="Times New Roman" w:hAnsi="Times New Roman" w:cs="Times New Roman"/>
          <w:color w:val="1A1A1A"/>
          <w:sz w:val="24"/>
          <w:szCs w:val="24"/>
        </w:rPr>
        <w:t xml:space="preserve"> преподавателей иностранных языков: </w:t>
      </w:r>
      <w:proofErr w:type="spellStart"/>
      <w:r w:rsidRPr="00421A06">
        <w:rPr>
          <w:rFonts w:ascii="Times New Roman" w:hAnsi="Times New Roman" w:cs="Times New Roman"/>
          <w:color w:val="1A1A1A"/>
          <w:sz w:val="24"/>
          <w:szCs w:val="24"/>
        </w:rPr>
        <w:t>профес</w:t>
      </w:r>
      <w:proofErr w:type="spellEnd"/>
      <w:r w:rsidRPr="00421A06">
        <w:rPr>
          <w:rFonts w:ascii="Times New Roman" w:hAnsi="Times New Roman" w:cs="Times New Roman"/>
          <w:color w:val="1A1A1A"/>
          <w:sz w:val="24"/>
          <w:szCs w:val="24"/>
          <w:lang w:val="en-US"/>
        </w:rPr>
        <w:t>c</w:t>
      </w:r>
      <w:proofErr w:type="spellStart"/>
      <w:r w:rsidRPr="00421A06">
        <w:rPr>
          <w:rFonts w:ascii="Times New Roman" w:hAnsi="Times New Roman" w:cs="Times New Roman"/>
          <w:color w:val="1A1A1A"/>
          <w:sz w:val="24"/>
          <w:szCs w:val="24"/>
        </w:rPr>
        <w:t>иональные</w:t>
      </w:r>
      <w:proofErr w:type="spellEnd"/>
      <w:r w:rsidRPr="00421A06">
        <w:rPr>
          <w:rFonts w:ascii="Times New Roman" w:hAnsi="Times New Roman" w:cs="Times New Roman"/>
          <w:color w:val="1A1A1A"/>
          <w:sz w:val="24"/>
          <w:szCs w:val="24"/>
        </w:rPr>
        <w:t xml:space="preserve"> умения аудирования  // Рема. </w:t>
      </w:r>
      <w:proofErr w:type="spellStart"/>
      <w:r w:rsidRPr="00421A06">
        <w:rPr>
          <w:rFonts w:ascii="Times New Roman" w:hAnsi="Times New Roman" w:cs="Times New Roman"/>
          <w:color w:val="1A1A1A"/>
          <w:sz w:val="24"/>
          <w:szCs w:val="24"/>
        </w:rPr>
        <w:t>Rhema</w:t>
      </w:r>
      <w:proofErr w:type="spellEnd"/>
      <w:r w:rsidRPr="00421A06">
        <w:rPr>
          <w:rFonts w:ascii="Times New Roman" w:hAnsi="Times New Roman" w:cs="Times New Roman"/>
          <w:color w:val="1A1A1A"/>
          <w:sz w:val="24"/>
          <w:szCs w:val="24"/>
        </w:rPr>
        <w:t>. 2022 № 2. С. 99–116.</w:t>
      </w:r>
    </w:p>
    <w:p w:rsidR="00986EE3" w:rsidRPr="00421A06" w:rsidRDefault="00496E1B" w:rsidP="00F93EFB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A06">
        <w:rPr>
          <w:rFonts w:ascii="Times New Roman" w:hAnsi="Times New Roman" w:cs="Times New Roman"/>
          <w:sz w:val="24"/>
          <w:szCs w:val="24"/>
        </w:rPr>
        <w:t xml:space="preserve">Коренев </w:t>
      </w:r>
      <w:proofErr w:type="gramStart"/>
      <w:r w:rsidRPr="00421A06">
        <w:rPr>
          <w:rFonts w:ascii="Times New Roman" w:hAnsi="Times New Roman" w:cs="Times New Roman"/>
          <w:sz w:val="24"/>
          <w:szCs w:val="24"/>
        </w:rPr>
        <w:t>А.А..</w:t>
      </w:r>
      <w:proofErr w:type="gramEnd"/>
      <w:r w:rsidRPr="00421A06">
        <w:rPr>
          <w:rFonts w:ascii="Times New Roman" w:hAnsi="Times New Roman" w:cs="Times New Roman"/>
          <w:sz w:val="24"/>
          <w:szCs w:val="24"/>
        </w:rPr>
        <w:t xml:space="preserve"> Коммуникативные виды деятельности как часть профессионально-коммуникативной компетенции языкового педагога // Вестник Московского университета. Серия 19. Лингвистика и межкультурная коммуникация. 2022. №2. URL: https://cyberleninka.ru/article/n/kommunikativnye-vidy-deyatelnosti-kak-chast-professionalno-kommunikativnoy-kompetentsii-yazykovogo-pedagoga (дата обращения: 15.02.2024).</w:t>
      </w:r>
    </w:p>
    <w:p w:rsidR="00986EE3" w:rsidRPr="00421A06" w:rsidRDefault="00986EE3" w:rsidP="008A3CEA">
      <w:pPr>
        <w:pStyle w:val="Default"/>
        <w:spacing w:line="360" w:lineRule="auto"/>
        <w:jc w:val="both"/>
        <w:rPr>
          <w:color w:val="000000" w:themeColor="text1"/>
        </w:rPr>
      </w:pPr>
    </w:p>
    <w:p w:rsidR="008A3CEA" w:rsidRPr="00421A06" w:rsidRDefault="008A3CEA"/>
    <w:sectPr w:rsidR="008A3CEA" w:rsidRPr="00421A06" w:rsidSect="00F93EF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FBI1200">
    <w:altName w:val="Microsoft JhengHei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SFTI1200">
    <w:altName w:val="Microsoft JhengHei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SFBX1200">
    <w:altName w:val="Microsoft JhengHei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5A71"/>
    <w:multiLevelType w:val="multilevel"/>
    <w:tmpl w:val="DCE017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07820A6"/>
    <w:multiLevelType w:val="hybridMultilevel"/>
    <w:tmpl w:val="2A78C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B067B"/>
    <w:multiLevelType w:val="hybridMultilevel"/>
    <w:tmpl w:val="7A8A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47B3E"/>
    <w:multiLevelType w:val="hybridMultilevel"/>
    <w:tmpl w:val="932EC844"/>
    <w:lvl w:ilvl="0" w:tplc="0419000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4" w15:restartNumberingAfterBreak="0">
    <w:nsid w:val="72BF4BB1"/>
    <w:multiLevelType w:val="hybridMultilevel"/>
    <w:tmpl w:val="301AC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E611A"/>
    <w:multiLevelType w:val="hybridMultilevel"/>
    <w:tmpl w:val="E3889D38"/>
    <w:lvl w:ilvl="0" w:tplc="0419000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6" w15:restartNumberingAfterBreak="0">
    <w:nsid w:val="7D8C357A"/>
    <w:multiLevelType w:val="hybridMultilevel"/>
    <w:tmpl w:val="93302594"/>
    <w:lvl w:ilvl="0" w:tplc="0419000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num w:numId="1" w16cid:durableId="2015329724">
    <w:abstractNumId w:val="0"/>
  </w:num>
  <w:num w:numId="2" w16cid:durableId="1091319366">
    <w:abstractNumId w:val="2"/>
  </w:num>
  <w:num w:numId="3" w16cid:durableId="1470898327">
    <w:abstractNumId w:val="4"/>
  </w:num>
  <w:num w:numId="4" w16cid:durableId="380904295">
    <w:abstractNumId w:val="3"/>
  </w:num>
  <w:num w:numId="5" w16cid:durableId="1034770881">
    <w:abstractNumId w:val="5"/>
  </w:num>
  <w:num w:numId="6" w16cid:durableId="1905679435">
    <w:abstractNumId w:val="6"/>
  </w:num>
  <w:num w:numId="7" w16cid:durableId="1049961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94"/>
    <w:rsid w:val="000F00A3"/>
    <w:rsid w:val="00100B63"/>
    <w:rsid w:val="001675CB"/>
    <w:rsid w:val="00173D3C"/>
    <w:rsid w:val="00233293"/>
    <w:rsid w:val="00337579"/>
    <w:rsid w:val="00421A06"/>
    <w:rsid w:val="00496E1B"/>
    <w:rsid w:val="004B5794"/>
    <w:rsid w:val="006A4267"/>
    <w:rsid w:val="007C27F2"/>
    <w:rsid w:val="0087430A"/>
    <w:rsid w:val="008A3CEA"/>
    <w:rsid w:val="00986EE3"/>
    <w:rsid w:val="009A7CB2"/>
    <w:rsid w:val="009E6224"/>
    <w:rsid w:val="00AA1A3D"/>
    <w:rsid w:val="00ED14B0"/>
    <w:rsid w:val="00F9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BDA2"/>
  <w15:chartTrackingRefBased/>
  <w15:docId w15:val="{D4F4826C-B061-D946-9C11-54D469BD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5CB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7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Emphasis"/>
    <w:basedOn w:val="a0"/>
    <w:uiPriority w:val="20"/>
    <w:qFormat/>
    <w:rsid w:val="004B5794"/>
    <w:rPr>
      <w:i/>
      <w:iCs/>
    </w:rPr>
  </w:style>
  <w:style w:type="character" w:styleId="a5">
    <w:name w:val="Hyperlink"/>
    <w:basedOn w:val="a0"/>
    <w:uiPriority w:val="99"/>
    <w:unhideWhenUsed/>
    <w:rsid w:val="004B5794"/>
    <w:rPr>
      <w:color w:val="0563C1" w:themeColor="hyperlink"/>
      <w:u w:val="single"/>
    </w:rPr>
  </w:style>
  <w:style w:type="paragraph" w:customStyle="1" w:styleId="Default">
    <w:name w:val="Default"/>
    <w:rsid w:val="008A3CEA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kern w:val="0"/>
      <w:lang w:eastAsia="en-US"/>
      <w14:ligatures w14:val="none"/>
    </w:rPr>
  </w:style>
  <w:style w:type="paragraph" w:styleId="a6">
    <w:name w:val="Body Text"/>
    <w:link w:val="a7"/>
    <w:rsid w:val="00986EE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14:ligatures w14:val="none"/>
    </w:rPr>
  </w:style>
  <w:style w:type="character" w:customStyle="1" w:styleId="a7">
    <w:name w:val="Основной текст Знак"/>
    <w:basedOn w:val="a0"/>
    <w:link w:val="a6"/>
    <w:rsid w:val="00986EE3"/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ya-mitrofan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Митрофанова</dc:creator>
  <cp:keywords/>
  <dc:description/>
  <cp:lastModifiedBy>Анастасия Митрофанова</cp:lastModifiedBy>
  <cp:revision>3</cp:revision>
  <dcterms:created xsi:type="dcterms:W3CDTF">2024-02-16T15:12:00Z</dcterms:created>
  <dcterms:modified xsi:type="dcterms:W3CDTF">2026-03-02T20:57:00Z</dcterms:modified>
</cp:coreProperties>
</file>