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D3" w:rsidRPr="00DE1BAE" w:rsidRDefault="00E263DC" w:rsidP="00B647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BAE">
        <w:rPr>
          <w:rFonts w:ascii="Times New Roman" w:hAnsi="Times New Roman" w:cs="Times New Roman"/>
          <w:b/>
          <w:sz w:val="24"/>
          <w:szCs w:val="24"/>
        </w:rPr>
        <w:t xml:space="preserve">Критерии выбора текстовых материалов на этапе </w:t>
      </w:r>
      <w:r w:rsidR="00BA70D3" w:rsidRPr="00DE1BAE">
        <w:rPr>
          <w:rFonts w:ascii="Times New Roman" w:hAnsi="Times New Roman" w:cs="Times New Roman"/>
          <w:b/>
          <w:sz w:val="24"/>
          <w:szCs w:val="24"/>
        </w:rPr>
        <w:t>формирования</w:t>
      </w:r>
      <w:r w:rsidRPr="00DE1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739" w:rsidRPr="00DE1BAE">
        <w:rPr>
          <w:rFonts w:ascii="Times New Roman" w:hAnsi="Times New Roman" w:cs="Times New Roman"/>
          <w:b/>
          <w:sz w:val="24"/>
          <w:szCs w:val="24"/>
        </w:rPr>
        <w:t xml:space="preserve">филологической </w:t>
      </w:r>
      <w:r w:rsidR="00BA70D3" w:rsidRPr="00DE1BAE">
        <w:rPr>
          <w:rFonts w:ascii="Times New Roman" w:hAnsi="Times New Roman" w:cs="Times New Roman"/>
          <w:b/>
          <w:sz w:val="24"/>
          <w:szCs w:val="24"/>
        </w:rPr>
        <w:t xml:space="preserve">компетенции </w:t>
      </w:r>
      <w:r w:rsidRPr="00DE1BAE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BA70D3" w:rsidRPr="00DE1BAE">
        <w:rPr>
          <w:rFonts w:ascii="Times New Roman" w:hAnsi="Times New Roman" w:cs="Times New Roman"/>
          <w:b/>
          <w:sz w:val="24"/>
          <w:szCs w:val="24"/>
        </w:rPr>
        <w:t>студентов языков</w:t>
      </w:r>
      <w:r w:rsidRPr="00DE1BAE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BA70D3" w:rsidRPr="00DE1BAE">
        <w:rPr>
          <w:rFonts w:ascii="Times New Roman" w:hAnsi="Times New Roman" w:cs="Times New Roman"/>
          <w:b/>
          <w:sz w:val="24"/>
          <w:szCs w:val="24"/>
        </w:rPr>
        <w:t>вуз</w:t>
      </w:r>
      <w:r w:rsidRPr="00DE1BAE">
        <w:rPr>
          <w:rFonts w:ascii="Times New Roman" w:hAnsi="Times New Roman" w:cs="Times New Roman"/>
          <w:b/>
          <w:sz w:val="24"/>
          <w:szCs w:val="24"/>
        </w:rPr>
        <w:t>ов</w:t>
      </w:r>
    </w:p>
    <w:p w:rsidR="00E263DC" w:rsidRPr="00E263DC" w:rsidRDefault="00E263DC" w:rsidP="00B647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63DC">
        <w:rPr>
          <w:rFonts w:ascii="Times New Roman" w:hAnsi="Times New Roman" w:cs="Times New Roman"/>
          <w:b/>
          <w:i/>
          <w:sz w:val="24"/>
          <w:szCs w:val="24"/>
        </w:rPr>
        <w:t>Елшина Ольга Сергеевна</w:t>
      </w:r>
    </w:p>
    <w:p w:rsidR="00E263DC" w:rsidRPr="00E263DC" w:rsidRDefault="00E263DC" w:rsidP="00B647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63DC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B64739" w:rsidRDefault="00E263DC" w:rsidP="00B647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4739">
        <w:rPr>
          <w:rFonts w:ascii="Times New Roman" w:hAnsi="Times New Roman" w:cs="Times New Roman"/>
          <w:i/>
          <w:sz w:val="24"/>
          <w:szCs w:val="24"/>
        </w:rPr>
        <w:t>Бурятский государственный университет им. Д. Банзарова,</w:t>
      </w:r>
    </w:p>
    <w:p w:rsidR="00B64739" w:rsidRPr="00B64739" w:rsidRDefault="00E263DC" w:rsidP="00B647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4739">
        <w:rPr>
          <w:rFonts w:ascii="Times New Roman" w:hAnsi="Times New Roman" w:cs="Times New Roman"/>
          <w:i/>
          <w:sz w:val="24"/>
          <w:szCs w:val="24"/>
        </w:rPr>
        <w:t xml:space="preserve">Институт истории и филологии, </w:t>
      </w:r>
      <w:r w:rsidR="00B64739" w:rsidRPr="00B64739">
        <w:rPr>
          <w:rFonts w:ascii="Times New Roman" w:hAnsi="Times New Roman" w:cs="Times New Roman"/>
          <w:i/>
          <w:sz w:val="24"/>
          <w:szCs w:val="24"/>
        </w:rPr>
        <w:t>Улан-Удэ, Россия</w:t>
      </w:r>
    </w:p>
    <w:p w:rsidR="00E263DC" w:rsidRPr="00B64739" w:rsidRDefault="00B64739" w:rsidP="00B647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4739">
        <w:rPr>
          <w:rFonts w:ascii="Times New Roman" w:hAnsi="Times New Roman" w:cs="Times New Roman"/>
          <w:i/>
          <w:sz w:val="24"/>
          <w:szCs w:val="24"/>
        </w:rPr>
        <w:t>olga_elshina@list.ru</w:t>
      </w:r>
    </w:p>
    <w:p w:rsidR="00E263DC" w:rsidRPr="00E263DC" w:rsidRDefault="00E263DC" w:rsidP="00E26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5E" w:rsidRDefault="00BA70D3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410A">
        <w:rPr>
          <w:rFonts w:ascii="Times New Roman" w:hAnsi="Times New Roman" w:cs="Times New Roman"/>
          <w:sz w:val="24"/>
          <w:szCs w:val="24"/>
        </w:rPr>
        <w:t>Обучение иностранному языку, особенно в языковом вузе связано с использование</w:t>
      </w:r>
      <w:r w:rsidR="00BA3FD5">
        <w:rPr>
          <w:rFonts w:ascii="Times New Roman" w:hAnsi="Times New Roman" w:cs="Times New Roman"/>
          <w:sz w:val="24"/>
          <w:szCs w:val="24"/>
        </w:rPr>
        <w:t>м</w:t>
      </w:r>
      <w:r w:rsidRPr="0038410A">
        <w:rPr>
          <w:rFonts w:ascii="Times New Roman" w:hAnsi="Times New Roman" w:cs="Times New Roman"/>
          <w:sz w:val="24"/>
          <w:szCs w:val="24"/>
        </w:rPr>
        <w:t xml:space="preserve"> текстового материала. </w:t>
      </w:r>
      <w:r w:rsidR="0018285E">
        <w:rPr>
          <w:rFonts w:ascii="Times New Roman" w:hAnsi="Times New Roman" w:cs="Times New Roman"/>
          <w:sz w:val="24"/>
          <w:szCs w:val="24"/>
        </w:rPr>
        <w:t>С точки зрения м</w:t>
      </w:r>
      <w:r w:rsidR="0018285E" w:rsidRPr="0038410A">
        <w:rPr>
          <w:rFonts w:ascii="Times New Roman" w:hAnsi="Times New Roman" w:cs="Times New Roman"/>
          <w:sz w:val="24"/>
          <w:szCs w:val="24"/>
        </w:rPr>
        <w:t>етодики</w:t>
      </w:r>
      <w:r w:rsidR="0018285E">
        <w:rPr>
          <w:rFonts w:ascii="Times New Roman" w:hAnsi="Times New Roman" w:cs="Times New Roman"/>
          <w:sz w:val="24"/>
          <w:szCs w:val="24"/>
        </w:rPr>
        <w:t>,</w:t>
      </w:r>
      <w:r w:rsidR="0018285E" w:rsidRPr="0038410A">
        <w:rPr>
          <w:rFonts w:ascii="Times New Roman" w:hAnsi="Times New Roman" w:cs="Times New Roman"/>
          <w:sz w:val="24"/>
          <w:szCs w:val="24"/>
        </w:rPr>
        <w:t xml:space="preserve"> результатом чтения должно быть не просто понимание прочитанного, но и определенное воздействие прочитанного на читателя, которое может выражать</w:t>
      </w:r>
      <w:r w:rsidR="00BA3FD5">
        <w:rPr>
          <w:rFonts w:ascii="Times New Roman" w:hAnsi="Times New Roman" w:cs="Times New Roman"/>
          <w:sz w:val="24"/>
          <w:szCs w:val="24"/>
        </w:rPr>
        <w:t xml:space="preserve">ся в эмоциональном воздействии, </w:t>
      </w:r>
      <w:r w:rsidRPr="0038410A">
        <w:rPr>
          <w:rFonts w:ascii="Times New Roman" w:hAnsi="Times New Roman" w:cs="Times New Roman"/>
          <w:sz w:val="24"/>
          <w:szCs w:val="24"/>
        </w:rPr>
        <w:t>актив</w:t>
      </w:r>
      <w:r w:rsidR="00BA3FD5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38410A">
        <w:rPr>
          <w:rFonts w:ascii="Times New Roman" w:hAnsi="Times New Roman" w:cs="Times New Roman"/>
          <w:sz w:val="24"/>
          <w:szCs w:val="24"/>
        </w:rPr>
        <w:t>когнитивн</w:t>
      </w:r>
      <w:r w:rsidR="00BA3FD5">
        <w:rPr>
          <w:rFonts w:ascii="Times New Roman" w:hAnsi="Times New Roman" w:cs="Times New Roman"/>
          <w:sz w:val="24"/>
          <w:szCs w:val="24"/>
        </w:rPr>
        <w:t>ой</w:t>
      </w:r>
      <w:r w:rsidRPr="0038410A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BA3FD5">
        <w:rPr>
          <w:rFonts w:ascii="Times New Roman" w:hAnsi="Times New Roman" w:cs="Times New Roman"/>
          <w:sz w:val="24"/>
          <w:szCs w:val="24"/>
        </w:rPr>
        <w:t>и</w:t>
      </w:r>
      <w:r w:rsidRPr="0038410A">
        <w:rPr>
          <w:rFonts w:ascii="Times New Roman" w:hAnsi="Times New Roman" w:cs="Times New Roman"/>
          <w:sz w:val="24"/>
          <w:szCs w:val="24"/>
        </w:rPr>
        <w:t xml:space="preserve">, </w:t>
      </w:r>
      <w:r w:rsidR="00BA3FD5">
        <w:rPr>
          <w:rFonts w:ascii="Times New Roman" w:hAnsi="Times New Roman" w:cs="Times New Roman"/>
          <w:sz w:val="24"/>
          <w:szCs w:val="24"/>
        </w:rPr>
        <w:t xml:space="preserve">мотивации интереса к учёбе. </w:t>
      </w:r>
      <w:r w:rsidR="0018285E" w:rsidRPr="0038410A">
        <w:rPr>
          <w:rFonts w:ascii="Times New Roman" w:hAnsi="Times New Roman" w:cs="Times New Roman"/>
          <w:sz w:val="24"/>
          <w:szCs w:val="24"/>
        </w:rPr>
        <w:t>Перед преподавателями сразу встает вопрос о фактическом содержание курса – какие именно тексты должны войти в его программу. Тем более госстандарт дает возможность преподавателю делать отбор самостоятельно, а не диктуется руководством вузов.</w:t>
      </w:r>
      <w:r w:rsidR="0018285E" w:rsidRPr="0018285E">
        <w:rPr>
          <w:rFonts w:ascii="Times New Roman" w:hAnsi="Times New Roman" w:cs="Times New Roman"/>
          <w:sz w:val="24"/>
          <w:szCs w:val="24"/>
        </w:rPr>
        <w:t xml:space="preserve"> </w:t>
      </w:r>
      <w:r w:rsidR="0018285E" w:rsidRPr="0038410A">
        <w:rPr>
          <w:rFonts w:ascii="Times New Roman" w:hAnsi="Times New Roman" w:cs="Times New Roman"/>
          <w:sz w:val="24"/>
          <w:szCs w:val="24"/>
        </w:rPr>
        <w:t>Формирование филологической компетенции у студентов</w:t>
      </w:r>
      <w:r w:rsidR="00BA3FD5">
        <w:rPr>
          <w:rFonts w:ascii="Times New Roman" w:hAnsi="Times New Roman" w:cs="Times New Roman"/>
          <w:sz w:val="24"/>
          <w:szCs w:val="24"/>
        </w:rPr>
        <w:t>,</w:t>
      </w:r>
      <w:r w:rsidR="0018285E" w:rsidRPr="0038410A">
        <w:rPr>
          <w:rFonts w:ascii="Times New Roman" w:hAnsi="Times New Roman" w:cs="Times New Roman"/>
          <w:sz w:val="24"/>
          <w:szCs w:val="24"/>
        </w:rPr>
        <w:t xml:space="preserve"> по мнению</w:t>
      </w:r>
      <w:r w:rsidR="0018285E">
        <w:rPr>
          <w:rFonts w:ascii="Times New Roman" w:hAnsi="Times New Roman" w:cs="Times New Roman"/>
          <w:sz w:val="24"/>
          <w:szCs w:val="24"/>
        </w:rPr>
        <w:t xml:space="preserve"> Г</w:t>
      </w:r>
      <w:r w:rsidR="00BA3FD5">
        <w:rPr>
          <w:rFonts w:ascii="Times New Roman" w:hAnsi="Times New Roman" w:cs="Times New Roman"/>
          <w:sz w:val="24"/>
          <w:szCs w:val="24"/>
        </w:rPr>
        <w:t xml:space="preserve">. </w:t>
      </w:r>
      <w:r w:rsidR="0018285E">
        <w:rPr>
          <w:rFonts w:ascii="Times New Roman" w:hAnsi="Times New Roman" w:cs="Times New Roman"/>
          <w:sz w:val="24"/>
          <w:szCs w:val="24"/>
        </w:rPr>
        <w:t>И</w:t>
      </w:r>
      <w:r w:rsidR="00BA3FD5">
        <w:rPr>
          <w:rFonts w:ascii="Times New Roman" w:hAnsi="Times New Roman" w:cs="Times New Roman"/>
          <w:sz w:val="24"/>
          <w:szCs w:val="24"/>
        </w:rPr>
        <w:t xml:space="preserve">. </w:t>
      </w:r>
      <w:r w:rsidR="0018285E">
        <w:rPr>
          <w:rFonts w:ascii="Times New Roman" w:hAnsi="Times New Roman" w:cs="Times New Roman"/>
          <w:sz w:val="24"/>
          <w:szCs w:val="24"/>
        </w:rPr>
        <w:t>Лушниковой</w:t>
      </w:r>
      <w:r w:rsidR="00D602AF">
        <w:rPr>
          <w:rFonts w:ascii="Times New Roman" w:hAnsi="Times New Roman" w:cs="Times New Roman"/>
          <w:sz w:val="24"/>
          <w:szCs w:val="24"/>
        </w:rPr>
        <w:t xml:space="preserve"> и Т.Ю. Осадчей</w:t>
      </w:r>
      <w:r w:rsidR="00BA3FD5">
        <w:rPr>
          <w:rFonts w:ascii="Times New Roman" w:hAnsi="Times New Roman" w:cs="Times New Roman"/>
          <w:sz w:val="24"/>
          <w:szCs w:val="24"/>
        </w:rPr>
        <w:t>,</w:t>
      </w:r>
      <w:r w:rsidR="0018285E">
        <w:rPr>
          <w:rFonts w:ascii="Times New Roman" w:hAnsi="Times New Roman" w:cs="Times New Roman"/>
          <w:sz w:val="24"/>
          <w:szCs w:val="24"/>
        </w:rPr>
        <w:t xml:space="preserve"> </w:t>
      </w:r>
      <w:r w:rsidR="00C3058D">
        <w:rPr>
          <w:rFonts w:ascii="Times New Roman" w:hAnsi="Times New Roman" w:cs="Times New Roman"/>
          <w:sz w:val="24"/>
          <w:szCs w:val="24"/>
        </w:rPr>
        <w:t xml:space="preserve">включает в себя, </w:t>
      </w:r>
      <w:r w:rsidR="0018285E" w:rsidRPr="0038410A">
        <w:rPr>
          <w:rFonts w:ascii="Times New Roman" w:hAnsi="Times New Roman" w:cs="Times New Roman"/>
          <w:sz w:val="24"/>
          <w:szCs w:val="24"/>
        </w:rPr>
        <w:t>в содержательном плане, формирование компетенции филологического анализа и интерпретации художественного текста, как одной из ключевых компетенций будущего филолога</w:t>
      </w:r>
      <w:r w:rsidR="00D602AF">
        <w:rPr>
          <w:rFonts w:ascii="Times New Roman" w:hAnsi="Times New Roman" w:cs="Times New Roman"/>
          <w:sz w:val="24"/>
          <w:szCs w:val="24"/>
        </w:rPr>
        <w:t xml:space="preserve"> </w:t>
      </w:r>
      <w:r w:rsidR="00D602AF" w:rsidRPr="00D602AF">
        <w:rPr>
          <w:rFonts w:ascii="Times New Roman" w:hAnsi="Times New Roman" w:cs="Times New Roman"/>
          <w:sz w:val="24"/>
          <w:szCs w:val="24"/>
        </w:rPr>
        <w:t>[1]</w:t>
      </w:r>
      <w:r w:rsidR="0018285E" w:rsidRPr="0038410A">
        <w:rPr>
          <w:rFonts w:ascii="Times New Roman" w:hAnsi="Times New Roman" w:cs="Times New Roman"/>
          <w:sz w:val="24"/>
          <w:szCs w:val="24"/>
        </w:rPr>
        <w:t xml:space="preserve">. </w:t>
      </w:r>
      <w:r w:rsidR="00BA3FD5">
        <w:rPr>
          <w:rFonts w:ascii="Times New Roman" w:hAnsi="Times New Roman" w:cs="Times New Roman"/>
          <w:sz w:val="24"/>
          <w:szCs w:val="24"/>
        </w:rPr>
        <w:t>Ч</w:t>
      </w:r>
      <w:r w:rsidR="0018285E" w:rsidRPr="0038410A">
        <w:rPr>
          <w:rFonts w:ascii="Times New Roman" w:hAnsi="Times New Roman" w:cs="Times New Roman"/>
          <w:sz w:val="24"/>
          <w:szCs w:val="24"/>
        </w:rPr>
        <w:t>ерез умение читать</w:t>
      </w:r>
      <w:r w:rsidR="00BA3FD5">
        <w:rPr>
          <w:rFonts w:ascii="Times New Roman" w:hAnsi="Times New Roman" w:cs="Times New Roman"/>
          <w:sz w:val="24"/>
          <w:szCs w:val="24"/>
        </w:rPr>
        <w:t>,</w:t>
      </w:r>
      <w:r w:rsidR="0018285E" w:rsidRPr="0038410A">
        <w:rPr>
          <w:rFonts w:ascii="Times New Roman" w:hAnsi="Times New Roman" w:cs="Times New Roman"/>
          <w:sz w:val="24"/>
          <w:szCs w:val="24"/>
        </w:rPr>
        <w:t xml:space="preserve"> </w:t>
      </w:r>
      <w:r w:rsidR="00BA3FD5" w:rsidRPr="0038410A">
        <w:rPr>
          <w:rFonts w:ascii="Times New Roman" w:hAnsi="Times New Roman" w:cs="Times New Roman"/>
          <w:sz w:val="24"/>
          <w:szCs w:val="24"/>
        </w:rPr>
        <w:t xml:space="preserve">интерпретировать, анализировать </w:t>
      </w:r>
      <w:r w:rsidR="00BA3FD5">
        <w:rPr>
          <w:rFonts w:ascii="Times New Roman" w:hAnsi="Times New Roman" w:cs="Times New Roman"/>
          <w:sz w:val="24"/>
          <w:szCs w:val="24"/>
        </w:rPr>
        <w:t xml:space="preserve">художественный текст </w:t>
      </w:r>
      <w:r w:rsidR="00BA3FD5" w:rsidRPr="0038410A">
        <w:rPr>
          <w:rFonts w:ascii="Times New Roman" w:hAnsi="Times New Roman" w:cs="Times New Roman"/>
          <w:sz w:val="24"/>
          <w:szCs w:val="24"/>
        </w:rPr>
        <w:t xml:space="preserve">с </w:t>
      </w:r>
      <w:r w:rsidR="00BA3FD5">
        <w:rPr>
          <w:rFonts w:ascii="Times New Roman" w:hAnsi="Times New Roman" w:cs="Times New Roman"/>
          <w:sz w:val="24"/>
          <w:szCs w:val="24"/>
        </w:rPr>
        <w:t xml:space="preserve">помощью лингвистических приемов, </w:t>
      </w:r>
      <w:r w:rsidR="0018285E" w:rsidRPr="0038410A">
        <w:rPr>
          <w:rFonts w:ascii="Times New Roman" w:hAnsi="Times New Roman" w:cs="Times New Roman"/>
          <w:sz w:val="24"/>
          <w:szCs w:val="24"/>
        </w:rPr>
        <w:t xml:space="preserve">обучающийся овладевает иностранным языком в полной мере и становится специалистом в области «Филология». </w:t>
      </w:r>
    </w:p>
    <w:p w:rsidR="0018285E" w:rsidRPr="0038410A" w:rsidRDefault="00BA3FD5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</w:t>
      </w:r>
      <w:r w:rsidR="007D7D92">
        <w:rPr>
          <w:rFonts w:ascii="Times New Roman" w:hAnsi="Times New Roman" w:cs="Times New Roman"/>
          <w:sz w:val="24"/>
          <w:szCs w:val="24"/>
        </w:rPr>
        <w:t xml:space="preserve">ей работе </w:t>
      </w:r>
      <w:r>
        <w:rPr>
          <w:rFonts w:ascii="Times New Roman" w:hAnsi="Times New Roman" w:cs="Times New Roman"/>
          <w:sz w:val="24"/>
          <w:szCs w:val="24"/>
        </w:rPr>
        <w:t xml:space="preserve">мы выделили </w:t>
      </w:r>
      <w:r w:rsidR="007D7D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принципов</w:t>
      </w:r>
      <w:r w:rsidR="007D7D92">
        <w:rPr>
          <w:rFonts w:ascii="Times New Roman" w:hAnsi="Times New Roman" w:cs="Times New Roman"/>
          <w:sz w:val="24"/>
          <w:szCs w:val="24"/>
        </w:rPr>
        <w:t xml:space="preserve"> на основе исследований последних лет (Г.И. Алиева, Н.А. Селиванова, Е.Л. Марьяновская, М.Д. Стрекалова и др.)</w:t>
      </w:r>
      <w:r>
        <w:rPr>
          <w:rFonts w:ascii="Times New Roman" w:hAnsi="Times New Roman" w:cs="Times New Roman"/>
          <w:sz w:val="24"/>
          <w:szCs w:val="24"/>
        </w:rPr>
        <w:t xml:space="preserve">, по которым отбор текстов является наиболее результативным и качественным для формирования филологической компетенции. Благодаря этим критериям мы составили </w:t>
      </w:r>
      <w:r w:rsidR="00F06C98">
        <w:rPr>
          <w:rFonts w:ascii="Times New Roman" w:hAnsi="Times New Roman" w:cs="Times New Roman"/>
          <w:sz w:val="24"/>
          <w:szCs w:val="24"/>
        </w:rPr>
        <w:t>список художественных текстов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06C98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«Домашнее чтение» для студентов специальности «Филология» кафедры немецкого и французского язык</w:t>
      </w:r>
      <w:r w:rsidR="00F06C9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БГУ. </w:t>
      </w:r>
    </w:p>
    <w:p w:rsidR="00541272" w:rsidRPr="00BA3FD5" w:rsidRDefault="00BA3FD5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A3FD5">
        <w:rPr>
          <w:rFonts w:ascii="Times New Roman" w:hAnsi="Times New Roman" w:cs="Times New Roman"/>
          <w:sz w:val="24"/>
          <w:szCs w:val="24"/>
        </w:rPr>
        <w:t>1.</w:t>
      </w:r>
      <w:r w:rsidR="00BA70D3" w:rsidRPr="00BA3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A3FD5">
        <w:rPr>
          <w:rFonts w:ascii="Times New Roman" w:hAnsi="Times New Roman" w:cs="Times New Roman"/>
          <w:sz w:val="24"/>
          <w:szCs w:val="24"/>
        </w:rPr>
        <w:t xml:space="preserve">уховно-нравственный </w:t>
      </w:r>
      <w:r w:rsidR="00BA70D3" w:rsidRPr="00BA3FD5">
        <w:rPr>
          <w:rFonts w:ascii="Times New Roman" w:hAnsi="Times New Roman" w:cs="Times New Roman"/>
          <w:sz w:val="24"/>
          <w:szCs w:val="24"/>
        </w:rPr>
        <w:t>принцип</w:t>
      </w:r>
    </w:p>
    <w:p w:rsidR="00B65EA5" w:rsidRDefault="00BA70D3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410A">
        <w:rPr>
          <w:rFonts w:ascii="Times New Roman" w:hAnsi="Times New Roman" w:cs="Times New Roman"/>
          <w:sz w:val="24"/>
          <w:szCs w:val="24"/>
        </w:rPr>
        <w:t xml:space="preserve">Воспитательная работа - неотъемлемая часть </w:t>
      </w:r>
      <w:r w:rsidR="00F06C98">
        <w:rPr>
          <w:rFonts w:ascii="Times New Roman" w:hAnsi="Times New Roman" w:cs="Times New Roman"/>
          <w:sz w:val="24"/>
          <w:szCs w:val="24"/>
        </w:rPr>
        <w:t>к</w:t>
      </w:r>
      <w:r w:rsidR="00F06C98" w:rsidRPr="00F06C98">
        <w:rPr>
          <w:rFonts w:ascii="Times New Roman" w:hAnsi="Times New Roman" w:cs="Times New Roman"/>
          <w:sz w:val="24"/>
          <w:szCs w:val="24"/>
        </w:rPr>
        <w:t>омплексн</w:t>
      </w:r>
      <w:r w:rsidR="00F06C98">
        <w:rPr>
          <w:rFonts w:ascii="Times New Roman" w:hAnsi="Times New Roman" w:cs="Times New Roman"/>
          <w:sz w:val="24"/>
          <w:szCs w:val="24"/>
        </w:rPr>
        <w:t>ого</w:t>
      </w:r>
      <w:r w:rsidR="00F06C98" w:rsidRPr="00F06C98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06C98">
        <w:rPr>
          <w:rFonts w:ascii="Times New Roman" w:hAnsi="Times New Roman" w:cs="Times New Roman"/>
          <w:sz w:val="24"/>
          <w:szCs w:val="24"/>
        </w:rPr>
        <w:t>ого</w:t>
      </w:r>
      <w:r w:rsidR="00F06C98" w:rsidRPr="00F06C98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F06C98">
        <w:rPr>
          <w:rFonts w:ascii="Times New Roman" w:hAnsi="Times New Roman" w:cs="Times New Roman"/>
          <w:sz w:val="24"/>
          <w:szCs w:val="24"/>
        </w:rPr>
        <w:t xml:space="preserve">а. </w:t>
      </w:r>
      <w:r w:rsidR="00DD1446" w:rsidRPr="0038410A">
        <w:rPr>
          <w:rFonts w:ascii="Times New Roman" w:hAnsi="Times New Roman" w:cs="Times New Roman"/>
          <w:sz w:val="24"/>
          <w:szCs w:val="24"/>
        </w:rPr>
        <w:t>В концепции обновления современного российского образования воспитание детей и молодежи рассматривается как один из основных приоритетов деятельности.</w:t>
      </w:r>
      <w:r w:rsidR="00F06C98">
        <w:rPr>
          <w:rFonts w:ascii="Times New Roman" w:hAnsi="Times New Roman" w:cs="Times New Roman"/>
          <w:sz w:val="24"/>
          <w:szCs w:val="24"/>
        </w:rPr>
        <w:t xml:space="preserve"> </w:t>
      </w:r>
      <w:r w:rsidR="00DD1446" w:rsidRPr="0038410A">
        <w:rPr>
          <w:rFonts w:ascii="Times New Roman" w:hAnsi="Times New Roman" w:cs="Times New Roman"/>
          <w:sz w:val="24"/>
          <w:szCs w:val="24"/>
        </w:rPr>
        <w:t>Выбрать текст, который соответствует целям обучения, недостаточно, важно учитывать духовно-нравственную составляющую.</w:t>
      </w:r>
      <w:r w:rsidR="00F06C98">
        <w:rPr>
          <w:rFonts w:ascii="Times New Roman" w:hAnsi="Times New Roman" w:cs="Times New Roman"/>
          <w:sz w:val="24"/>
          <w:szCs w:val="24"/>
        </w:rPr>
        <w:t xml:space="preserve"> 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Т.к. </w:t>
      </w:r>
      <w:proofErr w:type="spellStart"/>
      <w:r w:rsidR="00DD1446" w:rsidRPr="0038410A">
        <w:rPr>
          <w:rFonts w:ascii="Times New Roman" w:hAnsi="Times New Roman" w:cs="Times New Roman"/>
          <w:sz w:val="24"/>
          <w:szCs w:val="24"/>
        </w:rPr>
        <w:t>госстандарты</w:t>
      </w:r>
      <w:proofErr w:type="spellEnd"/>
      <w:r w:rsidR="00DD1446" w:rsidRPr="0038410A">
        <w:rPr>
          <w:rFonts w:ascii="Times New Roman" w:hAnsi="Times New Roman" w:cs="Times New Roman"/>
          <w:sz w:val="24"/>
          <w:szCs w:val="24"/>
        </w:rPr>
        <w:t xml:space="preserve"> сейчас опираются на указ Президента </w:t>
      </w:r>
      <w:r w:rsidR="00FF7539" w:rsidRPr="0038410A">
        <w:rPr>
          <w:rFonts w:ascii="Times New Roman" w:hAnsi="Times New Roman" w:cs="Times New Roman"/>
          <w:sz w:val="24"/>
          <w:szCs w:val="24"/>
        </w:rPr>
        <w:t>от 20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22 года, </w:t>
      </w:r>
      <w:r w:rsidR="00FF7539" w:rsidRPr="0038410A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F06C98">
        <w:rPr>
          <w:rFonts w:ascii="Times New Roman" w:hAnsi="Times New Roman" w:cs="Times New Roman"/>
          <w:sz w:val="24"/>
          <w:szCs w:val="24"/>
        </w:rPr>
        <w:t>подчеркивается</w:t>
      </w:r>
      <w:r w:rsidR="00FF7539" w:rsidRPr="0038410A">
        <w:rPr>
          <w:rFonts w:ascii="Times New Roman" w:hAnsi="Times New Roman" w:cs="Times New Roman"/>
          <w:sz w:val="24"/>
          <w:szCs w:val="24"/>
        </w:rPr>
        <w:t xml:space="preserve">, что </w:t>
      </w:r>
      <w:r w:rsidR="00F06C98">
        <w:rPr>
          <w:rFonts w:ascii="Times New Roman" w:hAnsi="Times New Roman" w:cs="Times New Roman"/>
          <w:sz w:val="24"/>
          <w:szCs w:val="24"/>
        </w:rPr>
        <w:t>г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осударственная политика </w:t>
      </w:r>
      <w:r w:rsidR="00F06C98">
        <w:rPr>
          <w:rFonts w:ascii="Times New Roman" w:hAnsi="Times New Roman" w:cs="Times New Roman"/>
          <w:sz w:val="24"/>
          <w:szCs w:val="24"/>
        </w:rPr>
        <w:t>направлена на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 сохранени</w:t>
      </w:r>
      <w:r w:rsidR="00F06C98">
        <w:rPr>
          <w:rFonts w:ascii="Times New Roman" w:hAnsi="Times New Roman" w:cs="Times New Roman"/>
          <w:sz w:val="24"/>
          <w:szCs w:val="24"/>
        </w:rPr>
        <w:t>е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 и укреплени</w:t>
      </w:r>
      <w:r w:rsidR="00F06C98">
        <w:rPr>
          <w:rFonts w:ascii="Times New Roman" w:hAnsi="Times New Roman" w:cs="Times New Roman"/>
          <w:sz w:val="24"/>
          <w:szCs w:val="24"/>
        </w:rPr>
        <w:t>е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 традиционных ценностей</w:t>
      </w:r>
      <w:r w:rsidR="00F06C98">
        <w:rPr>
          <w:rFonts w:ascii="Times New Roman" w:hAnsi="Times New Roman" w:cs="Times New Roman"/>
          <w:sz w:val="24"/>
          <w:szCs w:val="24"/>
        </w:rPr>
        <w:t>,</w:t>
      </w:r>
      <w:r w:rsidR="00DD1446" w:rsidRPr="0038410A">
        <w:rPr>
          <w:rFonts w:ascii="Times New Roman" w:hAnsi="Times New Roman" w:cs="Times New Roman"/>
          <w:sz w:val="24"/>
          <w:szCs w:val="24"/>
        </w:rPr>
        <w:t xml:space="preserve"> </w:t>
      </w:r>
      <w:r w:rsidR="00B65EA5" w:rsidRPr="0038410A">
        <w:rPr>
          <w:rFonts w:ascii="Times New Roman" w:hAnsi="Times New Roman" w:cs="Times New Roman"/>
          <w:sz w:val="24"/>
          <w:szCs w:val="24"/>
        </w:rPr>
        <w:t>т</w:t>
      </w:r>
      <w:r w:rsidR="00FF7539" w:rsidRPr="0038410A">
        <w:rPr>
          <w:rFonts w:ascii="Times New Roman" w:hAnsi="Times New Roman" w:cs="Times New Roman"/>
          <w:sz w:val="24"/>
          <w:szCs w:val="24"/>
        </w:rPr>
        <w:t>ексты не должны противоречить указу</w:t>
      </w:r>
      <w:r w:rsidR="00B65EA5" w:rsidRPr="0038410A">
        <w:rPr>
          <w:rFonts w:ascii="Times New Roman" w:hAnsi="Times New Roman" w:cs="Times New Roman"/>
          <w:sz w:val="24"/>
          <w:szCs w:val="24"/>
        </w:rPr>
        <w:t>.</w:t>
      </w:r>
      <w:r w:rsidR="00FF7539" w:rsidRPr="0038410A">
        <w:rPr>
          <w:rFonts w:ascii="Times New Roman" w:hAnsi="Times New Roman" w:cs="Times New Roman"/>
          <w:sz w:val="24"/>
          <w:szCs w:val="24"/>
        </w:rPr>
        <w:t xml:space="preserve"> </w:t>
      </w:r>
      <w:r w:rsidR="00B65EA5" w:rsidRPr="0038410A">
        <w:rPr>
          <w:rFonts w:ascii="Times New Roman" w:hAnsi="Times New Roman" w:cs="Times New Roman"/>
          <w:sz w:val="24"/>
          <w:szCs w:val="24"/>
        </w:rPr>
        <w:t>В</w:t>
      </w:r>
      <w:r w:rsidR="00FF7539" w:rsidRPr="0038410A">
        <w:rPr>
          <w:rFonts w:ascii="Times New Roman" w:hAnsi="Times New Roman" w:cs="Times New Roman"/>
          <w:sz w:val="24"/>
          <w:szCs w:val="24"/>
        </w:rPr>
        <w:t xml:space="preserve"> том числе и введенному недавно запрету пропаганды нетрадиционных ценностей</w:t>
      </w:r>
      <w:r w:rsidR="00B65EA5" w:rsidRPr="0038410A">
        <w:rPr>
          <w:rFonts w:ascii="Times New Roman" w:hAnsi="Times New Roman" w:cs="Times New Roman"/>
          <w:sz w:val="24"/>
          <w:szCs w:val="24"/>
        </w:rPr>
        <w:t xml:space="preserve"> и</w:t>
      </w:r>
      <w:r w:rsidR="00FF7539" w:rsidRPr="0038410A">
        <w:rPr>
          <w:rFonts w:ascii="Times New Roman" w:hAnsi="Times New Roman" w:cs="Times New Roman"/>
          <w:sz w:val="24"/>
          <w:szCs w:val="24"/>
        </w:rPr>
        <w:t xml:space="preserve"> пропаганды ЛГБТ. </w:t>
      </w:r>
    </w:p>
    <w:p w:rsidR="00F06C98" w:rsidRPr="0038410A" w:rsidRDefault="00F06C98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06C98">
        <w:rPr>
          <w:rFonts w:ascii="Times New Roman" w:hAnsi="Times New Roman" w:cs="Times New Roman"/>
          <w:sz w:val="24"/>
          <w:szCs w:val="24"/>
        </w:rPr>
        <w:t>Принцип общеизвестности</w:t>
      </w:r>
    </w:p>
    <w:p w:rsidR="00D602AF" w:rsidRDefault="0096275D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410A">
        <w:rPr>
          <w:rFonts w:ascii="Times New Roman" w:hAnsi="Times New Roman" w:cs="Times New Roman"/>
          <w:sz w:val="24"/>
          <w:szCs w:val="24"/>
        </w:rPr>
        <w:t>Те произведения, на которых воспитываются и растут носители языка, характеризуют страноведческие и культурологические стороны языка</w:t>
      </w:r>
      <w:r w:rsidR="003B4CBC">
        <w:rPr>
          <w:rFonts w:ascii="Times New Roman" w:hAnsi="Times New Roman" w:cs="Times New Roman"/>
          <w:sz w:val="24"/>
          <w:szCs w:val="24"/>
        </w:rPr>
        <w:t>, а значит</w:t>
      </w:r>
      <w:r w:rsidR="007D7D92">
        <w:rPr>
          <w:rFonts w:ascii="Times New Roman" w:hAnsi="Times New Roman" w:cs="Times New Roman"/>
          <w:sz w:val="24"/>
          <w:szCs w:val="24"/>
        </w:rPr>
        <w:t>,</w:t>
      </w:r>
      <w:r w:rsidR="003B4CBC">
        <w:rPr>
          <w:rFonts w:ascii="Times New Roman" w:hAnsi="Times New Roman" w:cs="Times New Roman"/>
          <w:sz w:val="24"/>
          <w:szCs w:val="24"/>
        </w:rPr>
        <w:t xml:space="preserve"> т</w:t>
      </w:r>
      <w:r w:rsidR="003B4CBC" w:rsidRPr="0038410A">
        <w:rPr>
          <w:rFonts w:ascii="Times New Roman" w:hAnsi="Times New Roman" w:cs="Times New Roman"/>
          <w:sz w:val="24"/>
          <w:szCs w:val="24"/>
        </w:rPr>
        <w:t>екст должен быть узнаваем, популярен.</w:t>
      </w:r>
      <w:r w:rsidR="007D7D92">
        <w:rPr>
          <w:rFonts w:ascii="Times New Roman" w:hAnsi="Times New Roman" w:cs="Times New Roman"/>
          <w:sz w:val="24"/>
          <w:szCs w:val="24"/>
        </w:rPr>
        <w:t xml:space="preserve"> </w:t>
      </w:r>
      <w:r w:rsidRPr="0038410A">
        <w:rPr>
          <w:rFonts w:ascii="Times New Roman" w:hAnsi="Times New Roman" w:cs="Times New Roman"/>
          <w:sz w:val="24"/>
          <w:szCs w:val="24"/>
        </w:rPr>
        <w:t xml:space="preserve">Студентам также важно развитие навыка и потребности в регулярном чтении на иностранном языке, </w:t>
      </w:r>
      <w:r w:rsidR="00C65AB8" w:rsidRPr="0038410A">
        <w:rPr>
          <w:rFonts w:ascii="Times New Roman" w:hAnsi="Times New Roman" w:cs="Times New Roman"/>
          <w:sz w:val="24"/>
          <w:szCs w:val="24"/>
        </w:rPr>
        <w:t xml:space="preserve">которое они могут реализовать через </w:t>
      </w:r>
      <w:r w:rsidRPr="0038410A">
        <w:rPr>
          <w:rFonts w:ascii="Times New Roman" w:hAnsi="Times New Roman" w:cs="Times New Roman"/>
          <w:sz w:val="24"/>
          <w:szCs w:val="24"/>
        </w:rPr>
        <w:t>знакомство с культурой, с зарубежным опытом</w:t>
      </w:r>
      <w:r w:rsidR="00C65AB8" w:rsidRPr="0038410A">
        <w:rPr>
          <w:rFonts w:ascii="Times New Roman" w:hAnsi="Times New Roman" w:cs="Times New Roman"/>
          <w:sz w:val="24"/>
          <w:szCs w:val="24"/>
        </w:rPr>
        <w:t xml:space="preserve">, вбирая это через аутентичные тексты. Тексты должны заинтересовать, привлечь к дальнейшему изучению языка и зарубежной речи. </w:t>
      </w:r>
      <w:r w:rsidR="00B65EA5" w:rsidRPr="0038410A">
        <w:rPr>
          <w:rFonts w:ascii="Times New Roman" w:hAnsi="Times New Roman" w:cs="Times New Roman"/>
          <w:sz w:val="24"/>
          <w:szCs w:val="24"/>
        </w:rPr>
        <w:t xml:space="preserve">Текст не может быть переведенным на изучаемый язык, не может быть созданным автором, для которого изучаемый язык не является родным, т.е. в нашем случае русскоговорящим, но пишущем </w:t>
      </w:r>
      <w:proofErr w:type="gramStart"/>
      <w:r w:rsidR="00B65EA5" w:rsidRPr="003841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65EA5" w:rsidRPr="0038410A">
        <w:rPr>
          <w:rFonts w:ascii="Times New Roman" w:hAnsi="Times New Roman" w:cs="Times New Roman"/>
          <w:sz w:val="24"/>
          <w:szCs w:val="24"/>
        </w:rPr>
        <w:t xml:space="preserve"> немецком. Отсюда возникает</w:t>
      </w:r>
      <w:r w:rsidR="00D602AF" w:rsidRPr="00D602AF">
        <w:rPr>
          <w:rFonts w:ascii="Times New Roman" w:hAnsi="Times New Roman" w:cs="Times New Roman"/>
          <w:sz w:val="24"/>
          <w:szCs w:val="24"/>
        </w:rPr>
        <w:t xml:space="preserve"> </w:t>
      </w:r>
      <w:r w:rsidR="003B4CBC">
        <w:rPr>
          <w:rFonts w:ascii="Times New Roman" w:hAnsi="Times New Roman" w:cs="Times New Roman"/>
          <w:sz w:val="24"/>
          <w:szCs w:val="24"/>
        </w:rPr>
        <w:t>следующий</w:t>
      </w:r>
      <w:r w:rsidR="00D602AF">
        <w:rPr>
          <w:rFonts w:ascii="Times New Roman" w:hAnsi="Times New Roman" w:cs="Times New Roman"/>
          <w:sz w:val="24"/>
          <w:szCs w:val="24"/>
        </w:rPr>
        <w:t xml:space="preserve"> критерий:</w:t>
      </w:r>
    </w:p>
    <w:p w:rsidR="00D602AF" w:rsidRDefault="00D602A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5EA5" w:rsidRPr="0038410A">
        <w:rPr>
          <w:rFonts w:ascii="Times New Roman" w:hAnsi="Times New Roman" w:cs="Times New Roman"/>
          <w:sz w:val="24"/>
          <w:szCs w:val="24"/>
        </w:rPr>
        <w:t xml:space="preserve"> </w:t>
      </w:r>
      <w:r w:rsidRPr="00D602AF">
        <w:rPr>
          <w:rFonts w:ascii="Times New Roman" w:hAnsi="Times New Roman" w:cs="Times New Roman"/>
          <w:sz w:val="24"/>
          <w:szCs w:val="24"/>
        </w:rPr>
        <w:t>П</w:t>
      </w:r>
      <w:r w:rsidR="003B4CBC">
        <w:rPr>
          <w:rFonts w:ascii="Times New Roman" w:hAnsi="Times New Roman" w:cs="Times New Roman"/>
          <w:sz w:val="24"/>
          <w:szCs w:val="24"/>
        </w:rPr>
        <w:t>ринцип аутентичности</w:t>
      </w:r>
    </w:p>
    <w:p w:rsidR="00B65EA5" w:rsidRPr="0038410A" w:rsidRDefault="00B65EA5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8410A">
        <w:rPr>
          <w:rFonts w:ascii="Times New Roman" w:hAnsi="Times New Roman" w:cs="Times New Roman"/>
          <w:sz w:val="24"/>
          <w:szCs w:val="24"/>
        </w:rPr>
        <w:lastRenderedPageBreak/>
        <w:t>Мы должны видеть характерные черты, средства образности, популярные идиомы изучаемого языка.</w:t>
      </w:r>
      <w:r w:rsidR="006E670A" w:rsidRPr="0038410A">
        <w:rPr>
          <w:sz w:val="24"/>
          <w:szCs w:val="24"/>
        </w:rPr>
        <w:t xml:space="preserve"> </w:t>
      </w:r>
      <w:r w:rsidR="006E670A" w:rsidRPr="0038410A">
        <w:rPr>
          <w:rFonts w:ascii="Times New Roman" w:hAnsi="Times New Roman" w:cs="Times New Roman"/>
          <w:sz w:val="24"/>
          <w:szCs w:val="24"/>
        </w:rPr>
        <w:t>Внимание обращается на аутентичность тестов для чтения</w:t>
      </w:r>
      <w:r w:rsidR="00D602AF">
        <w:rPr>
          <w:rFonts w:ascii="Times New Roman" w:hAnsi="Times New Roman" w:cs="Times New Roman"/>
          <w:sz w:val="24"/>
          <w:szCs w:val="24"/>
        </w:rPr>
        <w:t xml:space="preserve"> не только с точки зрения формы, </w:t>
      </w:r>
      <w:r w:rsidR="006E670A" w:rsidRPr="0038410A">
        <w:rPr>
          <w:rFonts w:ascii="Times New Roman" w:hAnsi="Times New Roman" w:cs="Times New Roman"/>
          <w:sz w:val="24"/>
          <w:szCs w:val="24"/>
        </w:rPr>
        <w:t>но и содержания</w:t>
      </w:r>
      <w:r w:rsidR="00D602AF">
        <w:rPr>
          <w:rFonts w:ascii="Times New Roman" w:hAnsi="Times New Roman" w:cs="Times New Roman"/>
          <w:sz w:val="24"/>
          <w:szCs w:val="24"/>
        </w:rPr>
        <w:t>.</w:t>
      </w:r>
    </w:p>
    <w:p w:rsidR="00D602AF" w:rsidRDefault="00D602A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02AF">
        <w:rPr>
          <w:rFonts w:ascii="Times New Roman" w:hAnsi="Times New Roman" w:cs="Times New Roman"/>
          <w:sz w:val="24"/>
          <w:szCs w:val="24"/>
        </w:rPr>
        <w:t>4 Принцип соотнесенности.</w:t>
      </w:r>
    </w:p>
    <w:p w:rsidR="00034ECF" w:rsidRPr="0038410A" w:rsidRDefault="007D7D92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B4CBC">
        <w:rPr>
          <w:rFonts w:ascii="Times New Roman" w:hAnsi="Times New Roman" w:cs="Times New Roman"/>
          <w:sz w:val="24"/>
          <w:szCs w:val="24"/>
        </w:rPr>
        <w:t>екст должен соотносит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B4CBC">
        <w:rPr>
          <w:rFonts w:ascii="Times New Roman" w:hAnsi="Times New Roman" w:cs="Times New Roman"/>
          <w:sz w:val="24"/>
          <w:szCs w:val="24"/>
        </w:rPr>
        <w:t xml:space="preserve">ся </w:t>
      </w:r>
      <w:r w:rsidR="00034ECF" w:rsidRPr="0038410A">
        <w:rPr>
          <w:rFonts w:ascii="Times New Roman" w:hAnsi="Times New Roman" w:cs="Times New Roman"/>
          <w:sz w:val="24"/>
          <w:szCs w:val="24"/>
        </w:rPr>
        <w:t>с тема</w:t>
      </w:r>
      <w:r w:rsidR="003B4CBC">
        <w:rPr>
          <w:rFonts w:ascii="Times New Roman" w:hAnsi="Times New Roman" w:cs="Times New Roman"/>
          <w:sz w:val="24"/>
          <w:szCs w:val="24"/>
        </w:rPr>
        <w:t xml:space="preserve">ми, </w:t>
      </w:r>
      <w:r w:rsidR="00034ECF" w:rsidRPr="0038410A">
        <w:rPr>
          <w:rFonts w:ascii="Times New Roman" w:hAnsi="Times New Roman" w:cs="Times New Roman"/>
          <w:sz w:val="24"/>
          <w:szCs w:val="24"/>
        </w:rPr>
        <w:t>предусмотренн</w:t>
      </w:r>
      <w:r w:rsidR="003B4CBC">
        <w:rPr>
          <w:rFonts w:ascii="Times New Roman" w:hAnsi="Times New Roman" w:cs="Times New Roman"/>
          <w:sz w:val="24"/>
          <w:szCs w:val="24"/>
        </w:rPr>
        <w:t>ыми образовательн</w:t>
      </w:r>
      <w:bookmarkStart w:id="0" w:name="_GoBack"/>
      <w:bookmarkEnd w:id="0"/>
      <w:r w:rsidR="003B4CBC">
        <w:rPr>
          <w:rFonts w:ascii="Times New Roman" w:hAnsi="Times New Roman" w:cs="Times New Roman"/>
          <w:sz w:val="24"/>
          <w:szCs w:val="24"/>
        </w:rPr>
        <w:t>ой</w:t>
      </w:r>
      <w:r w:rsidR="00034ECF" w:rsidRPr="0038410A">
        <w:rPr>
          <w:rFonts w:ascii="Times New Roman" w:hAnsi="Times New Roman" w:cs="Times New Roman"/>
          <w:sz w:val="24"/>
          <w:szCs w:val="24"/>
        </w:rPr>
        <w:t xml:space="preserve"> п</w:t>
      </w:r>
      <w:r w:rsidR="00E3349C">
        <w:rPr>
          <w:rFonts w:ascii="Times New Roman" w:hAnsi="Times New Roman" w:cs="Times New Roman"/>
          <w:sz w:val="24"/>
          <w:szCs w:val="24"/>
        </w:rPr>
        <w:t xml:space="preserve">рограммой. </w:t>
      </w:r>
      <w:proofErr w:type="gramStart"/>
      <w:r w:rsidR="00E3349C">
        <w:rPr>
          <w:rFonts w:ascii="Times New Roman" w:hAnsi="Times New Roman" w:cs="Times New Roman"/>
          <w:sz w:val="24"/>
          <w:szCs w:val="24"/>
        </w:rPr>
        <w:t xml:space="preserve">Это поможет </w:t>
      </w:r>
      <w:r w:rsidR="003B4CBC"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034ECF" w:rsidRPr="0038410A">
        <w:rPr>
          <w:rFonts w:ascii="Times New Roman" w:hAnsi="Times New Roman" w:cs="Times New Roman"/>
          <w:sz w:val="24"/>
          <w:szCs w:val="24"/>
        </w:rPr>
        <w:t xml:space="preserve">лексику, </w:t>
      </w:r>
      <w:r w:rsidR="003B4CBC">
        <w:rPr>
          <w:rFonts w:ascii="Times New Roman" w:hAnsi="Times New Roman" w:cs="Times New Roman"/>
          <w:sz w:val="24"/>
          <w:szCs w:val="24"/>
        </w:rPr>
        <w:t>орфоэпию</w:t>
      </w:r>
      <w:r w:rsidR="00034ECF" w:rsidRPr="0038410A">
        <w:rPr>
          <w:rFonts w:ascii="Times New Roman" w:hAnsi="Times New Roman" w:cs="Times New Roman"/>
          <w:sz w:val="24"/>
          <w:szCs w:val="24"/>
        </w:rPr>
        <w:t>, взят</w:t>
      </w:r>
      <w:r w:rsidR="003B4CBC">
        <w:rPr>
          <w:rFonts w:ascii="Times New Roman" w:hAnsi="Times New Roman" w:cs="Times New Roman"/>
          <w:sz w:val="24"/>
          <w:szCs w:val="24"/>
        </w:rPr>
        <w:t xml:space="preserve">ых </w:t>
      </w:r>
      <w:r w:rsidR="00034ECF" w:rsidRPr="0038410A">
        <w:rPr>
          <w:rFonts w:ascii="Times New Roman" w:hAnsi="Times New Roman" w:cs="Times New Roman"/>
          <w:sz w:val="24"/>
          <w:szCs w:val="24"/>
        </w:rPr>
        <w:t>на занятиях по практике речи.</w:t>
      </w:r>
      <w:proofErr w:type="gramEnd"/>
    </w:p>
    <w:p w:rsidR="00D602AF" w:rsidRDefault="00D602A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02AF">
        <w:rPr>
          <w:rFonts w:ascii="Times New Roman" w:hAnsi="Times New Roman" w:cs="Times New Roman"/>
          <w:sz w:val="24"/>
          <w:szCs w:val="24"/>
        </w:rPr>
        <w:t xml:space="preserve">5. Принцип функциональности. </w:t>
      </w:r>
    </w:p>
    <w:p w:rsidR="002F3465" w:rsidRPr="0038410A" w:rsidRDefault="003B4CBC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важно, чтобы отобранный текстовый материал демонстрировал функциональные возможности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 реш</w:t>
      </w:r>
      <w:r>
        <w:rPr>
          <w:rFonts w:ascii="Times New Roman" w:hAnsi="Times New Roman" w:cs="Times New Roman"/>
          <w:sz w:val="24"/>
          <w:szCs w:val="24"/>
        </w:rPr>
        <w:t>ения учебных задач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формирования конкретных речевых умений и навыков</w:t>
      </w:r>
      <w:r w:rsidR="002F3465" w:rsidRPr="0038410A">
        <w:rPr>
          <w:rFonts w:ascii="Times New Roman" w:hAnsi="Times New Roman" w:cs="Times New Roman"/>
          <w:sz w:val="24"/>
          <w:szCs w:val="24"/>
        </w:rPr>
        <w:t>, расшир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 </w:t>
      </w:r>
      <w:r w:rsidR="005A06BF" w:rsidRPr="0038410A">
        <w:rPr>
          <w:rFonts w:ascii="Times New Roman" w:hAnsi="Times New Roman" w:cs="Times New Roman"/>
          <w:sz w:val="24"/>
          <w:szCs w:val="24"/>
        </w:rPr>
        <w:t>филологическ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F3465" w:rsidRPr="0038410A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:rsidR="00D602AF" w:rsidRDefault="00D602A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02AF">
        <w:rPr>
          <w:rFonts w:ascii="Times New Roman" w:hAnsi="Times New Roman" w:cs="Times New Roman"/>
          <w:sz w:val="24"/>
          <w:szCs w:val="24"/>
        </w:rPr>
        <w:t>6. Пр</w:t>
      </w:r>
      <w:r w:rsidR="005A06BF" w:rsidRPr="00D602AF">
        <w:rPr>
          <w:rFonts w:ascii="Times New Roman" w:hAnsi="Times New Roman" w:cs="Times New Roman"/>
          <w:sz w:val="24"/>
          <w:szCs w:val="24"/>
        </w:rPr>
        <w:t xml:space="preserve">инцип </w:t>
      </w:r>
      <w:r w:rsidR="002F3465" w:rsidRPr="00D602AF">
        <w:rPr>
          <w:rFonts w:ascii="Times New Roman" w:hAnsi="Times New Roman" w:cs="Times New Roman"/>
          <w:sz w:val="24"/>
          <w:szCs w:val="24"/>
        </w:rPr>
        <w:t>жанровой вариативности</w:t>
      </w:r>
      <w:r w:rsidR="005A06BF" w:rsidRPr="00D602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3465" w:rsidRPr="0038410A" w:rsidRDefault="005A06B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02AF">
        <w:rPr>
          <w:rFonts w:ascii="Times New Roman" w:hAnsi="Times New Roman" w:cs="Times New Roman"/>
          <w:sz w:val="24"/>
          <w:szCs w:val="24"/>
        </w:rPr>
        <w:t>Тексты должны быть из разных жанровых</w:t>
      </w:r>
      <w:r w:rsidRPr="0038410A">
        <w:rPr>
          <w:rFonts w:ascii="Times New Roman" w:hAnsi="Times New Roman" w:cs="Times New Roman"/>
          <w:sz w:val="24"/>
          <w:szCs w:val="24"/>
        </w:rPr>
        <w:t xml:space="preserve"> категорий – стихи, романы, поэмы, рассказы, короткие рассказы – </w:t>
      </w:r>
      <w:proofErr w:type="spellStart"/>
      <w:r w:rsidRPr="0038410A">
        <w:rPr>
          <w:rFonts w:ascii="Times New Roman" w:hAnsi="Times New Roman" w:cs="Times New Roman"/>
          <w:sz w:val="24"/>
          <w:szCs w:val="24"/>
          <w:lang w:val="en-IN"/>
        </w:rPr>
        <w:t>Kurzgeschichte</w:t>
      </w:r>
      <w:proofErr w:type="spellEnd"/>
      <w:r w:rsidRPr="0038410A">
        <w:rPr>
          <w:rFonts w:ascii="Times New Roman" w:hAnsi="Times New Roman" w:cs="Times New Roman"/>
          <w:sz w:val="24"/>
          <w:szCs w:val="24"/>
        </w:rPr>
        <w:t xml:space="preserve"> и т.д.</w:t>
      </w:r>
      <w:r w:rsidR="00034ECF" w:rsidRPr="0038410A">
        <w:rPr>
          <w:rFonts w:ascii="Times New Roman" w:hAnsi="Times New Roman" w:cs="Times New Roman"/>
          <w:sz w:val="24"/>
          <w:szCs w:val="24"/>
        </w:rPr>
        <w:t xml:space="preserve"> Весь материал должен обогатить лексические знания, г</w:t>
      </w:r>
      <w:r w:rsidR="007D7D92">
        <w:rPr>
          <w:rFonts w:ascii="Times New Roman" w:hAnsi="Times New Roman" w:cs="Times New Roman"/>
          <w:sz w:val="24"/>
          <w:szCs w:val="24"/>
        </w:rPr>
        <w:t xml:space="preserve">рамматические, стилистические об </w:t>
      </w:r>
      <w:r w:rsidR="00034ECF" w:rsidRPr="0038410A">
        <w:rPr>
          <w:rFonts w:ascii="Times New Roman" w:hAnsi="Times New Roman" w:cs="Times New Roman"/>
          <w:sz w:val="24"/>
          <w:szCs w:val="24"/>
        </w:rPr>
        <w:t xml:space="preserve">изучаемом языке. </w:t>
      </w:r>
    </w:p>
    <w:p w:rsidR="007D7D92" w:rsidRDefault="00D602A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7D92">
        <w:rPr>
          <w:rFonts w:ascii="Times New Roman" w:hAnsi="Times New Roman" w:cs="Times New Roman"/>
          <w:sz w:val="24"/>
          <w:szCs w:val="24"/>
        </w:rPr>
        <w:t xml:space="preserve">7. </w:t>
      </w:r>
      <w:r w:rsidR="007D7D92">
        <w:rPr>
          <w:rFonts w:ascii="Times New Roman" w:hAnsi="Times New Roman" w:cs="Times New Roman"/>
          <w:sz w:val="24"/>
          <w:szCs w:val="24"/>
        </w:rPr>
        <w:t>П</w:t>
      </w:r>
      <w:r w:rsidRPr="007D7D92">
        <w:rPr>
          <w:rFonts w:ascii="Times New Roman" w:hAnsi="Times New Roman" w:cs="Times New Roman"/>
          <w:sz w:val="24"/>
          <w:szCs w:val="24"/>
        </w:rPr>
        <w:t>ринцип актуальности для читателя</w:t>
      </w:r>
      <w:r w:rsidRPr="0038410A">
        <w:rPr>
          <w:rFonts w:ascii="Times New Roman" w:hAnsi="Times New Roman" w:cs="Times New Roman"/>
          <w:sz w:val="24"/>
          <w:szCs w:val="24"/>
        </w:rPr>
        <w:t>.</w:t>
      </w:r>
    </w:p>
    <w:p w:rsidR="00034ECF" w:rsidRPr="0038410A" w:rsidRDefault="007D7D92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775B3C" w:rsidRPr="0038410A">
        <w:rPr>
          <w:rFonts w:ascii="Times New Roman" w:hAnsi="Times New Roman" w:cs="Times New Roman"/>
          <w:sz w:val="24"/>
          <w:szCs w:val="24"/>
        </w:rPr>
        <w:t>юбая работа с художественным текстом, его идеями, характерами и ситуациями должна стать поводом для обсуждения и дискуссии. Важно наличие в тексте объективных противоречий, или возможность создания таковых между текстом с одной сторон</w:t>
      </w:r>
      <w:r w:rsidR="00F85846">
        <w:rPr>
          <w:rFonts w:ascii="Times New Roman" w:hAnsi="Times New Roman" w:cs="Times New Roman"/>
          <w:sz w:val="24"/>
          <w:szCs w:val="24"/>
        </w:rPr>
        <w:t>ы, и знанием и опытом студентов</w:t>
      </w:r>
      <w:r w:rsidR="00775B3C" w:rsidRPr="0038410A">
        <w:rPr>
          <w:rFonts w:ascii="Times New Roman" w:hAnsi="Times New Roman" w:cs="Times New Roman"/>
          <w:sz w:val="24"/>
          <w:szCs w:val="24"/>
        </w:rPr>
        <w:t xml:space="preserve"> с другой.</w:t>
      </w:r>
    </w:p>
    <w:p w:rsidR="007D7D92" w:rsidRDefault="007D7D92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7D92">
        <w:rPr>
          <w:rFonts w:ascii="Times New Roman" w:hAnsi="Times New Roman" w:cs="Times New Roman"/>
          <w:sz w:val="24"/>
          <w:szCs w:val="24"/>
        </w:rPr>
        <w:t>8. Принцип потенциала дискурсивного анализа.</w:t>
      </w:r>
    </w:p>
    <w:p w:rsidR="002F3465" w:rsidRPr="0038410A" w:rsidRDefault="00F85846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75B3C" w:rsidRPr="0038410A">
        <w:rPr>
          <w:rFonts w:ascii="Times New Roman" w:hAnsi="Times New Roman" w:cs="Times New Roman"/>
          <w:sz w:val="24"/>
          <w:szCs w:val="24"/>
        </w:rPr>
        <w:t xml:space="preserve">а читателя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8410A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38410A">
        <w:rPr>
          <w:rFonts w:ascii="Times New Roman" w:hAnsi="Times New Roman" w:cs="Times New Roman"/>
          <w:sz w:val="24"/>
          <w:szCs w:val="24"/>
        </w:rPr>
        <w:t>кст вл</w:t>
      </w:r>
      <w:proofErr w:type="gramEnd"/>
      <w:r w:rsidRPr="0038410A">
        <w:rPr>
          <w:rFonts w:ascii="Times New Roman" w:hAnsi="Times New Roman" w:cs="Times New Roman"/>
          <w:sz w:val="24"/>
          <w:szCs w:val="24"/>
        </w:rPr>
        <w:t xml:space="preserve">ияет </w:t>
      </w:r>
      <w:r w:rsidR="00775B3C" w:rsidRPr="0038410A">
        <w:rPr>
          <w:rFonts w:ascii="Times New Roman" w:hAnsi="Times New Roman" w:cs="Times New Roman"/>
          <w:sz w:val="24"/>
          <w:szCs w:val="24"/>
        </w:rPr>
        <w:t xml:space="preserve">не своей формой, а дискурсивным содержанием. Как </w:t>
      </w:r>
      <w:r>
        <w:rPr>
          <w:rFonts w:ascii="Times New Roman" w:hAnsi="Times New Roman" w:cs="Times New Roman"/>
          <w:sz w:val="24"/>
          <w:szCs w:val="24"/>
        </w:rPr>
        <w:t xml:space="preserve">отметила О.В. </w:t>
      </w:r>
      <w:proofErr w:type="spellStart"/>
      <w:r w:rsidR="00775B3C" w:rsidRPr="0038410A">
        <w:rPr>
          <w:rFonts w:ascii="Times New Roman" w:hAnsi="Times New Roman" w:cs="Times New Roman"/>
          <w:sz w:val="24"/>
          <w:szCs w:val="24"/>
        </w:rPr>
        <w:t>Спачиль</w:t>
      </w:r>
      <w:proofErr w:type="spellEnd"/>
      <w:r w:rsidR="00775B3C" w:rsidRPr="0038410A">
        <w:rPr>
          <w:rFonts w:ascii="Times New Roman" w:hAnsi="Times New Roman" w:cs="Times New Roman"/>
          <w:sz w:val="24"/>
          <w:szCs w:val="24"/>
        </w:rPr>
        <w:t>, работа с художественным дискурсом обращена к мыслительным процессам читателя, в отличие от работы с учебным или деловым текстом, где она рассматривается как фрейм или типовой сценарий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5846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5846">
        <w:rPr>
          <w:rFonts w:ascii="Times New Roman" w:hAnsi="Times New Roman" w:cs="Times New Roman"/>
          <w:sz w:val="24"/>
          <w:szCs w:val="24"/>
        </w:rPr>
        <w:t>]</w:t>
      </w:r>
      <w:r w:rsidR="00775B3C" w:rsidRPr="0038410A">
        <w:rPr>
          <w:rFonts w:ascii="Times New Roman" w:hAnsi="Times New Roman" w:cs="Times New Roman"/>
          <w:sz w:val="24"/>
          <w:szCs w:val="24"/>
        </w:rPr>
        <w:t>. Дискурсивный анализ выявляет в тексте контекст, позволяет рассмотреть текст не только  точки зрения лингвистического пространства, но и междисциплинарных стратегий. Дискурсивный</w:t>
      </w:r>
      <w:r w:rsidR="006E670A" w:rsidRPr="0038410A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775B3C" w:rsidRPr="0038410A">
        <w:rPr>
          <w:rFonts w:ascii="Times New Roman" w:hAnsi="Times New Roman" w:cs="Times New Roman"/>
          <w:sz w:val="24"/>
          <w:szCs w:val="24"/>
        </w:rPr>
        <w:t xml:space="preserve"> восполняет пробелы и недостающие категории филологического, </w:t>
      </w:r>
      <w:proofErr w:type="spellStart"/>
      <w:r w:rsidR="00775B3C" w:rsidRPr="0038410A"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 w:rsidR="00775B3C" w:rsidRPr="0038410A">
        <w:rPr>
          <w:rFonts w:ascii="Times New Roman" w:hAnsi="Times New Roman" w:cs="Times New Roman"/>
          <w:sz w:val="24"/>
          <w:szCs w:val="24"/>
        </w:rPr>
        <w:t>, интерпретационного анализов, объединяет их в одну многогранную работу с текстом.</w:t>
      </w:r>
    </w:p>
    <w:p w:rsidR="005A06BF" w:rsidRPr="0038410A" w:rsidRDefault="005A06BF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8410A">
        <w:rPr>
          <w:rFonts w:ascii="Times New Roman" w:hAnsi="Times New Roman" w:cs="Times New Roman"/>
          <w:sz w:val="24"/>
          <w:szCs w:val="24"/>
        </w:rPr>
        <w:t>Организовывая процесс учебного чтения на иностранном языке как реальную речевую деятельность, мы формируем филологическую компетентность будущих специалистов.</w:t>
      </w:r>
      <w:r w:rsidR="00775B3C" w:rsidRPr="0038410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E670A" w:rsidRPr="0038410A">
        <w:rPr>
          <w:rFonts w:ascii="Times New Roman" w:hAnsi="Times New Roman" w:cs="Times New Roman"/>
          <w:noProof/>
          <w:sz w:val="24"/>
          <w:szCs w:val="24"/>
          <w:lang w:eastAsia="ru-RU"/>
        </w:rPr>
        <w:t>Важно учитывать критерии отбора текста, уметь их менять, варьировать, ис</w:t>
      </w:r>
      <w:r w:rsidR="00F85846">
        <w:rPr>
          <w:rFonts w:ascii="Times New Roman" w:hAnsi="Times New Roman" w:cs="Times New Roman"/>
          <w:noProof/>
          <w:sz w:val="24"/>
          <w:szCs w:val="24"/>
          <w:lang w:eastAsia="ru-RU"/>
        </w:rPr>
        <w:t>ходя из задач учебного процесса.</w:t>
      </w:r>
    </w:p>
    <w:p w:rsidR="00090874" w:rsidRPr="0038410A" w:rsidRDefault="00090874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4739" w:rsidRDefault="00B64739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371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Литература</w:t>
      </w:r>
    </w:p>
    <w:p w:rsidR="00B37113" w:rsidRPr="00B37113" w:rsidRDefault="00B37113" w:rsidP="00F8584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8779C" w:rsidRDefault="00D602AF" w:rsidP="00F85846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>Лушникова Г.И., Осадчая Т.Ю Формирование компетенции филологического анализа и интерпретации художественного текста студентов филологических специальностей. // Профессиональное  образование в  России и за  рубежом. 2023</w:t>
      </w:r>
      <w:r w:rsidR="00D8779C"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D8779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8779C">
        <w:rPr>
          <w:rFonts w:ascii="Times New Roman" w:hAnsi="Times New Roman" w:cs="Times New Roman"/>
          <w:noProof/>
          <w:sz w:val="24"/>
          <w:szCs w:val="24"/>
          <w:lang w:val="en-IN" w:eastAsia="ru-RU"/>
        </w:rPr>
        <w:t>No</w:t>
      </w:r>
      <w:r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2. </w:t>
      </w:r>
      <w:r w:rsidR="00D8779C"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8779C">
        <w:rPr>
          <w:rFonts w:ascii="Times New Roman" w:hAnsi="Times New Roman" w:cs="Times New Roman"/>
          <w:noProof/>
          <w:sz w:val="24"/>
          <w:szCs w:val="24"/>
          <w:lang w:eastAsia="ru-RU"/>
        </w:rPr>
        <w:t>С. 155 – 163</w:t>
      </w:r>
      <w:r w:rsidR="00D8779C">
        <w:rPr>
          <w:rFonts w:ascii="Times New Roman" w:hAnsi="Times New Roman" w:cs="Times New Roman"/>
          <w:noProof/>
          <w:sz w:val="24"/>
          <w:szCs w:val="24"/>
          <w:lang w:val="en-IN" w:eastAsia="ru-RU"/>
        </w:rPr>
        <w:t>.</w:t>
      </w:r>
    </w:p>
    <w:p w:rsidR="00D8779C" w:rsidRPr="00D8779C" w:rsidRDefault="00F85846" w:rsidP="00D8779C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>Спачиль О.</w:t>
      </w:r>
      <w:r w:rsidR="007D7D92"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>В. Базовые термины "художественное произведение", "текст", "дискурс" на занятиях по анализу и интерпретации текста // Когнитивно-дискурсивное пространство в современном гуманитарном знании: сборник научных трудов</w:t>
      </w:r>
      <w:r w:rsidR="00D8779C"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7D7D92"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>Краснодар</w:t>
      </w:r>
      <w:r w:rsidR="00D8779C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7D7D92" w:rsidRPr="00D8779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2017</w:t>
      </w:r>
      <w:r w:rsidR="00D8779C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sectPr w:rsidR="00D8779C" w:rsidRPr="00D8779C" w:rsidSect="0038410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26A"/>
    <w:multiLevelType w:val="hybridMultilevel"/>
    <w:tmpl w:val="E36673C2"/>
    <w:lvl w:ilvl="0" w:tplc="70CE1F8E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CE"/>
    <w:rsid w:val="00034ECF"/>
    <w:rsid w:val="00090874"/>
    <w:rsid w:val="000A6343"/>
    <w:rsid w:val="000D63C0"/>
    <w:rsid w:val="00157920"/>
    <w:rsid w:val="0018285E"/>
    <w:rsid w:val="002F3465"/>
    <w:rsid w:val="0038410A"/>
    <w:rsid w:val="003B4CBC"/>
    <w:rsid w:val="003B6A13"/>
    <w:rsid w:val="00541272"/>
    <w:rsid w:val="005A06BF"/>
    <w:rsid w:val="006E670A"/>
    <w:rsid w:val="00775B3C"/>
    <w:rsid w:val="007D7D92"/>
    <w:rsid w:val="007E13FA"/>
    <w:rsid w:val="0096275D"/>
    <w:rsid w:val="00A60CA8"/>
    <w:rsid w:val="00B37113"/>
    <w:rsid w:val="00B415E7"/>
    <w:rsid w:val="00B64739"/>
    <w:rsid w:val="00B65EA5"/>
    <w:rsid w:val="00BA3FD5"/>
    <w:rsid w:val="00BA70D3"/>
    <w:rsid w:val="00C3058D"/>
    <w:rsid w:val="00C618AA"/>
    <w:rsid w:val="00C65AB8"/>
    <w:rsid w:val="00CA0011"/>
    <w:rsid w:val="00D141CE"/>
    <w:rsid w:val="00D602AF"/>
    <w:rsid w:val="00D71215"/>
    <w:rsid w:val="00D85E65"/>
    <w:rsid w:val="00D8779C"/>
    <w:rsid w:val="00DD1446"/>
    <w:rsid w:val="00DE1BAE"/>
    <w:rsid w:val="00E263DC"/>
    <w:rsid w:val="00E3349C"/>
    <w:rsid w:val="00F06C98"/>
    <w:rsid w:val="00F85846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B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4AAB-F995-4C53-A636-B2F35355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2026-02-24T06:35:00Z</dcterms:created>
  <dcterms:modified xsi:type="dcterms:W3CDTF">2026-02-24T15:59:00Z</dcterms:modified>
</cp:coreProperties>
</file>