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3B" w:rsidRPr="00327AAE" w:rsidRDefault="00327AAE" w:rsidP="004D128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Вооружённые конфликты Йемена и Саудовской Аравии в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XX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в.</w:t>
      </w:r>
    </w:p>
    <w:p w:rsidR="00522A01" w:rsidRPr="009A79FF" w:rsidRDefault="009A79FF" w:rsidP="009A79FF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A79FF">
        <w:rPr>
          <w:rFonts w:asciiTheme="majorBidi" w:hAnsiTheme="majorBidi" w:cstheme="majorBidi"/>
          <w:b/>
          <w:bCs/>
          <w:i/>
          <w:iCs/>
          <w:sz w:val="24"/>
          <w:szCs w:val="24"/>
        </w:rPr>
        <w:t>Данилин Алексей Александрович</w:t>
      </w:r>
    </w:p>
    <w:p w:rsidR="00522A01" w:rsidRPr="009A79FF" w:rsidRDefault="009A79FF" w:rsidP="004D128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9A79FF">
        <w:rPr>
          <w:rFonts w:asciiTheme="majorBidi" w:hAnsiTheme="majorBidi" w:cstheme="majorBidi"/>
          <w:i/>
          <w:iCs/>
          <w:sz w:val="24"/>
          <w:szCs w:val="24"/>
        </w:rPr>
        <w:t>Студент (</w:t>
      </w:r>
      <w:r w:rsidR="004D1283">
        <w:rPr>
          <w:rFonts w:asciiTheme="majorBidi" w:hAnsiTheme="majorBidi" w:cstheme="majorBidi"/>
          <w:i/>
          <w:iCs/>
          <w:sz w:val="24"/>
          <w:szCs w:val="24"/>
        </w:rPr>
        <w:t>магистрант</w:t>
      </w:r>
      <w:r w:rsidRPr="009A79FF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7E2CB7" w:rsidRPr="007E2CB7" w:rsidRDefault="009A79FF" w:rsidP="007E2CB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E2CB7">
        <w:rPr>
          <w:rFonts w:asciiTheme="majorBidi" w:hAnsiTheme="majorBidi" w:cstheme="majorBidi"/>
          <w:i/>
          <w:iCs/>
          <w:sz w:val="24"/>
          <w:szCs w:val="24"/>
        </w:rPr>
        <w:t>Нижегородский государственный университет им. Лобачевского</w:t>
      </w:r>
      <w:r w:rsidR="007E2CB7" w:rsidRPr="007E2CB7">
        <w:rPr>
          <w:rFonts w:asciiTheme="majorBidi" w:hAnsiTheme="majorBidi" w:cstheme="majorBidi"/>
          <w:i/>
          <w:iCs/>
          <w:sz w:val="24"/>
          <w:szCs w:val="24"/>
        </w:rPr>
        <w:t>,</w:t>
      </w:r>
    </w:p>
    <w:p w:rsidR="00522A01" w:rsidRPr="007E2CB7" w:rsidRDefault="007E2CB7" w:rsidP="007E2CB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E2CB7">
        <w:rPr>
          <w:rFonts w:asciiTheme="majorBidi" w:hAnsiTheme="majorBidi" w:cstheme="majorBidi"/>
          <w:i/>
          <w:iCs/>
          <w:sz w:val="24"/>
          <w:szCs w:val="24"/>
        </w:rPr>
        <w:t>Институт международных отношений и мировой истории,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E2CB7">
        <w:rPr>
          <w:rFonts w:asciiTheme="majorBidi" w:hAnsiTheme="majorBidi" w:cstheme="majorBidi"/>
          <w:i/>
          <w:iCs/>
          <w:sz w:val="24"/>
          <w:szCs w:val="24"/>
        </w:rPr>
        <w:t>Нижний Новгород, Россия</w:t>
      </w:r>
    </w:p>
    <w:p w:rsidR="00522A01" w:rsidRDefault="007E2CB7" w:rsidP="00AA484B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AA484B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Pr="00327AAE">
        <w:rPr>
          <w:rFonts w:asciiTheme="majorBidi" w:hAnsiTheme="majorBidi" w:cstheme="majorBidi"/>
          <w:i/>
          <w:iCs/>
          <w:sz w:val="24"/>
          <w:szCs w:val="24"/>
          <w:lang w:val="en-US"/>
        </w:rPr>
        <w:t>-</w:t>
      </w:r>
      <w:r w:rsidRPr="00AA484B">
        <w:rPr>
          <w:rFonts w:asciiTheme="majorBidi" w:hAnsiTheme="majorBidi" w:cstheme="majorBidi"/>
          <w:i/>
          <w:iCs/>
          <w:sz w:val="24"/>
          <w:szCs w:val="24"/>
          <w:lang w:val="en-US"/>
        </w:rPr>
        <w:t>mail</w:t>
      </w:r>
      <w:r w:rsidRPr="00327A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: </w:t>
      </w:r>
      <w:r w:rsidR="008D5B8B" w:rsidRPr="008D5B8B">
        <w:rPr>
          <w:rFonts w:asciiTheme="majorBidi" w:hAnsiTheme="majorBidi" w:cstheme="majorBidi"/>
          <w:i/>
          <w:iCs/>
          <w:sz w:val="24"/>
          <w:szCs w:val="24"/>
          <w:lang w:val="en-US"/>
        </w:rPr>
        <w:t>alex2003danilin@yandex.ru</w:t>
      </w:r>
    </w:p>
    <w:p w:rsidR="008D5B8B" w:rsidRPr="00327AAE" w:rsidRDefault="008D5B8B" w:rsidP="00AA484B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67075B" w:rsidRDefault="00327AAE" w:rsidP="00AE2B2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Внутренние районы Аравийского полуострова в первой половине </w:t>
      </w:r>
      <w:r>
        <w:rPr>
          <w:rFonts w:asciiTheme="majorBidi" w:hAnsiTheme="majorBidi" w:cstheme="majorBidi"/>
          <w:sz w:val="24"/>
          <w:szCs w:val="24"/>
          <w:lang w:val="en-US"/>
        </w:rPr>
        <w:t>XX</w:t>
      </w:r>
      <w:r>
        <w:rPr>
          <w:rFonts w:asciiTheme="majorBidi" w:hAnsiTheme="majorBidi" w:cstheme="majorBidi"/>
          <w:sz w:val="24"/>
          <w:szCs w:val="24"/>
        </w:rPr>
        <w:t xml:space="preserve"> в. стали ареной вооружённых конфликтов и территориальных споров, связанных прежде в сего с территориальным формированием королевства Саудовская Аравия.</w:t>
      </w:r>
      <w:r w:rsidRPr="00327AA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Эти конфликты, однако, всё ещё имеют некоторое влияние на современные политические отношения и проблемы безопаснос</w:t>
      </w:r>
      <w:r w:rsidR="0067075B">
        <w:rPr>
          <w:rFonts w:asciiTheme="majorBidi" w:hAnsiTheme="majorBidi" w:cstheme="majorBidi"/>
          <w:sz w:val="24"/>
          <w:szCs w:val="24"/>
        </w:rPr>
        <w:t>ти некоторых стран региона.</w:t>
      </w:r>
    </w:p>
    <w:p w:rsidR="00C7430F" w:rsidRPr="00E86976" w:rsidRDefault="00327AAE" w:rsidP="00AE2B2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Самым ярким проявлением этой проблемы является конфликт в Йемене, продолжающийся в настоящее время: </w:t>
      </w:r>
      <w:r w:rsidR="00AE2B23">
        <w:rPr>
          <w:rFonts w:asciiTheme="majorBidi" w:hAnsiTheme="majorBidi" w:cstheme="majorBidi"/>
          <w:sz w:val="24"/>
          <w:szCs w:val="24"/>
        </w:rPr>
        <w:t xml:space="preserve">пропаганда движения йеменских хуситов, враждебно настроенных по отношению к КСА, подчёркивают, что интервенция КСА в Йемен в 2010-х гг. является продолжением </w:t>
      </w:r>
      <w:r w:rsidR="00E86976">
        <w:rPr>
          <w:rFonts w:asciiTheme="majorBidi" w:hAnsiTheme="majorBidi" w:cstheme="majorBidi"/>
          <w:sz w:val="24"/>
          <w:szCs w:val="24"/>
        </w:rPr>
        <w:t xml:space="preserve">империалистических и бандитских устремлений </w:t>
      </w:r>
      <w:proofErr w:type="spellStart"/>
      <w:r w:rsidR="00E86976">
        <w:rPr>
          <w:rFonts w:asciiTheme="majorBidi" w:hAnsiTheme="majorBidi" w:cstheme="majorBidi"/>
          <w:sz w:val="24"/>
          <w:szCs w:val="24"/>
        </w:rPr>
        <w:t>саудитов</w:t>
      </w:r>
      <w:proofErr w:type="spellEnd"/>
      <w:r w:rsidR="00E86976">
        <w:rPr>
          <w:rFonts w:asciiTheme="majorBidi" w:hAnsiTheme="majorBidi" w:cstheme="majorBidi"/>
          <w:sz w:val="24"/>
          <w:szCs w:val="24"/>
        </w:rPr>
        <w:t>.</w:t>
      </w:r>
    </w:p>
    <w:p w:rsidR="00C7430F" w:rsidRPr="00327AAE" w:rsidRDefault="00A13B79" w:rsidP="00AE2B23">
      <w:pPr>
        <w:spacing w:after="0" w:line="240" w:lineRule="auto"/>
        <w:ind w:firstLine="567"/>
        <w:jc w:val="both"/>
        <w:rPr>
          <w:rFonts w:asciiTheme="majorBidi" w:hAnsiTheme="majorBidi" w:cstheme="majorBidi"/>
          <w:noProof/>
          <w:sz w:val="24"/>
          <w:szCs w:val="24"/>
          <w:lang w:eastAsia="ru-RU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t>Историография темы представлена рядом исторических публикаций в англоязычной прессе и научном поле, историко-пропаганистскими материалами арабских СМИ и рядом диссертаций в отечественном научном поле. Отдельное место в историографии, использованной для поиска по теме, занимают страноведческие публикации востоковеда П. Густерина.</w:t>
      </w:r>
      <w:bookmarkStart w:id="0" w:name="_GoBack"/>
      <w:bookmarkEnd w:id="0"/>
    </w:p>
    <w:p w:rsidR="00AE2B23" w:rsidRPr="0067075B" w:rsidRDefault="00327AAE" w:rsidP="00AE2B2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7075B">
        <w:rPr>
          <w:rFonts w:asciiTheme="majorBidi" w:hAnsiTheme="majorBidi" w:cstheme="majorBidi"/>
          <w:sz w:val="24"/>
          <w:szCs w:val="24"/>
        </w:rPr>
        <w:t>В XX веке между Йеменом и Саудовской Аравией возникли территориальн</w:t>
      </w:r>
      <w:r w:rsidR="00AE2B23" w:rsidRPr="0067075B">
        <w:rPr>
          <w:rFonts w:asciiTheme="majorBidi" w:hAnsiTheme="majorBidi" w:cstheme="majorBidi"/>
          <w:sz w:val="24"/>
          <w:szCs w:val="24"/>
        </w:rPr>
        <w:t>о-религиозн</w:t>
      </w:r>
      <w:r w:rsidRPr="0067075B">
        <w:rPr>
          <w:rFonts w:asciiTheme="majorBidi" w:hAnsiTheme="majorBidi" w:cstheme="majorBidi"/>
          <w:sz w:val="24"/>
          <w:szCs w:val="24"/>
        </w:rPr>
        <w:t>ые споры вокруг р</w:t>
      </w:r>
      <w:r w:rsidR="00AE2B23" w:rsidRPr="0067075B">
        <w:rPr>
          <w:rFonts w:asciiTheme="majorBidi" w:hAnsiTheme="majorBidi" w:cstheme="majorBidi"/>
          <w:sz w:val="24"/>
          <w:szCs w:val="24"/>
        </w:rPr>
        <w:t xml:space="preserve">егионов </w:t>
      </w:r>
      <w:proofErr w:type="spellStart"/>
      <w:r w:rsidR="00AE2B23" w:rsidRPr="0067075B">
        <w:rPr>
          <w:rFonts w:asciiTheme="majorBidi" w:hAnsiTheme="majorBidi" w:cstheme="majorBidi"/>
          <w:sz w:val="24"/>
          <w:szCs w:val="24"/>
        </w:rPr>
        <w:t>Асир</w:t>
      </w:r>
      <w:proofErr w:type="spellEnd"/>
      <w:r w:rsidR="00AE2B23" w:rsidRPr="0067075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E2B23" w:rsidRPr="0067075B">
        <w:rPr>
          <w:rFonts w:asciiTheme="majorBidi" w:hAnsiTheme="majorBidi" w:cstheme="majorBidi"/>
          <w:sz w:val="24"/>
          <w:szCs w:val="24"/>
        </w:rPr>
        <w:t>Джизан</w:t>
      </w:r>
      <w:proofErr w:type="spellEnd"/>
      <w:r w:rsidR="00AE2B23" w:rsidRPr="0067075B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="00AE2B23" w:rsidRPr="0067075B">
        <w:rPr>
          <w:rFonts w:asciiTheme="majorBidi" w:hAnsiTheme="majorBidi" w:cstheme="majorBidi"/>
          <w:sz w:val="24"/>
          <w:szCs w:val="24"/>
        </w:rPr>
        <w:t>Наджран</w:t>
      </w:r>
      <w:proofErr w:type="spellEnd"/>
      <w:r w:rsidR="00AE2B23" w:rsidRPr="0067075B">
        <w:rPr>
          <w:rFonts w:asciiTheme="majorBidi" w:hAnsiTheme="majorBidi" w:cstheme="majorBidi"/>
          <w:sz w:val="24"/>
          <w:szCs w:val="24"/>
        </w:rPr>
        <w:t xml:space="preserve"> на юго-западе полуострова.</w:t>
      </w:r>
    </w:p>
    <w:p w:rsidR="00E86976" w:rsidRPr="0067075B" w:rsidRDefault="00E86976" w:rsidP="00AE2B2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7075B">
        <w:rPr>
          <w:rFonts w:asciiTheme="majorBidi" w:hAnsiTheme="majorBidi" w:cstheme="majorBidi"/>
          <w:sz w:val="24"/>
          <w:szCs w:val="24"/>
        </w:rPr>
        <w:t xml:space="preserve">Первые столкновения между племенными группами и боевыми отрядами датируются началом 1920-х гг. Самый известный </w:t>
      </w:r>
      <w:proofErr w:type="spellStart"/>
      <w:r w:rsidRPr="0067075B">
        <w:rPr>
          <w:rFonts w:asciiTheme="majorBidi" w:hAnsiTheme="majorBidi" w:cstheme="majorBidi"/>
          <w:sz w:val="24"/>
          <w:szCs w:val="24"/>
        </w:rPr>
        <w:t>эпизд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, получивший в арабской и англоязычной историографии название «Резня в </w:t>
      </w:r>
      <w:proofErr w:type="spellStart"/>
      <w:r w:rsidRPr="0067075B">
        <w:rPr>
          <w:rFonts w:asciiTheme="majorBidi" w:hAnsiTheme="majorBidi" w:cstheme="majorBidi"/>
          <w:sz w:val="24"/>
          <w:szCs w:val="24"/>
        </w:rPr>
        <w:t>Таноме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», произошёл в июле 1923 г. и ознаменовался гибелью до 3 тысяч йеменских паломников из-за нападения </w:t>
      </w:r>
      <w:proofErr w:type="spellStart"/>
      <w:r w:rsidRPr="0067075B">
        <w:rPr>
          <w:rFonts w:asciiTheme="majorBidi" w:hAnsiTheme="majorBidi" w:cstheme="majorBidi"/>
          <w:sz w:val="24"/>
          <w:szCs w:val="24"/>
        </w:rPr>
        <w:t>просаудовских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 отрядов</w:t>
      </w:r>
      <w:r w:rsidR="0067075B" w:rsidRPr="0067075B">
        <w:rPr>
          <w:rFonts w:asciiTheme="majorBidi" w:hAnsiTheme="majorBidi" w:cstheme="majorBidi"/>
          <w:sz w:val="24"/>
          <w:szCs w:val="24"/>
        </w:rPr>
        <w:t>; историческая память об этом эпизоде часто используется йеменской стороной в пропагандистских целях</w:t>
      </w:r>
      <w:r w:rsidRPr="0067075B">
        <w:rPr>
          <w:rFonts w:asciiTheme="majorBidi" w:hAnsiTheme="majorBidi" w:cstheme="majorBidi"/>
          <w:sz w:val="24"/>
          <w:szCs w:val="24"/>
        </w:rPr>
        <w:t>.</w:t>
      </w:r>
    </w:p>
    <w:p w:rsidR="00327AAE" w:rsidRPr="0067075B" w:rsidRDefault="00AE2B23" w:rsidP="00AE2B2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7075B">
        <w:rPr>
          <w:rFonts w:asciiTheme="majorBidi" w:hAnsiTheme="majorBidi" w:cstheme="majorBidi"/>
          <w:sz w:val="24"/>
          <w:szCs w:val="24"/>
        </w:rPr>
        <w:t>Э</w:t>
      </w:r>
      <w:r w:rsidR="00327AAE" w:rsidRPr="0067075B">
        <w:rPr>
          <w:rFonts w:asciiTheme="majorBidi" w:hAnsiTheme="majorBidi" w:cstheme="majorBidi"/>
          <w:sz w:val="24"/>
          <w:szCs w:val="24"/>
        </w:rPr>
        <w:t>то привело к прямому вооружённому конфликту в 1</w:t>
      </w:r>
      <w:r w:rsidRPr="0067075B">
        <w:rPr>
          <w:rFonts w:asciiTheme="majorBidi" w:hAnsiTheme="majorBidi" w:cstheme="majorBidi"/>
          <w:sz w:val="24"/>
          <w:szCs w:val="24"/>
        </w:rPr>
        <w:t>933-1</w:t>
      </w:r>
      <w:r w:rsidR="00327AAE" w:rsidRPr="0067075B">
        <w:rPr>
          <w:rFonts w:asciiTheme="majorBidi" w:hAnsiTheme="majorBidi" w:cstheme="majorBidi"/>
          <w:sz w:val="24"/>
          <w:szCs w:val="24"/>
        </w:rPr>
        <w:t>934 г</w:t>
      </w:r>
      <w:r w:rsidRPr="0067075B">
        <w:rPr>
          <w:rFonts w:asciiTheme="majorBidi" w:hAnsiTheme="majorBidi" w:cstheme="majorBidi"/>
          <w:sz w:val="24"/>
          <w:szCs w:val="24"/>
        </w:rPr>
        <w:t>г</w:t>
      </w:r>
      <w:r w:rsidR="00327AAE" w:rsidRPr="0067075B">
        <w:rPr>
          <w:rFonts w:asciiTheme="majorBidi" w:hAnsiTheme="majorBidi" w:cstheme="majorBidi"/>
          <w:sz w:val="24"/>
          <w:szCs w:val="24"/>
        </w:rPr>
        <w:t>. Этот конфликт</w:t>
      </w:r>
      <w:r w:rsidRPr="0067075B">
        <w:rPr>
          <w:rFonts w:asciiTheme="majorBidi" w:hAnsiTheme="majorBidi" w:cstheme="majorBidi"/>
          <w:sz w:val="24"/>
          <w:szCs w:val="24"/>
        </w:rPr>
        <w:t>, несмотря на поддержку Йемена Италией,</w:t>
      </w:r>
      <w:r w:rsidR="00327AAE" w:rsidRPr="0067075B">
        <w:rPr>
          <w:rFonts w:asciiTheme="majorBidi" w:hAnsiTheme="majorBidi" w:cstheme="majorBidi"/>
          <w:sz w:val="24"/>
          <w:szCs w:val="24"/>
        </w:rPr>
        <w:t xml:space="preserve"> завершился победой Саудовской Аравии и </w:t>
      </w:r>
      <w:proofErr w:type="spellStart"/>
      <w:r w:rsidR="00327AAE" w:rsidRPr="0067075B">
        <w:rPr>
          <w:rFonts w:asciiTheme="majorBidi" w:hAnsiTheme="majorBidi" w:cstheme="majorBidi"/>
          <w:sz w:val="24"/>
          <w:szCs w:val="24"/>
        </w:rPr>
        <w:t>Таифским</w:t>
      </w:r>
      <w:proofErr w:type="spellEnd"/>
      <w:r w:rsidR="00327AAE" w:rsidRPr="0067075B">
        <w:rPr>
          <w:rFonts w:asciiTheme="majorBidi" w:hAnsiTheme="majorBidi" w:cstheme="majorBidi"/>
          <w:sz w:val="24"/>
          <w:szCs w:val="24"/>
        </w:rPr>
        <w:t xml:space="preserve"> договором, закрепившим эти территории за ней. </w:t>
      </w:r>
      <w:r w:rsidRPr="0067075B">
        <w:rPr>
          <w:rFonts w:asciiTheme="majorBidi" w:hAnsiTheme="majorBidi" w:cstheme="majorBidi"/>
          <w:sz w:val="24"/>
          <w:szCs w:val="24"/>
        </w:rPr>
        <w:t>В последующие десятилетия КСА поддерживала йеменских роялистов против социалистов и республиканцев, особенно в годы гражданской войны в Йемене 1962-1970 гг., но это к</w:t>
      </w:r>
      <w:r w:rsidR="00327AAE" w:rsidRPr="0067075B">
        <w:rPr>
          <w:rFonts w:asciiTheme="majorBidi" w:hAnsiTheme="majorBidi" w:cstheme="majorBidi"/>
          <w:sz w:val="24"/>
          <w:szCs w:val="24"/>
        </w:rPr>
        <w:t>освенное участие не переросло в прямое столкновение.</w:t>
      </w:r>
    </w:p>
    <w:p w:rsidR="00E86976" w:rsidRPr="0067075B" w:rsidRDefault="00E86976" w:rsidP="00AE2B2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7075B">
        <w:rPr>
          <w:rFonts w:asciiTheme="majorBidi" w:hAnsiTheme="majorBidi" w:cstheme="majorBidi"/>
          <w:sz w:val="24"/>
          <w:szCs w:val="24"/>
        </w:rPr>
        <w:t xml:space="preserve">Вышеописанные вооружённые конфликты XX в. породили территориальные споры, которые были формально урегулированы в 2000 г. договором </w:t>
      </w:r>
      <w:proofErr w:type="spellStart"/>
      <w:r w:rsidRPr="0067075B">
        <w:rPr>
          <w:rFonts w:asciiTheme="majorBidi" w:hAnsiTheme="majorBidi" w:cstheme="majorBidi"/>
          <w:sz w:val="24"/>
          <w:szCs w:val="24"/>
        </w:rPr>
        <w:t>Джидды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, оставившим </w:t>
      </w:r>
      <w:r w:rsidR="0067075B" w:rsidRPr="0067075B">
        <w:rPr>
          <w:rFonts w:asciiTheme="majorBidi" w:hAnsiTheme="majorBidi" w:cstheme="majorBidi"/>
          <w:sz w:val="24"/>
          <w:szCs w:val="24"/>
        </w:rPr>
        <w:t>территории за Саудовской Аравией и демаркировавшим границу с уже единым Йеменом по пустынным районам.</w:t>
      </w:r>
    </w:p>
    <w:p w:rsidR="00AE2B23" w:rsidRPr="0067075B" w:rsidRDefault="00AE2B23" w:rsidP="00AE2B23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AE2B23" w:rsidRPr="0067075B" w:rsidRDefault="00AE2B23" w:rsidP="0067075B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67075B">
        <w:rPr>
          <w:rFonts w:asciiTheme="majorBidi" w:hAnsiTheme="majorBidi" w:cstheme="majorBidi"/>
          <w:sz w:val="24"/>
          <w:szCs w:val="24"/>
        </w:rPr>
        <w:t>Густерин П. Йеменская Республика и её города. – М.: Международные отношения, 2006.</w:t>
      </w:r>
    </w:p>
    <w:p w:rsidR="00AE2B23" w:rsidRPr="0067075B" w:rsidRDefault="00AE2B23" w:rsidP="0067075B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67075B">
        <w:rPr>
          <w:rFonts w:asciiTheme="majorBidi" w:hAnsiTheme="majorBidi" w:cstheme="majorBidi"/>
          <w:sz w:val="24"/>
          <w:szCs w:val="24"/>
        </w:rPr>
        <w:t xml:space="preserve">Советская дипломатия и </w:t>
      </w:r>
      <w:proofErr w:type="spellStart"/>
      <w:r w:rsidRPr="0067075B">
        <w:rPr>
          <w:rFonts w:asciiTheme="majorBidi" w:hAnsiTheme="majorBidi" w:cstheme="majorBidi"/>
          <w:sz w:val="24"/>
          <w:szCs w:val="24"/>
        </w:rPr>
        <w:t>Саудовско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-йеменская война 1934 года, - П. Густерин [Электронный ресурс] </w:t>
      </w:r>
      <w:proofErr w:type="spellStart"/>
      <w:r w:rsidRPr="0067075B">
        <w:rPr>
          <w:rFonts w:asciiTheme="majorBidi" w:hAnsiTheme="majorBidi" w:cstheme="majorBidi"/>
          <w:sz w:val="24"/>
          <w:szCs w:val="24"/>
        </w:rPr>
        <w:t>ЦентрАзия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, 2017. </w:t>
      </w:r>
      <w:r w:rsidRPr="0067075B">
        <w:rPr>
          <w:rFonts w:asciiTheme="majorBidi" w:hAnsiTheme="majorBidi" w:cstheme="majorBidi"/>
          <w:sz w:val="24"/>
          <w:szCs w:val="24"/>
          <w:lang w:val="en-US"/>
        </w:rPr>
        <w:t>URL</w:t>
      </w:r>
      <w:r w:rsidRPr="0067075B">
        <w:rPr>
          <w:rFonts w:asciiTheme="majorBidi" w:hAnsiTheme="majorBidi" w:cstheme="majorBidi"/>
          <w:sz w:val="24"/>
          <w:szCs w:val="24"/>
        </w:rPr>
        <w:t xml:space="preserve">: </w:t>
      </w:r>
      <w:hyperlink r:id="rId6" w:history="1"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https://centrasia.org/news.php?st=1485276960</w:t>
        </w:r>
      </w:hyperlink>
    </w:p>
    <w:p w:rsidR="00AE2B23" w:rsidRPr="0067075B" w:rsidRDefault="00AE2B23" w:rsidP="0067075B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67075B">
        <w:rPr>
          <w:rFonts w:asciiTheme="majorBidi" w:hAnsiTheme="majorBidi" w:cstheme="majorBidi"/>
          <w:sz w:val="24"/>
          <w:szCs w:val="24"/>
          <w:lang w:val="en-US"/>
        </w:rPr>
        <w:t xml:space="preserve">From </w:t>
      </w:r>
      <w:proofErr w:type="spellStart"/>
      <w:r w:rsidRPr="0067075B">
        <w:rPr>
          <w:rFonts w:asciiTheme="majorBidi" w:hAnsiTheme="majorBidi" w:cstheme="majorBidi"/>
          <w:sz w:val="24"/>
          <w:szCs w:val="24"/>
          <w:lang w:val="en-US"/>
        </w:rPr>
        <w:t>Tanomah</w:t>
      </w:r>
      <w:proofErr w:type="spellEnd"/>
      <w:r w:rsidRPr="0067075B">
        <w:rPr>
          <w:rFonts w:asciiTheme="majorBidi" w:hAnsiTheme="majorBidi" w:cstheme="majorBidi"/>
          <w:sz w:val="24"/>
          <w:szCs w:val="24"/>
          <w:lang w:val="en-US"/>
        </w:rPr>
        <w:t xml:space="preserve"> to decisive storm… multiple names and one crime [</w:t>
      </w:r>
      <w:r w:rsidRPr="0067075B">
        <w:rPr>
          <w:rFonts w:asciiTheme="majorBidi" w:hAnsiTheme="majorBidi" w:cstheme="majorBidi"/>
          <w:sz w:val="24"/>
          <w:szCs w:val="24"/>
        </w:rPr>
        <w:t>Электронный</w:t>
      </w:r>
      <w:r w:rsidRPr="006707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075B">
        <w:rPr>
          <w:rFonts w:asciiTheme="majorBidi" w:hAnsiTheme="majorBidi" w:cstheme="majorBidi"/>
          <w:sz w:val="24"/>
          <w:szCs w:val="24"/>
        </w:rPr>
        <w:t>ресурс</w:t>
      </w:r>
      <w:r w:rsidRPr="0067075B">
        <w:rPr>
          <w:rFonts w:asciiTheme="majorBidi" w:hAnsiTheme="majorBidi" w:cstheme="majorBidi"/>
          <w:sz w:val="24"/>
          <w:szCs w:val="24"/>
          <w:lang w:val="en-US"/>
        </w:rPr>
        <w:t>] – Yemen news agency (SABA), 2020. URL</w:t>
      </w:r>
      <w:r w:rsidRPr="0067075B">
        <w:rPr>
          <w:rFonts w:asciiTheme="majorBidi" w:hAnsiTheme="majorBidi" w:cstheme="majorBidi"/>
          <w:sz w:val="24"/>
          <w:szCs w:val="24"/>
        </w:rPr>
        <w:t xml:space="preserve">: </w:t>
      </w:r>
      <w:hyperlink r:id="rId7" w:history="1"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://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.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saba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.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ye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/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en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/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news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3102185.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htm</w:t>
        </w:r>
      </w:hyperlink>
    </w:p>
    <w:p w:rsidR="00AE2B23" w:rsidRDefault="00E86976" w:rsidP="0067075B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567"/>
        <w:rPr>
          <w:rFonts w:asciiTheme="majorBidi" w:hAnsiTheme="majorBidi" w:cstheme="majorBidi"/>
          <w:sz w:val="24"/>
          <w:szCs w:val="24"/>
        </w:rPr>
      </w:pPr>
      <w:proofErr w:type="spellStart"/>
      <w:r w:rsidRPr="0067075B">
        <w:rPr>
          <w:rFonts w:asciiTheme="majorBidi" w:hAnsiTheme="majorBidi" w:cstheme="majorBidi"/>
          <w:sz w:val="24"/>
          <w:szCs w:val="24"/>
        </w:rPr>
        <w:t>Банцерова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 О. А. Проблема демаркации границ между Йеменским</w:t>
      </w:r>
      <w:r w:rsidRPr="006707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075B">
        <w:rPr>
          <w:rFonts w:asciiTheme="majorBidi" w:hAnsiTheme="majorBidi" w:cstheme="majorBidi"/>
          <w:sz w:val="24"/>
          <w:szCs w:val="24"/>
        </w:rPr>
        <w:t>Мутаваккилийским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 королевством и государством </w:t>
      </w:r>
      <w:proofErr w:type="spellStart"/>
      <w:r w:rsidRPr="0067075B">
        <w:rPr>
          <w:rFonts w:asciiTheme="majorBidi" w:hAnsiTheme="majorBidi" w:cstheme="majorBidi"/>
          <w:sz w:val="24"/>
          <w:szCs w:val="24"/>
        </w:rPr>
        <w:t>Саудитов</w:t>
      </w:r>
      <w:proofErr w:type="spellEnd"/>
      <w:r w:rsidRPr="0067075B">
        <w:rPr>
          <w:rFonts w:asciiTheme="majorBidi" w:hAnsiTheme="majorBidi" w:cstheme="majorBidi"/>
          <w:sz w:val="24"/>
          <w:szCs w:val="24"/>
        </w:rPr>
        <w:t xml:space="preserve"> в 1933–1934 гг. //</w:t>
      </w:r>
      <w:r w:rsidRPr="0067075B">
        <w:rPr>
          <w:rFonts w:asciiTheme="majorBidi" w:hAnsiTheme="majorBidi" w:cstheme="majorBidi"/>
          <w:sz w:val="24"/>
          <w:szCs w:val="24"/>
        </w:rPr>
        <w:t xml:space="preserve"> </w:t>
      </w:r>
      <w:r w:rsidRPr="0067075B">
        <w:rPr>
          <w:rFonts w:asciiTheme="majorBidi" w:hAnsiTheme="majorBidi" w:cstheme="majorBidi"/>
          <w:sz w:val="24"/>
          <w:szCs w:val="24"/>
        </w:rPr>
        <w:t xml:space="preserve">Восточный курьер. 2024 Выпуск №2 </w:t>
      </w:r>
      <w:r w:rsidRPr="0067075B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67075B">
        <w:rPr>
          <w:rFonts w:asciiTheme="majorBidi" w:hAnsiTheme="majorBidi" w:cstheme="majorBidi"/>
          <w:sz w:val="24"/>
          <w:szCs w:val="24"/>
        </w:rPr>
        <w:t>. 58-</w:t>
      </w:r>
      <w:proofErr w:type="gramStart"/>
      <w:r w:rsidRPr="0067075B">
        <w:rPr>
          <w:rFonts w:asciiTheme="majorBidi" w:hAnsiTheme="majorBidi" w:cstheme="majorBidi"/>
          <w:sz w:val="24"/>
          <w:szCs w:val="24"/>
        </w:rPr>
        <w:t>68 .</w:t>
      </w:r>
      <w:proofErr w:type="gramEnd"/>
      <w:r w:rsidRPr="0067075B">
        <w:rPr>
          <w:rFonts w:asciiTheme="majorBidi" w:hAnsiTheme="majorBidi" w:cstheme="majorBidi"/>
          <w:sz w:val="24"/>
          <w:szCs w:val="24"/>
        </w:rPr>
        <w:t xml:space="preserve"> </w:t>
      </w:r>
      <w:r w:rsidRPr="0067075B">
        <w:rPr>
          <w:rFonts w:asciiTheme="majorBidi" w:hAnsiTheme="majorBidi" w:cstheme="majorBidi"/>
          <w:sz w:val="24"/>
          <w:szCs w:val="24"/>
          <w:lang w:val="en-US"/>
        </w:rPr>
        <w:t>URL</w:t>
      </w:r>
      <w:r w:rsidRPr="0067075B">
        <w:rPr>
          <w:rFonts w:asciiTheme="majorBidi" w:hAnsiTheme="majorBidi" w:cstheme="majorBidi"/>
          <w:sz w:val="24"/>
          <w:szCs w:val="24"/>
        </w:rPr>
        <w:t xml:space="preserve">: </w:t>
      </w:r>
      <w:hyperlink r:id="rId8" w:history="1"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://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oriental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</w:rPr>
          <w:t>-</w:t>
        </w:r>
        <w:r w:rsidRPr="0067075B">
          <w:rPr>
            <w:rStyle w:val="ac"/>
            <w:rFonts w:asciiTheme="majorBidi" w:hAnsiTheme="majorBidi" w:cstheme="majorBidi"/>
            <w:sz w:val="24"/>
            <w:szCs w:val="24"/>
            <w:lang w:val="en-US"/>
          </w:rPr>
          <w:t>courier.ru/s268684310031309-7-1/</w:t>
        </w:r>
      </w:hyperlink>
      <w:r w:rsidRPr="0067075B">
        <w:rPr>
          <w:rFonts w:asciiTheme="majorBidi" w:hAnsiTheme="majorBidi" w:cstheme="majorBidi"/>
          <w:sz w:val="24"/>
          <w:szCs w:val="24"/>
        </w:rPr>
        <w:t xml:space="preserve"> </w:t>
      </w:r>
      <w:r w:rsidRPr="0067075B">
        <w:rPr>
          <w:rFonts w:asciiTheme="majorBidi" w:hAnsiTheme="majorBidi" w:cstheme="majorBidi"/>
          <w:sz w:val="24"/>
          <w:szCs w:val="24"/>
          <w:lang w:val="en-US"/>
        </w:rPr>
        <w:t>DOI: 10.18254/S268684310031309-7</w:t>
      </w:r>
      <w:r w:rsidRPr="0067075B">
        <w:rPr>
          <w:rFonts w:asciiTheme="majorBidi" w:hAnsiTheme="majorBidi" w:cstheme="majorBidi"/>
          <w:sz w:val="24"/>
          <w:szCs w:val="24"/>
        </w:rPr>
        <w:t xml:space="preserve"> </w:t>
      </w:r>
    </w:p>
    <w:p w:rsidR="0067075B" w:rsidRDefault="0067075B" w:rsidP="008D5B8B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Останин-Головня В.Д. Религиозный фактор во внешней политике Саудовской Аравии (1979-2019 гг.). </w:t>
      </w:r>
      <w:r w:rsidRPr="0067075B">
        <w:rPr>
          <w:rFonts w:asciiTheme="majorBidi" w:hAnsiTheme="majorBidi" w:cstheme="majorBidi"/>
          <w:sz w:val="24"/>
          <w:szCs w:val="24"/>
        </w:rPr>
        <w:t>Специальность 5.6.7.</w:t>
      </w:r>
      <w:r w:rsidR="008D5B8B">
        <w:rPr>
          <w:rFonts w:asciiTheme="majorBidi" w:hAnsiTheme="majorBidi" w:cstheme="majorBidi"/>
          <w:sz w:val="24"/>
          <w:szCs w:val="24"/>
        </w:rPr>
        <w:t xml:space="preserve"> </w:t>
      </w:r>
      <w:r w:rsidR="008D5B8B" w:rsidRPr="008D5B8B">
        <w:rPr>
          <w:rFonts w:asciiTheme="majorBidi" w:hAnsiTheme="majorBidi" w:cstheme="majorBidi"/>
          <w:sz w:val="24"/>
          <w:szCs w:val="24"/>
        </w:rPr>
        <w:t>Диссертация на соискание ученой степени кандидата исторических наук</w:t>
      </w:r>
      <w:r w:rsidR="008D5B8B">
        <w:rPr>
          <w:rFonts w:asciiTheme="majorBidi" w:hAnsiTheme="majorBidi" w:cstheme="majorBidi"/>
          <w:sz w:val="24"/>
          <w:szCs w:val="24"/>
        </w:rPr>
        <w:t xml:space="preserve"> / Останин-Головня Василий </w:t>
      </w:r>
      <w:proofErr w:type="spellStart"/>
      <w:r w:rsidR="008D5B8B">
        <w:rPr>
          <w:rFonts w:asciiTheme="majorBidi" w:hAnsiTheme="majorBidi" w:cstheme="majorBidi"/>
          <w:sz w:val="24"/>
          <w:szCs w:val="24"/>
        </w:rPr>
        <w:t>Дмитревич</w:t>
      </w:r>
      <w:proofErr w:type="spellEnd"/>
      <w:r w:rsidR="008D5B8B">
        <w:rPr>
          <w:rFonts w:asciiTheme="majorBidi" w:hAnsiTheme="majorBidi" w:cstheme="majorBidi"/>
          <w:sz w:val="24"/>
          <w:szCs w:val="24"/>
        </w:rPr>
        <w:t>. – Москва, 2025. – 272 с.</w:t>
      </w:r>
    </w:p>
    <w:p w:rsidR="00F17BF5" w:rsidRPr="008D5B8B" w:rsidRDefault="008D5B8B" w:rsidP="008D5B8B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Боков Т. А. Йеменское </w:t>
      </w:r>
      <w:proofErr w:type="spellStart"/>
      <w:r>
        <w:rPr>
          <w:rFonts w:asciiTheme="majorBidi" w:hAnsiTheme="majorBidi" w:cstheme="majorBidi"/>
          <w:sz w:val="24"/>
          <w:szCs w:val="24"/>
        </w:rPr>
        <w:t>хуситское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движение: причины возникновения, формирование и развитие в 2002-2020 гг. Специальность 5.6.2. </w:t>
      </w:r>
      <w:r w:rsidRPr="008D5B8B">
        <w:rPr>
          <w:rFonts w:asciiTheme="majorBidi" w:hAnsiTheme="majorBidi" w:cstheme="majorBidi"/>
          <w:sz w:val="24"/>
          <w:szCs w:val="24"/>
        </w:rPr>
        <w:t>Диссертация на соискание ученой степени кандидата исторических наук</w:t>
      </w:r>
      <w:r>
        <w:rPr>
          <w:rFonts w:asciiTheme="majorBidi" w:hAnsiTheme="majorBidi" w:cstheme="majorBidi"/>
          <w:sz w:val="24"/>
          <w:szCs w:val="24"/>
        </w:rPr>
        <w:t xml:space="preserve"> /</w:t>
      </w:r>
      <w:r>
        <w:rPr>
          <w:rFonts w:asciiTheme="majorBidi" w:hAnsiTheme="majorBidi" w:cstheme="majorBidi"/>
          <w:sz w:val="24"/>
          <w:szCs w:val="24"/>
        </w:rPr>
        <w:t xml:space="preserve"> Боков Тимофей Александрович. – Санкт-Петербург, 2024. – 337 с.</w:t>
      </w:r>
    </w:p>
    <w:sectPr w:rsidR="00F17BF5" w:rsidRPr="008D5B8B" w:rsidSect="00327AA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859CB"/>
    <w:multiLevelType w:val="multilevel"/>
    <w:tmpl w:val="052A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8521DA"/>
    <w:multiLevelType w:val="multilevel"/>
    <w:tmpl w:val="A828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04735"/>
    <w:multiLevelType w:val="hybridMultilevel"/>
    <w:tmpl w:val="C316C9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01"/>
    <w:rsid w:val="00093A4E"/>
    <w:rsid w:val="002B60CA"/>
    <w:rsid w:val="00327AAE"/>
    <w:rsid w:val="0039439E"/>
    <w:rsid w:val="003E3397"/>
    <w:rsid w:val="004D1283"/>
    <w:rsid w:val="004D793F"/>
    <w:rsid w:val="0051030E"/>
    <w:rsid w:val="00522A01"/>
    <w:rsid w:val="0067075B"/>
    <w:rsid w:val="006871A6"/>
    <w:rsid w:val="00777005"/>
    <w:rsid w:val="007E2CB7"/>
    <w:rsid w:val="00816945"/>
    <w:rsid w:val="008225A4"/>
    <w:rsid w:val="00844D6F"/>
    <w:rsid w:val="008524C9"/>
    <w:rsid w:val="008D5B8B"/>
    <w:rsid w:val="00956856"/>
    <w:rsid w:val="009A79FF"/>
    <w:rsid w:val="00A13B79"/>
    <w:rsid w:val="00A41D4A"/>
    <w:rsid w:val="00AA484B"/>
    <w:rsid w:val="00AE2B23"/>
    <w:rsid w:val="00B01536"/>
    <w:rsid w:val="00BB6306"/>
    <w:rsid w:val="00C57F0F"/>
    <w:rsid w:val="00C7430F"/>
    <w:rsid w:val="00C86892"/>
    <w:rsid w:val="00D6673C"/>
    <w:rsid w:val="00D97007"/>
    <w:rsid w:val="00DD1DC1"/>
    <w:rsid w:val="00DE49A9"/>
    <w:rsid w:val="00E703EE"/>
    <w:rsid w:val="00E86976"/>
    <w:rsid w:val="00ED32C1"/>
    <w:rsid w:val="00F17BF5"/>
    <w:rsid w:val="00F26D3B"/>
    <w:rsid w:val="00FA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434B"/>
  <w15:chartTrackingRefBased/>
  <w15:docId w15:val="{D8AA79DB-1F47-4766-B437-B3DE096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A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A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A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A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A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A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A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A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A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A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2A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67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673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57F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ental-courier.ru/s268684310031309-7-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ba.ye/en/news3102185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ntrasia.org/news.php?st=148527696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8791-30AB-482E-A5B1-4F41E4BB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457</Words>
  <Characters>3256</Characters>
  <Application>Microsoft Office Word</Application>
  <DocSecurity>0</DocSecurity>
  <Lines>59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2025-03-02T13:07:00Z</dcterms:created>
  <dcterms:modified xsi:type="dcterms:W3CDTF">2026-03-09T18:16:00Z</dcterms:modified>
</cp:coreProperties>
</file>