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9DB2E" w14:textId="77777777" w:rsidR="006869A3" w:rsidRPr="0063441C" w:rsidRDefault="001014DE" w:rsidP="00F9554D">
      <w:pPr>
        <w:spacing w:after="0" w:line="240" w:lineRule="auto"/>
        <w:ind w:firstLine="567"/>
        <w:jc w:val="center"/>
        <w:rPr>
          <w:b/>
          <w:bCs/>
          <w:sz w:val="24"/>
          <w:szCs w:val="24"/>
        </w:rPr>
      </w:pPr>
      <w:r w:rsidRPr="0063441C">
        <w:rPr>
          <w:b/>
          <w:bCs/>
          <w:sz w:val="24"/>
          <w:szCs w:val="24"/>
        </w:rPr>
        <w:t xml:space="preserve">Возможности </w:t>
      </w:r>
      <w:proofErr w:type="spellStart"/>
      <w:r w:rsidRPr="0063441C">
        <w:rPr>
          <w:b/>
          <w:bCs/>
          <w:sz w:val="24"/>
          <w:szCs w:val="24"/>
        </w:rPr>
        <w:t>АфКЗСТ</w:t>
      </w:r>
      <w:proofErr w:type="spellEnd"/>
      <w:r w:rsidRPr="0063441C">
        <w:rPr>
          <w:b/>
          <w:bCs/>
          <w:sz w:val="24"/>
          <w:szCs w:val="24"/>
        </w:rPr>
        <w:t xml:space="preserve"> для </w:t>
      </w:r>
      <w:bookmarkStart w:id="0" w:name="_GoBack"/>
      <w:bookmarkEnd w:id="0"/>
      <w:r w:rsidRPr="0063441C">
        <w:rPr>
          <w:b/>
          <w:bCs/>
          <w:sz w:val="24"/>
          <w:szCs w:val="24"/>
        </w:rPr>
        <w:t>преодоления имеющихся противоречий модели экономической интеграции в Африке</w:t>
      </w:r>
    </w:p>
    <w:p w14:paraId="6AA10E01" w14:textId="77777777" w:rsidR="00F9554D" w:rsidRPr="0063441C" w:rsidRDefault="00F9554D" w:rsidP="00F9554D">
      <w:pPr>
        <w:spacing w:after="0" w:line="240" w:lineRule="auto"/>
        <w:ind w:firstLine="567"/>
        <w:jc w:val="center"/>
        <w:rPr>
          <w:b/>
          <w:bCs/>
          <w:i/>
          <w:iCs/>
          <w:sz w:val="24"/>
          <w:szCs w:val="24"/>
        </w:rPr>
      </w:pPr>
      <w:r w:rsidRPr="0063441C">
        <w:rPr>
          <w:b/>
          <w:bCs/>
          <w:i/>
          <w:iCs/>
          <w:sz w:val="24"/>
          <w:szCs w:val="24"/>
        </w:rPr>
        <w:t>Студинец Артем Алексеевич</w:t>
      </w:r>
    </w:p>
    <w:p w14:paraId="3FA31D65" w14:textId="62FBBA1E" w:rsidR="00F9554D" w:rsidRPr="0063441C" w:rsidRDefault="00F9554D" w:rsidP="00F9554D">
      <w:pPr>
        <w:spacing w:after="0" w:line="240" w:lineRule="auto"/>
        <w:ind w:firstLine="567"/>
        <w:jc w:val="center"/>
        <w:rPr>
          <w:sz w:val="24"/>
          <w:szCs w:val="24"/>
        </w:rPr>
      </w:pPr>
      <w:r w:rsidRPr="0063441C">
        <w:rPr>
          <w:sz w:val="24"/>
          <w:szCs w:val="24"/>
        </w:rPr>
        <w:t>Аспирант 3 курса</w:t>
      </w:r>
    </w:p>
    <w:p w14:paraId="6FAB8E25" w14:textId="77777777" w:rsidR="00F9554D" w:rsidRPr="0063441C" w:rsidRDefault="00F9554D" w:rsidP="00F9554D">
      <w:pPr>
        <w:spacing w:after="0" w:line="240" w:lineRule="auto"/>
        <w:ind w:firstLine="567"/>
        <w:jc w:val="center"/>
        <w:rPr>
          <w:sz w:val="24"/>
          <w:szCs w:val="24"/>
        </w:rPr>
      </w:pPr>
      <w:r w:rsidRPr="0063441C">
        <w:rPr>
          <w:sz w:val="24"/>
          <w:szCs w:val="24"/>
        </w:rPr>
        <w:t>Донецкий государственный университет</w:t>
      </w:r>
    </w:p>
    <w:p w14:paraId="23791535" w14:textId="77777777" w:rsidR="00F9554D" w:rsidRPr="0063441C" w:rsidRDefault="00F9554D" w:rsidP="00F9554D">
      <w:pPr>
        <w:spacing w:after="0" w:line="240" w:lineRule="auto"/>
        <w:ind w:firstLine="567"/>
        <w:jc w:val="center"/>
        <w:rPr>
          <w:sz w:val="24"/>
          <w:szCs w:val="24"/>
        </w:rPr>
      </w:pPr>
      <w:r w:rsidRPr="0063441C">
        <w:rPr>
          <w:sz w:val="24"/>
          <w:szCs w:val="24"/>
        </w:rPr>
        <w:t>Исторический факультет, Донецк, Россия</w:t>
      </w:r>
    </w:p>
    <w:p w14:paraId="772F5E27" w14:textId="77777777" w:rsidR="00F9554D" w:rsidRPr="0063441C" w:rsidRDefault="00F9554D" w:rsidP="00F9554D">
      <w:pPr>
        <w:spacing w:after="0" w:line="240" w:lineRule="auto"/>
        <w:ind w:firstLine="567"/>
        <w:jc w:val="center"/>
        <w:rPr>
          <w:sz w:val="24"/>
          <w:szCs w:val="24"/>
        </w:rPr>
      </w:pPr>
      <w:r w:rsidRPr="0063441C">
        <w:rPr>
          <w:sz w:val="24"/>
          <w:szCs w:val="24"/>
          <w:lang w:val="de-DE"/>
        </w:rPr>
        <w:t>E</w:t>
      </w:r>
      <w:r w:rsidRPr="0063441C">
        <w:rPr>
          <w:sz w:val="24"/>
          <w:szCs w:val="24"/>
        </w:rPr>
        <w:t>-</w:t>
      </w:r>
      <w:r w:rsidRPr="0063441C">
        <w:rPr>
          <w:sz w:val="24"/>
          <w:szCs w:val="24"/>
          <w:lang w:val="de-DE"/>
        </w:rPr>
        <w:t>mail</w:t>
      </w:r>
      <w:r w:rsidRPr="0063441C">
        <w:rPr>
          <w:sz w:val="24"/>
          <w:szCs w:val="24"/>
        </w:rPr>
        <w:t xml:space="preserve">: </w:t>
      </w:r>
      <w:r w:rsidRPr="0063441C">
        <w:rPr>
          <w:sz w:val="24"/>
          <w:szCs w:val="24"/>
          <w:lang w:val="de-DE"/>
        </w:rPr>
        <w:t>s</w:t>
      </w:r>
      <w:r w:rsidRPr="0063441C">
        <w:rPr>
          <w:sz w:val="24"/>
          <w:szCs w:val="24"/>
        </w:rPr>
        <w:t>.</w:t>
      </w:r>
      <w:proofErr w:type="spellStart"/>
      <w:r w:rsidRPr="0063441C">
        <w:rPr>
          <w:sz w:val="24"/>
          <w:szCs w:val="24"/>
          <w:lang w:val="de-DE"/>
        </w:rPr>
        <w:t>stydineu</w:t>
      </w:r>
      <w:proofErr w:type="spellEnd"/>
      <w:r w:rsidRPr="0063441C">
        <w:rPr>
          <w:sz w:val="24"/>
          <w:szCs w:val="24"/>
        </w:rPr>
        <w:t>77@</w:t>
      </w:r>
      <w:r w:rsidRPr="0063441C">
        <w:rPr>
          <w:sz w:val="24"/>
          <w:szCs w:val="24"/>
          <w:lang w:val="de-DE"/>
        </w:rPr>
        <w:t>mail</w:t>
      </w:r>
      <w:r w:rsidRPr="0063441C">
        <w:rPr>
          <w:sz w:val="24"/>
          <w:szCs w:val="24"/>
        </w:rPr>
        <w:t>.</w:t>
      </w:r>
      <w:proofErr w:type="spellStart"/>
      <w:r w:rsidRPr="0063441C">
        <w:rPr>
          <w:sz w:val="24"/>
          <w:szCs w:val="24"/>
          <w:lang w:val="de-DE"/>
        </w:rPr>
        <w:t>ru</w:t>
      </w:r>
      <w:proofErr w:type="spellEnd"/>
    </w:p>
    <w:p w14:paraId="372A03DD" w14:textId="73DBC2EA" w:rsidR="001014DE" w:rsidRPr="0063441C" w:rsidRDefault="001014DE" w:rsidP="00172284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>Формирование и начало функционирования А</w:t>
      </w:r>
      <w:r w:rsidR="005B3FB6" w:rsidRPr="0063441C">
        <w:rPr>
          <w:sz w:val="24"/>
          <w:szCs w:val="24"/>
        </w:rPr>
        <w:t xml:space="preserve">фриканской </w:t>
      </w:r>
      <w:proofErr w:type="spellStart"/>
      <w:r w:rsidR="005B3FB6" w:rsidRPr="0063441C">
        <w:rPr>
          <w:sz w:val="24"/>
          <w:szCs w:val="24"/>
        </w:rPr>
        <w:t>уонтинетальной</w:t>
      </w:r>
      <w:proofErr w:type="spellEnd"/>
      <w:r w:rsidR="005B3FB6" w:rsidRPr="0063441C">
        <w:rPr>
          <w:sz w:val="24"/>
          <w:szCs w:val="24"/>
        </w:rPr>
        <w:t xml:space="preserve"> зоны свободной торговли (</w:t>
      </w:r>
      <w:proofErr w:type="spellStart"/>
      <w:r w:rsidR="005B3FB6" w:rsidRPr="0063441C">
        <w:rPr>
          <w:sz w:val="24"/>
          <w:szCs w:val="24"/>
        </w:rPr>
        <w:t>Аф</w:t>
      </w:r>
      <w:r w:rsidRPr="0063441C">
        <w:rPr>
          <w:sz w:val="24"/>
          <w:szCs w:val="24"/>
        </w:rPr>
        <w:t>КЗСТ</w:t>
      </w:r>
      <w:proofErr w:type="spellEnd"/>
      <w:r w:rsidR="005B3FB6" w:rsidRPr="0063441C">
        <w:rPr>
          <w:sz w:val="24"/>
          <w:szCs w:val="24"/>
        </w:rPr>
        <w:t>)</w:t>
      </w:r>
      <w:r w:rsidRPr="0063441C">
        <w:rPr>
          <w:sz w:val="24"/>
          <w:szCs w:val="24"/>
        </w:rPr>
        <w:t xml:space="preserve"> в январе 2021 года можно считать историческим этапом в развитии интеграционного процесса на африканском континенте. Этому способствует то обстоятельство, что с возникновением указанного института в рамках континента начало функционировать единая межправительственная организация, целью которой является повышение жизненного уровня государств-членов за счет развития процессов экономической либерализации и интеграции. </w:t>
      </w:r>
      <w:r w:rsidR="00172284" w:rsidRPr="0063441C">
        <w:rPr>
          <w:sz w:val="24"/>
          <w:szCs w:val="24"/>
        </w:rPr>
        <w:t xml:space="preserve">Отечественные и зарубежные исследователи приходят к схожей положительной оценке последствий создания </w:t>
      </w:r>
      <w:proofErr w:type="spellStart"/>
      <w:r w:rsidR="00172284" w:rsidRPr="0063441C">
        <w:rPr>
          <w:sz w:val="24"/>
          <w:szCs w:val="24"/>
        </w:rPr>
        <w:t>АфКЗСТ</w:t>
      </w:r>
      <w:proofErr w:type="spellEnd"/>
      <w:r w:rsidR="00172284" w:rsidRPr="0063441C">
        <w:rPr>
          <w:sz w:val="24"/>
          <w:szCs w:val="24"/>
        </w:rPr>
        <w:t xml:space="preserve"> и ее влиянии на улучшение экономических показателей стран континента</w:t>
      </w:r>
      <w:r w:rsidR="00DF6297" w:rsidRPr="0063441C">
        <w:rPr>
          <w:sz w:val="24"/>
          <w:szCs w:val="24"/>
        </w:rPr>
        <w:t xml:space="preserve"> [1]</w:t>
      </w:r>
      <w:r w:rsidR="00172284" w:rsidRPr="0063441C">
        <w:rPr>
          <w:sz w:val="24"/>
          <w:szCs w:val="24"/>
        </w:rPr>
        <w:t>. Упомянутое улучшение становится возможным именно благодаря преодолению имеющихся противоречий модели экономической интеграции.</w:t>
      </w:r>
    </w:p>
    <w:p w14:paraId="61E3053B" w14:textId="77777777" w:rsidR="00172284" w:rsidRPr="0063441C" w:rsidRDefault="00172284" w:rsidP="00172284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 xml:space="preserve">Целью исследования является анализ состояния и возможностей развития интеграционного процесса в Африке </w:t>
      </w:r>
      <w:r w:rsidR="00530419" w:rsidRPr="0063441C">
        <w:rPr>
          <w:sz w:val="24"/>
          <w:szCs w:val="24"/>
        </w:rPr>
        <w:t xml:space="preserve">в условиях создания </w:t>
      </w:r>
      <w:proofErr w:type="spellStart"/>
      <w:r w:rsidR="00530419" w:rsidRPr="0063441C">
        <w:rPr>
          <w:sz w:val="24"/>
          <w:szCs w:val="24"/>
        </w:rPr>
        <w:t>АфКЗСТ</w:t>
      </w:r>
      <w:proofErr w:type="spellEnd"/>
      <w:r w:rsidR="00530419" w:rsidRPr="0063441C">
        <w:rPr>
          <w:sz w:val="24"/>
          <w:szCs w:val="24"/>
        </w:rPr>
        <w:t>.</w:t>
      </w:r>
    </w:p>
    <w:p w14:paraId="5D4CA15E" w14:textId="0C3A493B" w:rsidR="00530419" w:rsidRPr="0063441C" w:rsidRDefault="00CA62CF" w:rsidP="00172284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 xml:space="preserve">Развитие экономической интеграции в Африке происходило во второй половине </w:t>
      </w:r>
      <w:r w:rsidRPr="0063441C">
        <w:rPr>
          <w:sz w:val="24"/>
          <w:szCs w:val="24"/>
          <w:lang w:val="en-US"/>
        </w:rPr>
        <w:t>XX</w:t>
      </w:r>
      <w:r w:rsidRPr="0063441C">
        <w:rPr>
          <w:sz w:val="24"/>
          <w:szCs w:val="24"/>
        </w:rPr>
        <w:t xml:space="preserve"> века на фоне антиколониального движения. Особенностями первоначального возникновения указанного процесса на континенте является его развитие на субрегиональной основе</w:t>
      </w:r>
      <w:r w:rsidR="00A05F84" w:rsidRPr="0063441C">
        <w:rPr>
          <w:sz w:val="24"/>
          <w:szCs w:val="24"/>
        </w:rPr>
        <w:t xml:space="preserve"> в виде создания региональных экономических сообществ (РЭС)</w:t>
      </w:r>
      <w:r w:rsidRPr="0063441C">
        <w:rPr>
          <w:sz w:val="24"/>
          <w:szCs w:val="24"/>
        </w:rPr>
        <w:t>.</w:t>
      </w:r>
      <w:r w:rsidR="00A05F84" w:rsidRPr="0063441C">
        <w:rPr>
          <w:sz w:val="24"/>
          <w:szCs w:val="24"/>
        </w:rPr>
        <w:t xml:space="preserve"> </w:t>
      </w:r>
      <w:r w:rsidR="00E11132" w:rsidRPr="0063441C">
        <w:rPr>
          <w:sz w:val="24"/>
          <w:szCs w:val="24"/>
        </w:rPr>
        <w:t xml:space="preserve">Процесс формирования новых </w:t>
      </w:r>
      <w:r w:rsidR="00153762" w:rsidRPr="0063441C">
        <w:rPr>
          <w:sz w:val="24"/>
          <w:szCs w:val="24"/>
        </w:rPr>
        <w:t>РЭС был</w:t>
      </w:r>
      <w:r w:rsidR="00E11132" w:rsidRPr="0063441C">
        <w:rPr>
          <w:sz w:val="24"/>
          <w:szCs w:val="24"/>
        </w:rPr>
        <w:t xml:space="preserve"> поддержан со стороны Организации африканского единства. Так, в Договоре об Африканском экономическом </w:t>
      </w:r>
      <w:r w:rsidR="00153762" w:rsidRPr="0063441C">
        <w:rPr>
          <w:sz w:val="24"/>
          <w:szCs w:val="24"/>
        </w:rPr>
        <w:t>Сообществе декларировалась цель создания единого континентального механизма для развития</w:t>
      </w:r>
      <w:r w:rsidR="00DF6297" w:rsidRPr="0063441C">
        <w:rPr>
          <w:sz w:val="24"/>
          <w:szCs w:val="24"/>
        </w:rPr>
        <w:t xml:space="preserve"> [2]</w:t>
      </w:r>
      <w:r w:rsidR="00153762" w:rsidRPr="0063441C">
        <w:rPr>
          <w:sz w:val="24"/>
          <w:szCs w:val="24"/>
        </w:rPr>
        <w:t>.</w:t>
      </w:r>
    </w:p>
    <w:p w14:paraId="5FD7736E" w14:textId="6DD70482" w:rsidR="00153762" w:rsidRPr="0063441C" w:rsidRDefault="00153762" w:rsidP="00172284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 xml:space="preserve">Последствием развития процесса экономической интеграции на субрегиональной основе в лице РЭС является то, что Африканский союз на сегодняшний день признает существование восьми РЭС в качестве составных частей интеграционного процесса </w:t>
      </w:r>
      <w:r w:rsidR="005B3FB6" w:rsidRPr="0063441C">
        <w:rPr>
          <w:sz w:val="24"/>
          <w:szCs w:val="24"/>
        </w:rPr>
        <w:t>в</w:t>
      </w:r>
      <w:r w:rsidRPr="0063441C">
        <w:rPr>
          <w:sz w:val="24"/>
          <w:szCs w:val="24"/>
        </w:rPr>
        <w:t xml:space="preserve"> Африке. Среди них: Союз арабского Магриба (</w:t>
      </w:r>
      <w:r w:rsidRPr="0063441C">
        <w:rPr>
          <w:sz w:val="24"/>
          <w:szCs w:val="24"/>
          <w:lang w:val="en-US"/>
        </w:rPr>
        <w:t>AMU</w:t>
      </w:r>
      <w:r w:rsidRPr="0063441C">
        <w:rPr>
          <w:sz w:val="24"/>
          <w:szCs w:val="24"/>
        </w:rPr>
        <w:t>), Общий рынок Восточной и Южной Африки (</w:t>
      </w:r>
      <w:r w:rsidRPr="0063441C">
        <w:rPr>
          <w:sz w:val="24"/>
          <w:szCs w:val="24"/>
          <w:lang w:val="en-US"/>
        </w:rPr>
        <w:t>COMESA</w:t>
      </w:r>
      <w:r w:rsidRPr="0063441C">
        <w:rPr>
          <w:sz w:val="24"/>
          <w:szCs w:val="24"/>
        </w:rPr>
        <w:t>), Сообщество Сахаро-Сахельских государств (</w:t>
      </w:r>
      <w:r w:rsidRPr="0063441C">
        <w:rPr>
          <w:sz w:val="24"/>
          <w:szCs w:val="24"/>
          <w:lang w:val="en-US"/>
        </w:rPr>
        <w:t>CEN</w:t>
      </w:r>
      <w:r w:rsidRPr="0063441C">
        <w:rPr>
          <w:sz w:val="24"/>
          <w:szCs w:val="24"/>
        </w:rPr>
        <w:t>-</w:t>
      </w:r>
      <w:r w:rsidRPr="0063441C">
        <w:rPr>
          <w:sz w:val="24"/>
          <w:szCs w:val="24"/>
          <w:lang w:val="en-US"/>
        </w:rPr>
        <w:t>SAD</w:t>
      </w:r>
      <w:r w:rsidRPr="0063441C">
        <w:rPr>
          <w:sz w:val="24"/>
          <w:szCs w:val="24"/>
        </w:rPr>
        <w:t>), Восточноафриканское Сообщество (</w:t>
      </w:r>
      <w:r w:rsidRPr="0063441C">
        <w:rPr>
          <w:sz w:val="24"/>
          <w:szCs w:val="24"/>
          <w:lang w:val="de-DE"/>
        </w:rPr>
        <w:t>EAC</w:t>
      </w:r>
      <w:r w:rsidRPr="0063441C">
        <w:rPr>
          <w:sz w:val="24"/>
          <w:szCs w:val="24"/>
        </w:rPr>
        <w:t>), Экономическое сообщество центральноафриканских государств (</w:t>
      </w:r>
      <w:r w:rsidRPr="0063441C">
        <w:rPr>
          <w:sz w:val="24"/>
          <w:szCs w:val="24"/>
          <w:lang w:val="en-US"/>
        </w:rPr>
        <w:t>ECCAS</w:t>
      </w:r>
      <w:r w:rsidRPr="0063441C">
        <w:rPr>
          <w:sz w:val="24"/>
          <w:szCs w:val="24"/>
        </w:rPr>
        <w:t>), Экономическое сообщество западноафриканских государств (</w:t>
      </w:r>
      <w:r w:rsidR="0065310D" w:rsidRPr="0063441C">
        <w:rPr>
          <w:sz w:val="24"/>
          <w:szCs w:val="24"/>
          <w:lang w:val="en-US"/>
        </w:rPr>
        <w:t>ECOWAS</w:t>
      </w:r>
      <w:r w:rsidRPr="0063441C">
        <w:rPr>
          <w:sz w:val="24"/>
          <w:szCs w:val="24"/>
        </w:rPr>
        <w:t>)</w:t>
      </w:r>
      <w:r w:rsidR="0065310D" w:rsidRPr="0063441C">
        <w:rPr>
          <w:sz w:val="24"/>
          <w:szCs w:val="24"/>
        </w:rPr>
        <w:t>, Межправительственный орган по вопросам развития (</w:t>
      </w:r>
      <w:r w:rsidR="0065310D" w:rsidRPr="0063441C">
        <w:rPr>
          <w:sz w:val="24"/>
          <w:szCs w:val="24"/>
          <w:lang w:val="en-US"/>
        </w:rPr>
        <w:t>IGAD</w:t>
      </w:r>
      <w:r w:rsidR="0065310D" w:rsidRPr="0063441C">
        <w:rPr>
          <w:sz w:val="24"/>
          <w:szCs w:val="24"/>
        </w:rPr>
        <w:t>), Сообщество развития Юга Африки (</w:t>
      </w:r>
      <w:r w:rsidR="0065310D" w:rsidRPr="0063441C">
        <w:rPr>
          <w:sz w:val="24"/>
          <w:szCs w:val="24"/>
          <w:lang w:val="en-US"/>
        </w:rPr>
        <w:t>SADC</w:t>
      </w:r>
      <w:r w:rsidR="0065310D" w:rsidRPr="0063441C">
        <w:rPr>
          <w:sz w:val="24"/>
          <w:szCs w:val="24"/>
        </w:rPr>
        <w:t>)</w:t>
      </w:r>
      <w:r w:rsidR="00DF6297" w:rsidRPr="0063441C">
        <w:rPr>
          <w:sz w:val="24"/>
          <w:szCs w:val="24"/>
        </w:rPr>
        <w:t xml:space="preserve"> [3]</w:t>
      </w:r>
      <w:r w:rsidR="0065310D" w:rsidRPr="0063441C">
        <w:rPr>
          <w:sz w:val="24"/>
          <w:szCs w:val="24"/>
        </w:rPr>
        <w:t>.</w:t>
      </w:r>
      <w:r w:rsidRPr="0063441C">
        <w:rPr>
          <w:sz w:val="24"/>
          <w:szCs w:val="24"/>
        </w:rPr>
        <w:t xml:space="preserve"> </w:t>
      </w:r>
    </w:p>
    <w:p w14:paraId="67742C75" w14:textId="6D6350D2" w:rsidR="0065310D" w:rsidRPr="0063441C" w:rsidRDefault="0065310D" w:rsidP="00172284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>Несмотря на то, что основные направления деятельности указанных РЭС схожи и представляют собой деятельность по созданию Общего рынка, Валютного союза, координации политических позиций и объединению усилий по решению вопросов региональной безопасности, само наличие восьми частей процесса экономической интеграции прив</w:t>
      </w:r>
      <w:r w:rsidR="00B12885" w:rsidRPr="0063441C">
        <w:rPr>
          <w:sz w:val="24"/>
          <w:szCs w:val="24"/>
        </w:rPr>
        <w:t>ело к</w:t>
      </w:r>
      <w:r w:rsidRPr="0063441C">
        <w:rPr>
          <w:sz w:val="24"/>
          <w:szCs w:val="24"/>
        </w:rPr>
        <w:t xml:space="preserve"> </w:t>
      </w:r>
      <w:r w:rsidR="00B12885" w:rsidRPr="0063441C">
        <w:rPr>
          <w:sz w:val="24"/>
          <w:szCs w:val="24"/>
        </w:rPr>
        <w:t>перекрестному членству</w:t>
      </w:r>
      <w:r w:rsidRPr="0063441C">
        <w:rPr>
          <w:sz w:val="24"/>
          <w:szCs w:val="24"/>
        </w:rPr>
        <w:t xml:space="preserve"> государств Африки в не</w:t>
      </w:r>
      <w:r w:rsidR="00653D52" w:rsidRPr="0063441C">
        <w:rPr>
          <w:sz w:val="24"/>
          <w:szCs w:val="24"/>
        </w:rPr>
        <w:t xml:space="preserve">скольких </w:t>
      </w:r>
      <w:r w:rsidRPr="0063441C">
        <w:rPr>
          <w:sz w:val="24"/>
          <w:szCs w:val="24"/>
        </w:rPr>
        <w:t>РЭС</w:t>
      </w:r>
      <w:r w:rsidR="00B12885" w:rsidRPr="0063441C">
        <w:rPr>
          <w:sz w:val="24"/>
          <w:szCs w:val="24"/>
        </w:rPr>
        <w:t xml:space="preserve">. Это обстоятельство </w:t>
      </w:r>
      <w:r w:rsidR="00653D52" w:rsidRPr="0063441C">
        <w:rPr>
          <w:sz w:val="24"/>
          <w:szCs w:val="24"/>
        </w:rPr>
        <w:t>является причиной замедления развития процесса экономической интеграции</w:t>
      </w:r>
      <w:r w:rsidR="00B12885" w:rsidRPr="0063441C">
        <w:rPr>
          <w:sz w:val="24"/>
          <w:szCs w:val="24"/>
        </w:rPr>
        <w:t xml:space="preserve"> внутри отдельных интеграционных объединений.</w:t>
      </w:r>
    </w:p>
    <w:p w14:paraId="3C8A9487" w14:textId="4899074A" w:rsidR="00653D52" w:rsidRPr="0063441C" w:rsidRDefault="00653D52" w:rsidP="00172284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 xml:space="preserve">Так, по данным Экономической комиссии ООН по Африке, для стран </w:t>
      </w:r>
      <w:r w:rsidRPr="0063441C">
        <w:rPr>
          <w:sz w:val="24"/>
          <w:szCs w:val="24"/>
          <w:lang w:val="en-US"/>
        </w:rPr>
        <w:t>CEN</w:t>
      </w:r>
      <w:r w:rsidRPr="0063441C">
        <w:rPr>
          <w:sz w:val="24"/>
          <w:szCs w:val="24"/>
        </w:rPr>
        <w:t>-</w:t>
      </w:r>
      <w:r w:rsidRPr="0063441C">
        <w:rPr>
          <w:sz w:val="24"/>
          <w:szCs w:val="24"/>
          <w:lang w:val="en-US"/>
        </w:rPr>
        <w:t>SAD</w:t>
      </w:r>
      <w:r w:rsidRPr="0063441C">
        <w:rPr>
          <w:sz w:val="24"/>
          <w:szCs w:val="24"/>
        </w:rPr>
        <w:t xml:space="preserve"> указанное обстоятельство является одной из причин снижения политических и экономически</w:t>
      </w:r>
      <w:r w:rsidR="00B12885" w:rsidRPr="0063441C">
        <w:rPr>
          <w:sz w:val="24"/>
          <w:szCs w:val="24"/>
        </w:rPr>
        <w:t>х</w:t>
      </w:r>
      <w:r w:rsidRPr="0063441C">
        <w:rPr>
          <w:sz w:val="24"/>
          <w:szCs w:val="24"/>
        </w:rPr>
        <w:t xml:space="preserve"> стимулов для дальнейшей интеграции Сообщества, поскольку другие РЭС достигли большего прогресса по основным направлениям деятельности</w:t>
      </w:r>
      <w:r w:rsidR="00DF6297" w:rsidRPr="0063441C">
        <w:rPr>
          <w:sz w:val="24"/>
          <w:szCs w:val="24"/>
        </w:rPr>
        <w:t xml:space="preserve"> [4]</w:t>
      </w:r>
      <w:r w:rsidRPr="0063441C">
        <w:rPr>
          <w:sz w:val="24"/>
          <w:szCs w:val="24"/>
        </w:rPr>
        <w:t>.</w:t>
      </w:r>
      <w:r w:rsidR="0082575D" w:rsidRPr="0063441C">
        <w:rPr>
          <w:sz w:val="24"/>
          <w:szCs w:val="24"/>
        </w:rPr>
        <w:t xml:space="preserve"> Причиной тому является отсутствие единых требований к качеству экспортной продукции и единых образцов сопроводительной документации. </w:t>
      </w:r>
    </w:p>
    <w:p w14:paraId="24D2DE27" w14:textId="4156696A" w:rsidR="0082575D" w:rsidRPr="0063441C" w:rsidRDefault="0082575D" w:rsidP="00172284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>Следует отметить, что преодоление указанных издержек началось до формирования единой зоны свободной торговли.</w:t>
      </w:r>
      <w:r w:rsidR="00C534A6" w:rsidRPr="0063441C">
        <w:rPr>
          <w:sz w:val="24"/>
          <w:szCs w:val="24"/>
        </w:rPr>
        <w:t xml:space="preserve"> В 2008 году было заключено соглашение о создании трёхсторонней зоны свободной торговли между такими РЭС </w:t>
      </w:r>
      <w:r w:rsidR="00F9554D" w:rsidRPr="0063441C">
        <w:rPr>
          <w:sz w:val="24"/>
          <w:szCs w:val="24"/>
        </w:rPr>
        <w:t>как Общий</w:t>
      </w:r>
      <w:r w:rsidR="00C534A6" w:rsidRPr="0063441C">
        <w:rPr>
          <w:sz w:val="24"/>
          <w:szCs w:val="24"/>
        </w:rPr>
        <w:t xml:space="preserve"> рынок Восточной </w:t>
      </w:r>
      <w:r w:rsidR="00C534A6" w:rsidRPr="0063441C">
        <w:rPr>
          <w:sz w:val="24"/>
          <w:szCs w:val="24"/>
        </w:rPr>
        <w:lastRenderedPageBreak/>
        <w:t>и Южной Африки (COMESA), Восточноафриканское Сообщество (EAC), Сообщество развития Юга Африки (SADC). Целью соглашения является координация интеграционного процесса между указанными объединениями</w:t>
      </w:r>
      <w:r w:rsidR="00F9554D" w:rsidRPr="0063441C">
        <w:rPr>
          <w:sz w:val="24"/>
          <w:szCs w:val="24"/>
        </w:rPr>
        <w:t xml:space="preserve"> [5]</w:t>
      </w:r>
      <w:r w:rsidR="00C534A6" w:rsidRPr="0063441C">
        <w:rPr>
          <w:sz w:val="24"/>
          <w:szCs w:val="24"/>
        </w:rPr>
        <w:t>.</w:t>
      </w:r>
    </w:p>
    <w:p w14:paraId="233D6EF8" w14:textId="1E308E2E" w:rsidR="00C534A6" w:rsidRPr="0063441C" w:rsidRDefault="00C534A6" w:rsidP="00172284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 xml:space="preserve">Формирование Африканской континентальной зоны свободной торговли позволяет вести работу по унификации требований к экспорту продукции в рамках всего континента, поскольку данная организация объединяет 54 государства континента, когда указанное ранее трехстороннее соглашение – только 26. Результаты создания </w:t>
      </w:r>
      <w:proofErr w:type="spellStart"/>
      <w:r w:rsidRPr="0063441C">
        <w:rPr>
          <w:sz w:val="24"/>
          <w:szCs w:val="24"/>
        </w:rPr>
        <w:t>АфКЗСТ</w:t>
      </w:r>
      <w:proofErr w:type="spellEnd"/>
      <w:r w:rsidRPr="0063441C">
        <w:rPr>
          <w:sz w:val="24"/>
          <w:szCs w:val="24"/>
        </w:rPr>
        <w:t xml:space="preserve"> для процесса экономической интеграции на континенте зависят от успешности преодоления противоречий модели экономической интеграции предшествующего этапа ее развития, приведшего к созданию системы из восьми региональных интеграционных объединений. По данным исследования Группы всемирного банка, </w:t>
      </w:r>
      <w:r w:rsidR="00FA0264" w:rsidRPr="0063441C">
        <w:rPr>
          <w:sz w:val="24"/>
          <w:szCs w:val="24"/>
        </w:rPr>
        <w:t xml:space="preserve">для максимизации преимуществ </w:t>
      </w:r>
      <w:proofErr w:type="spellStart"/>
      <w:r w:rsidR="00FA0264" w:rsidRPr="0063441C">
        <w:rPr>
          <w:sz w:val="24"/>
          <w:szCs w:val="24"/>
        </w:rPr>
        <w:t>АфКЗСТ</w:t>
      </w:r>
      <w:proofErr w:type="spellEnd"/>
      <w:r w:rsidR="00FA0264" w:rsidRPr="0063441C">
        <w:rPr>
          <w:sz w:val="24"/>
          <w:szCs w:val="24"/>
        </w:rPr>
        <w:t xml:space="preserve"> первым шагом станет завершение запланированных переговоров по инвестициям, электронной коммерции и интеллектуальной собственности</w:t>
      </w:r>
      <w:r w:rsidR="00F9554D" w:rsidRPr="0063441C">
        <w:rPr>
          <w:sz w:val="24"/>
          <w:szCs w:val="24"/>
        </w:rPr>
        <w:t xml:space="preserve"> [6]</w:t>
      </w:r>
      <w:r w:rsidR="00FA0264" w:rsidRPr="0063441C">
        <w:rPr>
          <w:sz w:val="24"/>
          <w:szCs w:val="24"/>
        </w:rPr>
        <w:t>.</w:t>
      </w:r>
    </w:p>
    <w:p w14:paraId="62236457" w14:textId="25D184FC" w:rsidR="008B54CF" w:rsidRPr="0063441C" w:rsidRDefault="00FA0264" w:rsidP="008B54CF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sz w:val="24"/>
          <w:szCs w:val="24"/>
        </w:rPr>
        <w:t xml:space="preserve">Таким образом, </w:t>
      </w:r>
      <w:r w:rsidR="008B54CF" w:rsidRPr="0063441C">
        <w:rPr>
          <w:sz w:val="24"/>
          <w:szCs w:val="24"/>
        </w:rPr>
        <w:t xml:space="preserve">развитие процесса экономической интеграции на африканском континенте привело к формированию восьми субрегиональных экономических сообществ при поддержке ОАЕ и АС. С одной стороны, это позволило </w:t>
      </w:r>
      <w:r w:rsidR="005B3FB6" w:rsidRPr="0063441C">
        <w:rPr>
          <w:sz w:val="24"/>
          <w:szCs w:val="24"/>
        </w:rPr>
        <w:t xml:space="preserve">странам </w:t>
      </w:r>
      <w:proofErr w:type="spellStart"/>
      <w:r w:rsidR="005B3FB6" w:rsidRPr="0063441C">
        <w:rPr>
          <w:sz w:val="24"/>
          <w:szCs w:val="24"/>
        </w:rPr>
        <w:t>африки</w:t>
      </w:r>
      <w:proofErr w:type="spellEnd"/>
      <w:r w:rsidR="005B3FB6" w:rsidRPr="0063441C">
        <w:rPr>
          <w:sz w:val="24"/>
          <w:szCs w:val="24"/>
        </w:rPr>
        <w:t xml:space="preserve"> стать частью процесса экономической интеграции</w:t>
      </w:r>
      <w:r w:rsidR="008B54CF" w:rsidRPr="0063441C">
        <w:rPr>
          <w:sz w:val="24"/>
          <w:szCs w:val="24"/>
        </w:rPr>
        <w:t xml:space="preserve">. С другой стороны, в условиях недостаточной согласованности общего движения в сторону создания единого экономического пространства привело к замедлению процесса экономической интеграции в рамках отдельных организаций, так как </w:t>
      </w:r>
      <w:r w:rsidR="008B54CF" w:rsidRPr="0063441C">
        <w:rPr>
          <w:sz w:val="24"/>
          <w:szCs w:val="24"/>
          <w:lang w:val="de-DE"/>
        </w:rPr>
        <w:t>CEN</w:t>
      </w:r>
      <w:r w:rsidR="008B54CF" w:rsidRPr="0063441C">
        <w:rPr>
          <w:sz w:val="24"/>
          <w:szCs w:val="24"/>
        </w:rPr>
        <w:t>-</w:t>
      </w:r>
      <w:r w:rsidR="008B54CF" w:rsidRPr="0063441C">
        <w:rPr>
          <w:sz w:val="24"/>
          <w:szCs w:val="24"/>
          <w:lang w:val="de-DE"/>
        </w:rPr>
        <w:t>SAD</w:t>
      </w:r>
      <w:r w:rsidR="008B54CF" w:rsidRPr="0063441C">
        <w:rPr>
          <w:sz w:val="24"/>
          <w:szCs w:val="24"/>
        </w:rPr>
        <w:t xml:space="preserve">. Предпринятые попытки преодоления указанного противоречия до 2021 года носили ограниченный характер, поскольку осуществлялись на субрегиональном уровне в видео координации усилий отдельных РЭС. Создание </w:t>
      </w:r>
      <w:proofErr w:type="spellStart"/>
      <w:r w:rsidR="008B54CF" w:rsidRPr="0063441C">
        <w:rPr>
          <w:sz w:val="24"/>
          <w:szCs w:val="24"/>
        </w:rPr>
        <w:t>АфКЗСТ</w:t>
      </w:r>
      <w:proofErr w:type="spellEnd"/>
      <w:r w:rsidR="008B54CF" w:rsidRPr="0063441C">
        <w:rPr>
          <w:sz w:val="24"/>
          <w:szCs w:val="24"/>
        </w:rPr>
        <w:t xml:space="preserve"> в этом отношении создает предпосылки для разрешения указанного противоречия в рамках всего континента. При этом, это преодоление необходимо и по причине дальнейшего развития интеграционного процесса в Африке на новом, континентальном уровне. </w:t>
      </w:r>
    </w:p>
    <w:p w14:paraId="4F1CCEDF" w14:textId="77777777" w:rsidR="008B54CF" w:rsidRPr="0063441C" w:rsidRDefault="008B54CF" w:rsidP="008B54CF">
      <w:pPr>
        <w:spacing w:after="0" w:line="240" w:lineRule="auto"/>
        <w:ind w:firstLine="567"/>
        <w:rPr>
          <w:sz w:val="24"/>
          <w:szCs w:val="24"/>
        </w:rPr>
      </w:pPr>
    </w:p>
    <w:p w14:paraId="5DAFD095" w14:textId="677D2754" w:rsidR="00DF6297" w:rsidRPr="0063441C" w:rsidRDefault="008B54CF" w:rsidP="00DF6297">
      <w:pPr>
        <w:spacing w:after="0" w:line="240" w:lineRule="auto"/>
        <w:ind w:firstLine="567"/>
        <w:rPr>
          <w:sz w:val="24"/>
          <w:szCs w:val="24"/>
        </w:rPr>
      </w:pPr>
      <w:r w:rsidRPr="0063441C">
        <w:rPr>
          <w:b/>
          <w:bCs/>
          <w:sz w:val="24"/>
          <w:szCs w:val="24"/>
        </w:rPr>
        <w:t>Литература</w:t>
      </w:r>
    </w:p>
    <w:p w14:paraId="475ABA3A" w14:textId="5688D66A" w:rsidR="00DF6297" w:rsidRPr="0063441C" w:rsidRDefault="00DF6297" w:rsidP="00F9554D">
      <w:pPr>
        <w:pStyle w:val="aa"/>
        <w:numPr>
          <w:ilvl w:val="0"/>
          <w:numId w:val="6"/>
        </w:numPr>
        <w:spacing w:after="0" w:line="240" w:lineRule="auto"/>
        <w:ind w:left="0" w:firstLine="567"/>
        <w:rPr>
          <w:sz w:val="24"/>
          <w:szCs w:val="24"/>
        </w:rPr>
      </w:pPr>
      <w:r w:rsidRPr="0063441C">
        <w:rPr>
          <w:sz w:val="24"/>
          <w:szCs w:val="24"/>
        </w:rPr>
        <w:t>Волков С.Н. Африканская континентальная интеграция — новый шаг на пути к многополярному миру / С.Н. Волков, О.В. Константинова // Вестник Российского университета дружбы народов. Серия: Международные отношения. – 2023.</w:t>
      </w:r>
    </w:p>
    <w:p w14:paraId="65AA6F9D" w14:textId="730EB224" w:rsidR="00DF6297" w:rsidRPr="0063441C" w:rsidRDefault="00DF6297" w:rsidP="00F9554D">
      <w:pPr>
        <w:pStyle w:val="aa"/>
        <w:numPr>
          <w:ilvl w:val="0"/>
          <w:numId w:val="6"/>
        </w:numPr>
        <w:spacing w:after="0" w:line="240" w:lineRule="auto"/>
        <w:ind w:left="0" w:firstLine="567"/>
        <w:rPr>
          <w:sz w:val="24"/>
          <w:szCs w:val="24"/>
          <w:lang w:val="en-US"/>
        </w:rPr>
      </w:pPr>
      <w:r w:rsidRPr="0063441C">
        <w:rPr>
          <w:sz w:val="24"/>
          <w:szCs w:val="24"/>
          <w:lang w:val="en-US"/>
        </w:rPr>
        <w:t xml:space="preserve">Treaty establishing the African Economic Community // African Union. – 1991. - URL: </w:t>
      </w:r>
      <w:r w:rsidR="00BC2B62" w:rsidRPr="0063441C">
        <w:rPr>
          <w:sz w:val="24"/>
          <w:szCs w:val="24"/>
          <w:lang w:val="en-US"/>
        </w:rPr>
        <w:t>https://au.int/en/treaties/treaty-establishing-african-economic-community (</w:t>
      </w:r>
      <w:proofErr w:type="spellStart"/>
      <w:r w:rsidR="00F9554D" w:rsidRPr="0063441C">
        <w:rPr>
          <w:sz w:val="24"/>
          <w:szCs w:val="24"/>
          <w:lang w:val="en-US"/>
        </w:rPr>
        <w:t>дата</w:t>
      </w:r>
      <w:proofErr w:type="spellEnd"/>
      <w:r w:rsidR="00F9554D" w:rsidRPr="0063441C">
        <w:rPr>
          <w:sz w:val="24"/>
          <w:szCs w:val="24"/>
          <w:lang w:val="en-US"/>
        </w:rPr>
        <w:t xml:space="preserve"> </w:t>
      </w:r>
      <w:proofErr w:type="spellStart"/>
      <w:r w:rsidR="00F9554D" w:rsidRPr="0063441C">
        <w:rPr>
          <w:sz w:val="24"/>
          <w:szCs w:val="24"/>
          <w:lang w:val="en-US"/>
        </w:rPr>
        <w:t>обращения</w:t>
      </w:r>
      <w:proofErr w:type="spellEnd"/>
      <w:r w:rsidR="00F9554D" w:rsidRPr="0063441C">
        <w:rPr>
          <w:sz w:val="24"/>
          <w:szCs w:val="24"/>
          <w:lang w:val="en-US"/>
        </w:rPr>
        <w:t>: 25.02.2026)</w:t>
      </w:r>
    </w:p>
    <w:p w14:paraId="7E8AB5B6" w14:textId="7BAC1837" w:rsidR="00DF6297" w:rsidRPr="0063441C" w:rsidRDefault="00DF6297" w:rsidP="00F9554D">
      <w:pPr>
        <w:pStyle w:val="aa"/>
        <w:numPr>
          <w:ilvl w:val="0"/>
          <w:numId w:val="6"/>
        </w:numPr>
        <w:spacing w:after="0" w:line="240" w:lineRule="auto"/>
        <w:ind w:left="0" w:firstLine="567"/>
        <w:rPr>
          <w:sz w:val="24"/>
          <w:szCs w:val="24"/>
          <w:lang w:val="en-US"/>
        </w:rPr>
      </w:pPr>
      <w:r w:rsidRPr="0063441C">
        <w:rPr>
          <w:sz w:val="24"/>
          <w:szCs w:val="24"/>
          <w:lang w:val="en-US"/>
        </w:rPr>
        <w:t xml:space="preserve">Regional Economic Communities // African Union. – URL: https://au.int/en/recs </w:t>
      </w:r>
      <w:r w:rsidR="00F9554D" w:rsidRPr="0063441C">
        <w:rPr>
          <w:sz w:val="24"/>
          <w:szCs w:val="24"/>
          <w:lang w:val="en-US"/>
        </w:rPr>
        <w:t>(</w:t>
      </w:r>
      <w:proofErr w:type="spellStart"/>
      <w:r w:rsidR="00F9554D" w:rsidRPr="0063441C">
        <w:rPr>
          <w:sz w:val="24"/>
          <w:szCs w:val="24"/>
          <w:lang w:val="en-US"/>
        </w:rPr>
        <w:t>дата</w:t>
      </w:r>
      <w:proofErr w:type="spellEnd"/>
      <w:r w:rsidR="00F9554D" w:rsidRPr="0063441C">
        <w:rPr>
          <w:sz w:val="24"/>
          <w:szCs w:val="24"/>
          <w:lang w:val="en-US"/>
        </w:rPr>
        <w:t xml:space="preserve"> </w:t>
      </w:r>
      <w:proofErr w:type="spellStart"/>
      <w:r w:rsidR="00F9554D" w:rsidRPr="0063441C">
        <w:rPr>
          <w:sz w:val="24"/>
          <w:szCs w:val="24"/>
          <w:lang w:val="en-US"/>
        </w:rPr>
        <w:t>обращения</w:t>
      </w:r>
      <w:proofErr w:type="spellEnd"/>
      <w:r w:rsidR="00F9554D" w:rsidRPr="0063441C">
        <w:rPr>
          <w:sz w:val="24"/>
          <w:szCs w:val="24"/>
          <w:lang w:val="en-US"/>
        </w:rPr>
        <w:t>: 25.02.2026)</w:t>
      </w:r>
    </w:p>
    <w:p w14:paraId="0CCC1D73" w14:textId="2729EE2B" w:rsidR="00DF6297" w:rsidRPr="0063441C" w:rsidRDefault="00DF6297" w:rsidP="00F9554D">
      <w:pPr>
        <w:pStyle w:val="aa"/>
        <w:numPr>
          <w:ilvl w:val="0"/>
          <w:numId w:val="6"/>
        </w:numPr>
        <w:spacing w:after="0" w:line="240" w:lineRule="auto"/>
        <w:ind w:left="0" w:firstLine="567"/>
        <w:rPr>
          <w:sz w:val="24"/>
          <w:szCs w:val="24"/>
          <w:lang w:val="en-US"/>
        </w:rPr>
      </w:pPr>
      <w:r w:rsidRPr="0063441C">
        <w:rPr>
          <w:sz w:val="24"/>
          <w:szCs w:val="24"/>
          <w:lang w:val="en-US"/>
        </w:rPr>
        <w:t xml:space="preserve">CEN-SAD - Trade and Market Integration // United Nations Economic </w:t>
      </w:r>
      <w:proofErr w:type="spellStart"/>
      <w:r w:rsidRPr="0063441C">
        <w:rPr>
          <w:sz w:val="24"/>
          <w:szCs w:val="24"/>
          <w:lang w:val="en-US"/>
        </w:rPr>
        <w:t>Comission</w:t>
      </w:r>
      <w:proofErr w:type="spellEnd"/>
      <w:r w:rsidRPr="0063441C">
        <w:rPr>
          <w:sz w:val="24"/>
          <w:szCs w:val="24"/>
          <w:lang w:val="en-US"/>
        </w:rPr>
        <w:t xml:space="preserve"> for Africa. – URL: </w:t>
      </w:r>
      <w:hyperlink r:id="rId8" w:history="1">
        <w:r w:rsidR="00F9554D" w:rsidRPr="0063441C">
          <w:rPr>
            <w:rStyle w:val="a8"/>
            <w:color w:val="auto"/>
            <w:sz w:val="24"/>
            <w:szCs w:val="24"/>
            <w:u w:val="none"/>
            <w:lang w:val="en-US"/>
          </w:rPr>
          <w:t>https://archive.uneca.org/oria/pages/cen-sad-trade-and-market-integration</w:t>
        </w:r>
      </w:hyperlink>
      <w:r w:rsidR="00F9554D" w:rsidRPr="0063441C">
        <w:rPr>
          <w:sz w:val="24"/>
          <w:szCs w:val="24"/>
          <w:lang w:val="en-US"/>
        </w:rPr>
        <w:t xml:space="preserve"> (</w:t>
      </w:r>
      <w:proofErr w:type="spellStart"/>
      <w:r w:rsidR="00F9554D" w:rsidRPr="0063441C">
        <w:rPr>
          <w:sz w:val="24"/>
          <w:szCs w:val="24"/>
          <w:lang w:val="en-US"/>
        </w:rPr>
        <w:t>дата</w:t>
      </w:r>
      <w:proofErr w:type="spellEnd"/>
      <w:r w:rsidR="00F9554D" w:rsidRPr="0063441C">
        <w:rPr>
          <w:sz w:val="24"/>
          <w:szCs w:val="24"/>
          <w:lang w:val="en-US"/>
        </w:rPr>
        <w:t xml:space="preserve"> </w:t>
      </w:r>
      <w:proofErr w:type="spellStart"/>
      <w:r w:rsidR="00F9554D" w:rsidRPr="0063441C">
        <w:rPr>
          <w:sz w:val="24"/>
          <w:szCs w:val="24"/>
          <w:lang w:val="en-US"/>
        </w:rPr>
        <w:t>обращения</w:t>
      </w:r>
      <w:proofErr w:type="spellEnd"/>
      <w:r w:rsidR="00F9554D" w:rsidRPr="0063441C">
        <w:rPr>
          <w:sz w:val="24"/>
          <w:szCs w:val="24"/>
          <w:lang w:val="en-US"/>
        </w:rPr>
        <w:t>: 25.02.2026)</w:t>
      </w:r>
    </w:p>
    <w:p w14:paraId="7516D601" w14:textId="68FE7A7E" w:rsidR="00F9554D" w:rsidRPr="0063441C" w:rsidRDefault="00F9554D" w:rsidP="00F9554D">
      <w:pPr>
        <w:pStyle w:val="aa"/>
        <w:numPr>
          <w:ilvl w:val="0"/>
          <w:numId w:val="6"/>
        </w:numPr>
        <w:spacing w:after="0" w:line="240" w:lineRule="auto"/>
        <w:ind w:left="0" w:firstLine="567"/>
        <w:rPr>
          <w:sz w:val="24"/>
          <w:szCs w:val="24"/>
          <w:lang w:val="en-US"/>
        </w:rPr>
      </w:pPr>
      <w:r w:rsidRPr="0063441C">
        <w:rPr>
          <w:sz w:val="24"/>
          <w:szCs w:val="24"/>
          <w:lang w:val="en-US"/>
        </w:rPr>
        <w:t xml:space="preserve">COMESA-EAC-SADC Tripartite // East African Community. – URL: </w:t>
      </w:r>
      <w:hyperlink r:id="rId9" w:history="1">
        <w:r w:rsidRPr="0063441C">
          <w:rPr>
            <w:rStyle w:val="a8"/>
            <w:color w:val="auto"/>
            <w:sz w:val="24"/>
            <w:szCs w:val="24"/>
            <w:u w:val="none"/>
            <w:lang w:val="en-US"/>
          </w:rPr>
          <w:t>https://www.eac.int/tripartite</w:t>
        </w:r>
      </w:hyperlink>
      <w:r w:rsidRPr="0063441C">
        <w:rPr>
          <w:sz w:val="24"/>
          <w:szCs w:val="24"/>
          <w:lang w:val="en-US"/>
        </w:rPr>
        <w:t xml:space="preserve"> (</w:t>
      </w:r>
      <w:proofErr w:type="spellStart"/>
      <w:r w:rsidRPr="0063441C">
        <w:rPr>
          <w:sz w:val="24"/>
          <w:szCs w:val="24"/>
          <w:lang w:val="en-US"/>
        </w:rPr>
        <w:t>дата</w:t>
      </w:r>
      <w:proofErr w:type="spellEnd"/>
      <w:r w:rsidRPr="0063441C">
        <w:rPr>
          <w:sz w:val="24"/>
          <w:szCs w:val="24"/>
          <w:lang w:val="en-US"/>
        </w:rPr>
        <w:t xml:space="preserve"> </w:t>
      </w:r>
      <w:proofErr w:type="spellStart"/>
      <w:r w:rsidRPr="0063441C">
        <w:rPr>
          <w:sz w:val="24"/>
          <w:szCs w:val="24"/>
          <w:lang w:val="en-US"/>
        </w:rPr>
        <w:t>обращения</w:t>
      </w:r>
      <w:proofErr w:type="spellEnd"/>
      <w:r w:rsidRPr="0063441C">
        <w:rPr>
          <w:sz w:val="24"/>
          <w:szCs w:val="24"/>
          <w:lang w:val="en-US"/>
        </w:rPr>
        <w:t>: 25.02.2026)</w:t>
      </w:r>
    </w:p>
    <w:p w14:paraId="7C556640" w14:textId="49F31477" w:rsidR="00F9554D" w:rsidRPr="0063441C" w:rsidRDefault="00F9554D" w:rsidP="0063441C">
      <w:pPr>
        <w:pStyle w:val="aa"/>
        <w:numPr>
          <w:ilvl w:val="0"/>
          <w:numId w:val="6"/>
        </w:numPr>
        <w:spacing w:after="0" w:line="240" w:lineRule="auto"/>
        <w:ind w:left="0" w:firstLine="567"/>
        <w:rPr>
          <w:sz w:val="24"/>
          <w:szCs w:val="24"/>
          <w:lang w:val="en-US"/>
        </w:rPr>
      </w:pPr>
      <w:r w:rsidRPr="0063441C">
        <w:rPr>
          <w:sz w:val="24"/>
          <w:szCs w:val="24"/>
          <w:lang w:val="en-US"/>
        </w:rPr>
        <w:t xml:space="preserve">Free Trade Deal Boosts Africa's Economic Development // World Bank Group. - June 30, 2022. – URL: </w:t>
      </w:r>
      <w:hyperlink r:id="rId10" w:history="1">
        <w:r w:rsidRPr="0063441C">
          <w:rPr>
            <w:rStyle w:val="a8"/>
            <w:color w:val="auto"/>
            <w:sz w:val="24"/>
            <w:szCs w:val="24"/>
            <w:u w:val="none"/>
            <w:lang w:val="en-US"/>
          </w:rPr>
          <w:t>https://www.worldbank.org/en/topic/trade/publication/free-trade-deal-boosts-africa-economic-development</w:t>
        </w:r>
      </w:hyperlink>
      <w:r w:rsidRPr="0063441C">
        <w:rPr>
          <w:sz w:val="24"/>
          <w:szCs w:val="24"/>
          <w:lang w:val="en-US"/>
        </w:rPr>
        <w:t xml:space="preserve"> (</w:t>
      </w:r>
      <w:proofErr w:type="spellStart"/>
      <w:r w:rsidRPr="0063441C">
        <w:rPr>
          <w:sz w:val="24"/>
          <w:szCs w:val="24"/>
          <w:lang w:val="en-US"/>
        </w:rPr>
        <w:t>дата</w:t>
      </w:r>
      <w:proofErr w:type="spellEnd"/>
      <w:r w:rsidRPr="0063441C">
        <w:rPr>
          <w:sz w:val="24"/>
          <w:szCs w:val="24"/>
          <w:lang w:val="en-US"/>
        </w:rPr>
        <w:t xml:space="preserve"> </w:t>
      </w:r>
      <w:proofErr w:type="spellStart"/>
      <w:r w:rsidRPr="0063441C">
        <w:rPr>
          <w:sz w:val="24"/>
          <w:szCs w:val="24"/>
          <w:lang w:val="en-US"/>
        </w:rPr>
        <w:t>обращения</w:t>
      </w:r>
      <w:proofErr w:type="spellEnd"/>
      <w:r w:rsidRPr="0063441C">
        <w:rPr>
          <w:sz w:val="24"/>
          <w:szCs w:val="24"/>
          <w:lang w:val="en-US"/>
        </w:rPr>
        <w:t>: 25.02.2026)</w:t>
      </w:r>
    </w:p>
    <w:sectPr w:rsidR="00F9554D" w:rsidRPr="0063441C" w:rsidSect="00D564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7A887" w14:textId="77777777" w:rsidR="0081589F" w:rsidRDefault="0081589F" w:rsidP="00172284">
      <w:pPr>
        <w:spacing w:after="0" w:line="240" w:lineRule="auto"/>
      </w:pPr>
      <w:r>
        <w:separator/>
      </w:r>
    </w:p>
  </w:endnote>
  <w:endnote w:type="continuationSeparator" w:id="0">
    <w:p w14:paraId="4A1E2EC5" w14:textId="77777777" w:rsidR="0081589F" w:rsidRDefault="0081589F" w:rsidP="001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762C" w14:textId="77777777" w:rsidR="0081589F" w:rsidRDefault="0081589F" w:rsidP="00172284">
      <w:pPr>
        <w:spacing w:after="0" w:line="240" w:lineRule="auto"/>
      </w:pPr>
      <w:r>
        <w:separator/>
      </w:r>
    </w:p>
  </w:footnote>
  <w:footnote w:type="continuationSeparator" w:id="0">
    <w:p w14:paraId="7E7F89EB" w14:textId="77777777" w:rsidR="0081589F" w:rsidRDefault="0081589F" w:rsidP="0017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27AF"/>
    <w:multiLevelType w:val="multilevel"/>
    <w:tmpl w:val="A5C05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8E42BE"/>
    <w:multiLevelType w:val="multilevel"/>
    <w:tmpl w:val="BC5EE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955CE2"/>
    <w:multiLevelType w:val="hybridMultilevel"/>
    <w:tmpl w:val="3BC673E4"/>
    <w:lvl w:ilvl="0" w:tplc="C0D09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E"/>
    <w:rsid w:val="00013760"/>
    <w:rsid w:val="001014DE"/>
    <w:rsid w:val="00153762"/>
    <w:rsid w:val="00172284"/>
    <w:rsid w:val="00196A63"/>
    <w:rsid w:val="001A2241"/>
    <w:rsid w:val="00530419"/>
    <w:rsid w:val="005B3FB6"/>
    <w:rsid w:val="0063441C"/>
    <w:rsid w:val="0065310D"/>
    <w:rsid w:val="00653D52"/>
    <w:rsid w:val="006869A3"/>
    <w:rsid w:val="0081589F"/>
    <w:rsid w:val="0082575D"/>
    <w:rsid w:val="008B54CF"/>
    <w:rsid w:val="00961813"/>
    <w:rsid w:val="009E1875"/>
    <w:rsid w:val="00A05F84"/>
    <w:rsid w:val="00A459BB"/>
    <w:rsid w:val="00A512C4"/>
    <w:rsid w:val="00AF0141"/>
    <w:rsid w:val="00B12885"/>
    <w:rsid w:val="00B27786"/>
    <w:rsid w:val="00BC2B62"/>
    <w:rsid w:val="00C534A6"/>
    <w:rsid w:val="00C54958"/>
    <w:rsid w:val="00CA62CF"/>
    <w:rsid w:val="00D564B9"/>
    <w:rsid w:val="00D92694"/>
    <w:rsid w:val="00DF6297"/>
    <w:rsid w:val="00E11132"/>
    <w:rsid w:val="00F9554D"/>
    <w:rsid w:val="00FA0264"/>
    <w:rsid w:val="00F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5208"/>
  <w15:chartTrackingRefBased/>
  <w15:docId w15:val="{3955B9D5-9622-4ADB-8716-5168043D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75"/>
    <w:pPr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qFormat/>
    <w:rsid w:val="001A2241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1A224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13">
    <w:name w:val="Новый стиль 1"/>
    <w:basedOn w:val="11"/>
    <w:next w:val="a"/>
    <w:link w:val="14"/>
    <w:qFormat/>
    <w:rsid w:val="00D92694"/>
  </w:style>
  <w:style w:type="character" w:customStyle="1" w:styleId="14">
    <w:name w:val="Новый стиль 1 Знак"/>
    <w:basedOn w:val="12"/>
    <w:link w:val="13"/>
    <w:rsid w:val="00D92694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customStyle="1" w:styleId="20">
    <w:name w:val="Новый стиль 2"/>
    <w:basedOn w:val="13"/>
    <w:next w:val="a"/>
    <w:link w:val="21"/>
    <w:qFormat/>
    <w:rsid w:val="00D92694"/>
    <w:pPr>
      <w:numPr>
        <w:ilvl w:val="1"/>
        <w:numId w:val="1"/>
      </w:numPr>
      <w:ind w:left="432"/>
    </w:pPr>
  </w:style>
  <w:style w:type="character" w:customStyle="1" w:styleId="21">
    <w:name w:val="Новый стиль 2 Знак"/>
    <w:basedOn w:val="14"/>
    <w:link w:val="20"/>
    <w:rsid w:val="00D92694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customStyle="1" w:styleId="1">
    <w:name w:val="Новый заголовок 1"/>
    <w:basedOn w:val="11"/>
    <w:next w:val="a"/>
    <w:link w:val="15"/>
    <w:qFormat/>
    <w:rsid w:val="00A459BB"/>
    <w:pPr>
      <w:numPr>
        <w:numId w:val="5"/>
      </w:numPr>
    </w:pPr>
  </w:style>
  <w:style w:type="character" w:customStyle="1" w:styleId="15">
    <w:name w:val="Новый заголовок 1 Знак"/>
    <w:basedOn w:val="12"/>
    <w:link w:val="1"/>
    <w:rsid w:val="00D92694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customStyle="1" w:styleId="10">
    <w:name w:val="Новый подзаголовок 1"/>
    <w:basedOn w:val="1"/>
    <w:next w:val="a"/>
    <w:link w:val="16"/>
    <w:qFormat/>
    <w:rsid w:val="00A459BB"/>
    <w:pPr>
      <w:numPr>
        <w:ilvl w:val="1"/>
      </w:numPr>
    </w:pPr>
  </w:style>
  <w:style w:type="character" w:customStyle="1" w:styleId="16">
    <w:name w:val="Новый подзаголовок 1 Знак"/>
    <w:basedOn w:val="15"/>
    <w:link w:val="10"/>
    <w:rsid w:val="00D9269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2">
    <w:name w:val="Новый подзаголовок 2"/>
    <w:basedOn w:val="10"/>
    <w:link w:val="22"/>
    <w:qFormat/>
    <w:rsid w:val="00A459BB"/>
    <w:pPr>
      <w:numPr>
        <w:ilvl w:val="2"/>
        <w:numId w:val="3"/>
      </w:numPr>
    </w:pPr>
  </w:style>
  <w:style w:type="character" w:customStyle="1" w:styleId="22">
    <w:name w:val="Новый подзаголовок 2 Знак"/>
    <w:basedOn w:val="16"/>
    <w:link w:val="2"/>
    <w:rsid w:val="00A459B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customStyle="1" w:styleId="a3">
    <w:name w:val="Заголовок капс"/>
    <w:basedOn w:val="11"/>
    <w:next w:val="a"/>
    <w:link w:val="a4"/>
    <w:qFormat/>
    <w:rsid w:val="001A2241"/>
    <w:pPr>
      <w:ind w:firstLine="709"/>
      <w:jc w:val="center"/>
    </w:pPr>
  </w:style>
  <w:style w:type="character" w:customStyle="1" w:styleId="a4">
    <w:name w:val="Заголовок капс Знак"/>
    <w:basedOn w:val="12"/>
    <w:link w:val="a3"/>
    <w:rsid w:val="001A2241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17228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72284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72284"/>
    <w:rPr>
      <w:vertAlign w:val="superscript"/>
    </w:rPr>
  </w:style>
  <w:style w:type="character" w:styleId="a8">
    <w:name w:val="Hyperlink"/>
    <w:basedOn w:val="a0"/>
    <w:uiPriority w:val="99"/>
    <w:unhideWhenUsed/>
    <w:rsid w:val="0065310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310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F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uneca.org/oria/pages/cen-sad-trade-and-market-integ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orldbank.org/en/topic/trade/publication/free-trade-deal-boosts-africa-economic-develop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c.int/tripart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0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C442343B-7E6C-44C4-B9DD-60A8338E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2026-02-24T09:23:00Z</dcterms:created>
  <dcterms:modified xsi:type="dcterms:W3CDTF">2026-03-01T11:21:00Z</dcterms:modified>
</cp:coreProperties>
</file>