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48604AA" w14:textId="6DB0DB1F" w:rsidR="00C24BF2" w:rsidRPr="001A5AB6" w:rsidRDefault="00C24BF2" w:rsidP="001A5A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AB6">
        <w:rPr>
          <w:rFonts w:ascii="Times New Roman" w:hAnsi="Times New Roman" w:cs="Times New Roman"/>
          <w:sz w:val="28"/>
          <w:szCs w:val="28"/>
        </w:rPr>
        <w:t>Д</w:t>
      </w:r>
      <w:bookmarkStart w:id="0" w:name="_GoBack"/>
      <w:bookmarkEnd w:id="0"/>
      <w:r w:rsidRPr="001A5AB6">
        <w:rPr>
          <w:rFonts w:ascii="Times New Roman" w:hAnsi="Times New Roman" w:cs="Times New Roman"/>
          <w:sz w:val="28"/>
          <w:szCs w:val="28"/>
        </w:rPr>
        <w:t>анная исследовательская работа посвящена анализу эволюции тайваньского вопроса, как одного из ключевых факторов американо-китайских отношений в биполярный период.</w:t>
      </w:r>
    </w:p>
    <w:p w14:paraId="34D3136C" w14:textId="72A124F9" w:rsidR="00C24BF2" w:rsidRPr="001A5AB6" w:rsidRDefault="00C24BF2" w:rsidP="001A5A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AB6">
        <w:rPr>
          <w:rFonts w:ascii="Times New Roman" w:hAnsi="Times New Roman" w:cs="Times New Roman"/>
          <w:sz w:val="28"/>
          <w:szCs w:val="28"/>
        </w:rPr>
        <w:t>Возникновение самой тайваньской проблемы относится к</w:t>
      </w:r>
      <w:r w:rsidRPr="001A5AB6">
        <w:rPr>
          <w:rFonts w:ascii="Times New Roman" w:hAnsi="Times New Roman" w:cs="Times New Roman"/>
          <w:sz w:val="28"/>
          <w:szCs w:val="28"/>
        </w:rPr>
        <w:t xml:space="preserve">о второй половине 20 века </w:t>
      </w:r>
      <w:r w:rsidRPr="001A5AB6">
        <w:rPr>
          <w:rFonts w:ascii="Times New Roman" w:hAnsi="Times New Roman" w:cs="Times New Roman"/>
          <w:sz w:val="28"/>
          <w:szCs w:val="28"/>
        </w:rPr>
        <w:t>и началу внутреннего гражданского конфликта в Китае. После поражения коммунистическим силам парти</w:t>
      </w:r>
      <w:r w:rsidRPr="001A5AB6">
        <w:rPr>
          <w:rFonts w:ascii="Times New Roman" w:hAnsi="Times New Roman" w:cs="Times New Roman"/>
          <w:sz w:val="28"/>
          <w:szCs w:val="28"/>
        </w:rPr>
        <w:t>я</w:t>
      </w:r>
      <w:r w:rsidRPr="001A5AB6">
        <w:rPr>
          <w:rFonts w:ascii="Times New Roman" w:hAnsi="Times New Roman" w:cs="Times New Roman"/>
          <w:sz w:val="28"/>
          <w:szCs w:val="28"/>
        </w:rPr>
        <w:t xml:space="preserve"> Гоминьдан, остатки армии и власти отступили на территорию острова Тайвань, провозгласив создание отдельного государства — Республики Китай. </w:t>
      </w:r>
      <w:r w:rsidRPr="001A5AB6">
        <w:rPr>
          <w:rFonts w:ascii="Times New Roman" w:hAnsi="Times New Roman" w:cs="Times New Roman"/>
          <w:sz w:val="28"/>
          <w:szCs w:val="28"/>
        </w:rPr>
        <w:t xml:space="preserve">Это привело к </w:t>
      </w:r>
      <w:r w:rsidRPr="001A5AB6">
        <w:rPr>
          <w:rFonts w:ascii="Times New Roman" w:hAnsi="Times New Roman" w:cs="Times New Roman"/>
          <w:sz w:val="28"/>
          <w:szCs w:val="28"/>
        </w:rPr>
        <w:t>возник</w:t>
      </w:r>
      <w:r w:rsidRPr="001A5AB6">
        <w:rPr>
          <w:rFonts w:ascii="Times New Roman" w:hAnsi="Times New Roman" w:cs="Times New Roman"/>
          <w:sz w:val="28"/>
          <w:szCs w:val="28"/>
        </w:rPr>
        <w:t>новению</w:t>
      </w:r>
      <w:r w:rsidRPr="001A5AB6">
        <w:rPr>
          <w:rFonts w:ascii="Times New Roman" w:hAnsi="Times New Roman" w:cs="Times New Roman"/>
          <w:sz w:val="28"/>
          <w:szCs w:val="28"/>
        </w:rPr>
        <w:t xml:space="preserve"> двойно</w:t>
      </w:r>
      <w:r w:rsidRPr="001A5AB6">
        <w:rPr>
          <w:rFonts w:ascii="Times New Roman" w:hAnsi="Times New Roman" w:cs="Times New Roman"/>
          <w:sz w:val="28"/>
          <w:szCs w:val="28"/>
        </w:rPr>
        <w:t>го</w:t>
      </w:r>
      <w:r w:rsidRPr="001A5AB6">
        <w:rPr>
          <w:rFonts w:ascii="Times New Roman" w:hAnsi="Times New Roman" w:cs="Times New Roman"/>
          <w:sz w:val="28"/>
          <w:szCs w:val="28"/>
        </w:rPr>
        <w:t xml:space="preserve"> политическ</w:t>
      </w:r>
      <w:r w:rsidRPr="001A5AB6">
        <w:rPr>
          <w:rFonts w:ascii="Times New Roman" w:hAnsi="Times New Roman" w:cs="Times New Roman"/>
          <w:sz w:val="28"/>
          <w:szCs w:val="28"/>
        </w:rPr>
        <w:t>ого</w:t>
      </w:r>
      <w:r w:rsidRPr="001A5AB6">
        <w:rPr>
          <w:rFonts w:ascii="Times New Roman" w:hAnsi="Times New Roman" w:cs="Times New Roman"/>
          <w:sz w:val="28"/>
          <w:szCs w:val="28"/>
        </w:rPr>
        <w:t xml:space="preserve"> режим</w:t>
      </w:r>
      <w:r w:rsidRPr="001A5AB6">
        <w:rPr>
          <w:rFonts w:ascii="Times New Roman" w:hAnsi="Times New Roman" w:cs="Times New Roman"/>
          <w:sz w:val="28"/>
          <w:szCs w:val="28"/>
        </w:rPr>
        <w:t>а</w:t>
      </w:r>
      <w:r w:rsidRPr="001A5AB6">
        <w:rPr>
          <w:rFonts w:ascii="Times New Roman" w:hAnsi="Times New Roman" w:cs="Times New Roman"/>
          <w:sz w:val="28"/>
          <w:szCs w:val="28"/>
        </w:rPr>
        <w:t>: континентальн</w:t>
      </w:r>
      <w:r w:rsidRPr="001A5AB6">
        <w:rPr>
          <w:rFonts w:ascii="Times New Roman" w:hAnsi="Times New Roman" w:cs="Times New Roman"/>
          <w:sz w:val="28"/>
          <w:szCs w:val="28"/>
        </w:rPr>
        <w:t>ой</w:t>
      </w:r>
      <w:r w:rsidRPr="001A5AB6">
        <w:rPr>
          <w:rFonts w:ascii="Times New Roman" w:hAnsi="Times New Roman" w:cs="Times New Roman"/>
          <w:sz w:val="28"/>
          <w:szCs w:val="28"/>
        </w:rPr>
        <w:t xml:space="preserve"> власт</w:t>
      </w:r>
      <w:r w:rsidRPr="001A5AB6">
        <w:rPr>
          <w:rFonts w:ascii="Times New Roman" w:hAnsi="Times New Roman" w:cs="Times New Roman"/>
          <w:sz w:val="28"/>
          <w:szCs w:val="28"/>
        </w:rPr>
        <w:t>и</w:t>
      </w:r>
      <w:r w:rsidRPr="001A5AB6">
        <w:rPr>
          <w:rFonts w:ascii="Times New Roman" w:hAnsi="Times New Roman" w:cs="Times New Roman"/>
          <w:sz w:val="28"/>
          <w:szCs w:val="28"/>
        </w:rPr>
        <w:t xml:space="preserve">, представленная Коммунистической партией Китая </w:t>
      </w:r>
      <w:r w:rsidRPr="001A5AB6">
        <w:rPr>
          <w:rFonts w:ascii="Times New Roman" w:hAnsi="Times New Roman" w:cs="Times New Roman"/>
          <w:sz w:val="28"/>
          <w:szCs w:val="28"/>
        </w:rPr>
        <w:t>и</w:t>
      </w:r>
      <w:r w:rsidRPr="001A5AB6">
        <w:rPr>
          <w:rFonts w:ascii="Times New Roman" w:hAnsi="Times New Roman" w:cs="Times New Roman"/>
          <w:sz w:val="28"/>
          <w:szCs w:val="28"/>
        </w:rPr>
        <w:t xml:space="preserve"> Тайваня</w:t>
      </w:r>
      <w:r w:rsidRPr="001A5AB6">
        <w:rPr>
          <w:rFonts w:ascii="Times New Roman" w:hAnsi="Times New Roman" w:cs="Times New Roman"/>
          <w:sz w:val="28"/>
          <w:szCs w:val="28"/>
        </w:rPr>
        <w:t>, который</w:t>
      </w:r>
      <w:r w:rsidRPr="001A5AB6">
        <w:rPr>
          <w:rFonts w:ascii="Times New Roman" w:hAnsi="Times New Roman" w:cs="Times New Roman"/>
          <w:sz w:val="28"/>
          <w:szCs w:val="28"/>
        </w:rPr>
        <w:t xml:space="preserve"> утверждал</w:t>
      </w:r>
      <w:r w:rsidRPr="001A5AB6">
        <w:rPr>
          <w:rFonts w:ascii="Times New Roman" w:hAnsi="Times New Roman" w:cs="Times New Roman"/>
          <w:sz w:val="28"/>
          <w:szCs w:val="28"/>
        </w:rPr>
        <w:t xml:space="preserve"> </w:t>
      </w:r>
      <w:r w:rsidRPr="001A5AB6">
        <w:rPr>
          <w:rFonts w:ascii="Times New Roman" w:hAnsi="Times New Roman" w:cs="Times New Roman"/>
          <w:sz w:val="28"/>
          <w:szCs w:val="28"/>
        </w:rPr>
        <w:t>законность своего правления над всей территорией Китая.</w:t>
      </w:r>
      <w:r w:rsidRPr="001A5AB6">
        <w:rPr>
          <w:rFonts w:ascii="Times New Roman" w:hAnsi="Times New Roman" w:cs="Times New Roman"/>
          <w:sz w:val="28"/>
          <w:szCs w:val="28"/>
        </w:rPr>
        <w:t xml:space="preserve"> </w:t>
      </w:r>
      <w:r w:rsidR="00753F96" w:rsidRPr="001A5AB6">
        <w:rPr>
          <w:rFonts w:ascii="Times New Roman" w:hAnsi="Times New Roman" w:cs="Times New Roman"/>
          <w:sz w:val="28"/>
          <w:szCs w:val="28"/>
        </w:rPr>
        <w:t>Первым шагом реализации американской концепции «враждебного» сдерживания стал переход от прежнего нейтралитета Соединенных Штатов к активной антикоммунистической обороне в западной части Тихого океана</w:t>
      </w:r>
      <w:r w:rsidR="00753F96" w:rsidRPr="001A5AB6">
        <w:rPr>
          <w:rFonts w:ascii="Times New Roman" w:hAnsi="Times New Roman" w:cs="Times New Roman"/>
          <w:sz w:val="28"/>
          <w:szCs w:val="28"/>
        </w:rPr>
        <w:t xml:space="preserve"> (Сунь Ц., 2021, с. 3)</w:t>
      </w:r>
      <w:r w:rsidR="00753F96" w:rsidRPr="001A5AB6">
        <w:rPr>
          <w:rFonts w:ascii="Times New Roman" w:hAnsi="Times New Roman" w:cs="Times New Roman"/>
          <w:sz w:val="28"/>
          <w:szCs w:val="28"/>
        </w:rPr>
        <w:t>.</w:t>
      </w:r>
      <w:r w:rsidR="00753F96" w:rsidRPr="001A5AB6">
        <w:rPr>
          <w:rFonts w:ascii="Times New Roman" w:hAnsi="Times New Roman" w:cs="Times New Roman"/>
          <w:sz w:val="28"/>
          <w:szCs w:val="28"/>
        </w:rPr>
        <w:t xml:space="preserve"> </w:t>
      </w:r>
      <w:r w:rsidRPr="001A5AB6">
        <w:rPr>
          <w:rFonts w:ascii="Times New Roman" w:hAnsi="Times New Roman" w:cs="Times New Roman"/>
          <w:sz w:val="28"/>
          <w:szCs w:val="28"/>
        </w:rPr>
        <w:t>Поддержка Соединенных Штатов режима Чан Кайши привела к формированию особого положения Тайваня в структуре мирового устройства. Это создало ситуацию, когда в ООН были представлены две конкурирующие силы, каждая претендующая на легитимность</w:t>
      </w:r>
      <w:r w:rsidRPr="001A5AB6">
        <w:rPr>
          <w:rFonts w:ascii="Times New Roman" w:hAnsi="Times New Roman" w:cs="Times New Roman"/>
          <w:sz w:val="28"/>
          <w:szCs w:val="28"/>
        </w:rPr>
        <w:t xml:space="preserve">, что привело к эскалации напряженности в регионе и последующим кризисам в проливе. </w:t>
      </w:r>
      <w:r w:rsidRPr="001A5AB6">
        <w:rPr>
          <w:rFonts w:ascii="Times New Roman" w:hAnsi="Times New Roman" w:cs="Times New Roman"/>
          <w:sz w:val="28"/>
          <w:szCs w:val="28"/>
        </w:rPr>
        <w:t>Особое внимание заслуживает процесс нормализации отношений между Вашингтоном и Пекином, начавшийся в 1970-е гг.</w:t>
      </w:r>
      <w:r w:rsidRPr="001A5AB6">
        <w:rPr>
          <w:rFonts w:ascii="Times New Roman" w:hAnsi="Times New Roman" w:cs="Times New Roman"/>
          <w:sz w:val="28"/>
          <w:szCs w:val="28"/>
        </w:rPr>
        <w:t>, в</w:t>
      </w:r>
      <w:r w:rsidRPr="001A5AB6">
        <w:rPr>
          <w:rFonts w:ascii="Times New Roman" w:hAnsi="Times New Roman" w:cs="Times New Roman"/>
          <w:sz w:val="28"/>
          <w:szCs w:val="28"/>
        </w:rPr>
        <w:t>изит</w:t>
      </w:r>
      <w:r w:rsidRPr="001A5AB6">
        <w:rPr>
          <w:rFonts w:ascii="Times New Roman" w:hAnsi="Times New Roman" w:cs="Times New Roman"/>
          <w:sz w:val="28"/>
          <w:szCs w:val="28"/>
        </w:rPr>
        <w:t>у</w:t>
      </w:r>
      <w:r w:rsidRPr="001A5AB6">
        <w:rPr>
          <w:rFonts w:ascii="Times New Roman" w:hAnsi="Times New Roman" w:cs="Times New Roman"/>
          <w:sz w:val="28"/>
          <w:szCs w:val="28"/>
        </w:rPr>
        <w:t xml:space="preserve"> президента </w:t>
      </w:r>
      <w:r w:rsidRPr="001A5AB6">
        <w:rPr>
          <w:rFonts w:ascii="Times New Roman" w:hAnsi="Times New Roman" w:cs="Times New Roman"/>
          <w:sz w:val="28"/>
          <w:szCs w:val="28"/>
        </w:rPr>
        <w:t>Р.</w:t>
      </w:r>
      <w:r w:rsidRPr="001A5AB6">
        <w:rPr>
          <w:rFonts w:ascii="Times New Roman" w:hAnsi="Times New Roman" w:cs="Times New Roman"/>
          <w:sz w:val="28"/>
          <w:szCs w:val="28"/>
        </w:rPr>
        <w:t xml:space="preserve"> Никсона в Китай в 1972 году</w:t>
      </w:r>
      <w:r w:rsidRPr="001A5AB6">
        <w:rPr>
          <w:rFonts w:ascii="Times New Roman" w:hAnsi="Times New Roman" w:cs="Times New Roman"/>
          <w:sz w:val="28"/>
          <w:szCs w:val="28"/>
        </w:rPr>
        <w:t>, который</w:t>
      </w:r>
      <w:r w:rsidRPr="001A5AB6">
        <w:rPr>
          <w:rFonts w:ascii="Times New Roman" w:hAnsi="Times New Roman" w:cs="Times New Roman"/>
          <w:sz w:val="28"/>
          <w:szCs w:val="28"/>
        </w:rPr>
        <w:t xml:space="preserve"> ознаменовал начало изменения американской внешней политики относительно признания принципов территориальной целостности Китая. Однако даже после подписания знаменитой Шанхайской декларации, признающей принцип «единого Китая», Вашингтон продолжал поддерживать контакты с Тайванем, поставляя оружие и гарантируя защиту в случае агрессии со стороны КНР.</w:t>
      </w:r>
      <w:r w:rsidRPr="001A5AB6">
        <w:rPr>
          <w:rFonts w:ascii="Times New Roman" w:hAnsi="Times New Roman" w:cs="Times New Roman"/>
          <w:sz w:val="28"/>
          <w:szCs w:val="28"/>
        </w:rPr>
        <w:t xml:space="preserve"> </w:t>
      </w:r>
      <w:r w:rsidRPr="001A5AB6">
        <w:rPr>
          <w:rFonts w:ascii="Times New Roman" w:hAnsi="Times New Roman" w:cs="Times New Roman"/>
          <w:sz w:val="28"/>
          <w:szCs w:val="28"/>
        </w:rPr>
        <w:t>Китайские лидеры восприняли шаги Америки как вмешательство во внутренние дела своей страны и попытку сохранить влияние США в регионе</w:t>
      </w:r>
      <w:r w:rsidRPr="001A5AB6">
        <w:rPr>
          <w:rFonts w:ascii="Times New Roman" w:hAnsi="Times New Roman" w:cs="Times New Roman"/>
          <w:sz w:val="28"/>
          <w:szCs w:val="28"/>
        </w:rPr>
        <w:t>, что превратило к новому витку конфликта.</w:t>
      </w:r>
      <w:r w:rsidR="00753F96" w:rsidRPr="001A5AB6">
        <w:rPr>
          <w:rFonts w:ascii="Times New Roman" w:hAnsi="Times New Roman" w:cs="Times New Roman"/>
          <w:sz w:val="28"/>
          <w:szCs w:val="28"/>
        </w:rPr>
        <w:t xml:space="preserve"> Говоря о позициях основных международных </w:t>
      </w:r>
      <w:proofErr w:type="spellStart"/>
      <w:r w:rsidR="00753F96" w:rsidRPr="001A5AB6">
        <w:rPr>
          <w:rFonts w:ascii="Times New Roman" w:hAnsi="Times New Roman" w:cs="Times New Roman"/>
          <w:sz w:val="28"/>
          <w:szCs w:val="28"/>
        </w:rPr>
        <w:t>акторов</w:t>
      </w:r>
      <w:proofErr w:type="spellEnd"/>
      <w:r w:rsidR="00753F96" w:rsidRPr="001A5AB6">
        <w:rPr>
          <w:rFonts w:ascii="Times New Roman" w:hAnsi="Times New Roman" w:cs="Times New Roman"/>
          <w:sz w:val="28"/>
          <w:szCs w:val="28"/>
        </w:rPr>
        <w:t xml:space="preserve"> относительно данного вопроса, нельзя не подчеркнуть неоднозначность их позиций. </w:t>
      </w:r>
      <w:r w:rsidR="00753F96" w:rsidRPr="001A5AB6">
        <w:rPr>
          <w:rFonts w:ascii="Times New Roman" w:hAnsi="Times New Roman" w:cs="Times New Roman"/>
          <w:sz w:val="28"/>
          <w:szCs w:val="28"/>
        </w:rPr>
        <w:t>советский лагерь изначально поддержал КНР, отказываясь вступить в контакт с властями Тайваня. Но ухудшение отношений между Москвой и Пекином вынудило СССР занять осторожную позицию, не допуская активного участия в конфликте и предпочитая наблюдение со стороны. Европейские государства быстро поддержали идею «единого Китая», оставив Тайвань изолированным в международном пространстве.</w:t>
      </w:r>
      <w:r w:rsidR="00753F96" w:rsidRPr="001A5AB6">
        <w:rPr>
          <w:rFonts w:ascii="Times New Roman" w:hAnsi="Times New Roman" w:cs="Times New Roman"/>
          <w:sz w:val="28"/>
          <w:szCs w:val="28"/>
        </w:rPr>
        <w:t xml:space="preserve"> </w:t>
      </w:r>
      <w:r w:rsidR="00753F96" w:rsidRPr="001A5AB6">
        <w:rPr>
          <w:rFonts w:ascii="Times New Roman" w:hAnsi="Times New Roman" w:cs="Times New Roman"/>
          <w:sz w:val="28"/>
          <w:szCs w:val="28"/>
        </w:rPr>
        <w:t>Организации вроде ООН сначала признавали представительства Тайваня, но позднее сдались давлению КНР и лишили страну права голоса в Совете Безопасности. Международное сообщество постепенно пришло к пониманию невозможности одновременного существования двух самостоятельных китайских правительств.</w:t>
      </w:r>
    </w:p>
    <w:p w14:paraId="7AF92B4F" w14:textId="519C1FAB" w:rsidR="00C24BF2" w:rsidRPr="001A5AB6" w:rsidRDefault="00C24BF2" w:rsidP="001A5A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AB6">
        <w:rPr>
          <w:rFonts w:ascii="Times New Roman" w:hAnsi="Times New Roman" w:cs="Times New Roman"/>
          <w:sz w:val="28"/>
          <w:szCs w:val="28"/>
        </w:rPr>
        <w:t xml:space="preserve">Актуальность данной работы выражена необходимостью комплексного, в том числе и </w:t>
      </w:r>
      <w:proofErr w:type="spellStart"/>
      <w:r w:rsidRPr="001A5AB6">
        <w:rPr>
          <w:rFonts w:ascii="Times New Roman" w:hAnsi="Times New Roman" w:cs="Times New Roman"/>
          <w:sz w:val="28"/>
          <w:szCs w:val="28"/>
        </w:rPr>
        <w:t>ретроперспективного</w:t>
      </w:r>
      <w:proofErr w:type="spellEnd"/>
      <w:r w:rsidRPr="001A5AB6">
        <w:rPr>
          <w:rFonts w:ascii="Times New Roman" w:hAnsi="Times New Roman" w:cs="Times New Roman"/>
          <w:sz w:val="28"/>
          <w:szCs w:val="28"/>
        </w:rPr>
        <w:t xml:space="preserve"> изучения американо-китайских отношений, а </w:t>
      </w:r>
      <w:r w:rsidRPr="001A5AB6">
        <w:rPr>
          <w:rFonts w:ascii="Times New Roman" w:hAnsi="Times New Roman" w:cs="Times New Roman"/>
          <w:sz w:val="28"/>
          <w:szCs w:val="28"/>
        </w:rPr>
        <w:lastRenderedPageBreak/>
        <w:t>также их значимостью в современном мире. Истоки современной напряженности в Тайваньском проливе следует искать в начале Холодной войны, когда США совершили разворот от политики невмешательства к прямым попыткам реализации империалистических стремлений в регионе.</w:t>
      </w:r>
      <w:r w:rsidRPr="001A5AB6">
        <w:rPr>
          <w:rFonts w:ascii="Times New Roman" w:hAnsi="Times New Roman" w:cs="Times New Roman"/>
          <w:sz w:val="28"/>
          <w:szCs w:val="28"/>
        </w:rPr>
        <w:t xml:space="preserve"> </w:t>
      </w:r>
      <w:r w:rsidRPr="001A5AB6">
        <w:rPr>
          <w:rFonts w:ascii="Times New Roman" w:hAnsi="Times New Roman" w:cs="Times New Roman"/>
          <w:sz w:val="28"/>
          <w:szCs w:val="28"/>
        </w:rPr>
        <w:t>Вопрос взаимоотношений материковой части Китая и острова Тайвань стал одной из центральных проблем в динамике международного порядка времен холодной войны, существенно влияющей на глобальное распределение сил и политический баланс в Азии. Для понимания значимости этого феномена важно рассмотреть исторические предпосылки, дипломатические процессы и геополитические последствия возникающих противоречий.</w:t>
      </w:r>
      <w:r w:rsidRPr="001A5AB6">
        <w:rPr>
          <w:rFonts w:ascii="Times New Roman" w:hAnsi="Times New Roman" w:cs="Times New Roman"/>
          <w:sz w:val="28"/>
          <w:szCs w:val="28"/>
        </w:rPr>
        <w:t xml:space="preserve"> </w:t>
      </w:r>
      <w:r w:rsidR="00747E6F" w:rsidRPr="001A5AB6">
        <w:rPr>
          <w:rFonts w:ascii="Times New Roman" w:hAnsi="Times New Roman" w:cs="Times New Roman"/>
          <w:sz w:val="28"/>
          <w:szCs w:val="28"/>
        </w:rPr>
        <w:t xml:space="preserve">На фоне стремительно меняющейся глобальной архитектуры, сложившейся </w:t>
      </w:r>
      <w:proofErr w:type="spellStart"/>
      <w:r w:rsidR="00747E6F" w:rsidRPr="001A5AB6">
        <w:rPr>
          <w:rFonts w:ascii="Times New Roman" w:hAnsi="Times New Roman" w:cs="Times New Roman"/>
          <w:sz w:val="28"/>
          <w:szCs w:val="28"/>
        </w:rPr>
        <w:t>врезультате</w:t>
      </w:r>
      <w:proofErr w:type="spellEnd"/>
      <w:r w:rsidR="00747E6F" w:rsidRPr="001A5AB6">
        <w:rPr>
          <w:rFonts w:ascii="Times New Roman" w:hAnsi="Times New Roman" w:cs="Times New Roman"/>
          <w:sz w:val="28"/>
          <w:szCs w:val="28"/>
        </w:rPr>
        <w:t xml:space="preserve"> окончания холодной войны, а также в условиях дестабилизирующего</w:t>
      </w:r>
      <w:r w:rsidR="00747E6F" w:rsidRPr="001A5AB6">
        <w:rPr>
          <w:rFonts w:ascii="Times New Roman" w:hAnsi="Times New Roman" w:cs="Times New Roman"/>
          <w:sz w:val="28"/>
          <w:szCs w:val="28"/>
        </w:rPr>
        <w:t xml:space="preserve"> </w:t>
      </w:r>
      <w:r w:rsidR="00747E6F" w:rsidRPr="001A5AB6">
        <w:rPr>
          <w:rFonts w:ascii="Times New Roman" w:hAnsi="Times New Roman" w:cs="Times New Roman"/>
          <w:sz w:val="28"/>
          <w:szCs w:val="28"/>
        </w:rPr>
        <w:t>воздействия американо-китайского противостояния отношения Соединенных Штатов и Республики Китай все больше интересуют исследователей и привлекают внимание мировой общественности</w:t>
      </w:r>
      <w:r w:rsidR="00747E6F" w:rsidRPr="001A5AB6">
        <w:rPr>
          <w:rFonts w:ascii="Times New Roman" w:hAnsi="Times New Roman" w:cs="Times New Roman"/>
          <w:sz w:val="28"/>
          <w:szCs w:val="28"/>
        </w:rPr>
        <w:t xml:space="preserve"> (Харичков В.В., 2024, с. 2-3).</w:t>
      </w:r>
    </w:p>
    <w:p w14:paraId="78D32D9E" w14:textId="77777777" w:rsidR="00C24BF2" w:rsidRPr="001A5AB6" w:rsidRDefault="00C24BF2" w:rsidP="001A5A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AB6">
        <w:rPr>
          <w:rFonts w:ascii="Times New Roman" w:hAnsi="Times New Roman" w:cs="Times New Roman"/>
          <w:sz w:val="28"/>
          <w:szCs w:val="28"/>
        </w:rPr>
        <w:t>Целью работы данного исследования является изучение тайванской проблемы в контексте американо-китайских отношений в биполярный период.</w:t>
      </w:r>
    </w:p>
    <w:p w14:paraId="23E2CD0A" w14:textId="28EEB28B" w:rsidR="00F62F40" w:rsidRPr="001A5AB6" w:rsidRDefault="00C24BF2" w:rsidP="001A5A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AB6">
        <w:rPr>
          <w:rFonts w:ascii="Times New Roman" w:hAnsi="Times New Roman" w:cs="Times New Roman"/>
          <w:sz w:val="28"/>
          <w:szCs w:val="28"/>
        </w:rPr>
        <w:t xml:space="preserve">Задачи, поставленные в ходе работы, сводятся к следующим: 1. Исследовать процесс формирования разногласий по тайваньскому вопросу между США и КНР после окончания Гражданской войны в Китае; 2. Проанализировать динамику конфронтаций в Тайваньском проливе во время ключевых кризисов в период с 1954 по 1962 года; 3. Проследить эволюцию вопроса в период стратегического сближения и последующего спада в американо-китайских отношениях в 70-80-е года 20 века; 4. Определить основные позиции ведущих международных </w:t>
      </w:r>
      <w:proofErr w:type="spellStart"/>
      <w:r w:rsidRPr="001A5AB6">
        <w:rPr>
          <w:rFonts w:ascii="Times New Roman" w:hAnsi="Times New Roman" w:cs="Times New Roman"/>
          <w:sz w:val="28"/>
          <w:szCs w:val="28"/>
        </w:rPr>
        <w:t>акторов</w:t>
      </w:r>
      <w:proofErr w:type="spellEnd"/>
      <w:r w:rsidRPr="001A5AB6">
        <w:rPr>
          <w:rFonts w:ascii="Times New Roman" w:hAnsi="Times New Roman" w:cs="Times New Roman"/>
          <w:sz w:val="28"/>
          <w:szCs w:val="28"/>
        </w:rPr>
        <w:t xml:space="preserve"> по данной проблематике и методы ее урегулирования.</w:t>
      </w:r>
    </w:p>
    <w:p w14:paraId="68445004" w14:textId="48F70993" w:rsidR="00753F96" w:rsidRPr="001A5AB6" w:rsidRDefault="00753F96" w:rsidP="001A5A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AB6">
        <w:rPr>
          <w:rFonts w:ascii="Times New Roman" w:hAnsi="Times New Roman" w:cs="Times New Roman"/>
          <w:sz w:val="28"/>
          <w:szCs w:val="28"/>
        </w:rPr>
        <w:t>Анализ истории развития тайваньской проблемы позволяет сделать ряд важных выводов относительно особенностей её значения в контексте американо-китайских отношений эпохи холодной войны.</w:t>
      </w:r>
      <w:r w:rsidRPr="001A5AB6">
        <w:rPr>
          <w:rFonts w:ascii="Times New Roman" w:hAnsi="Times New Roman" w:cs="Times New Roman"/>
          <w:sz w:val="28"/>
          <w:szCs w:val="28"/>
        </w:rPr>
        <w:t xml:space="preserve"> </w:t>
      </w:r>
      <w:r w:rsidRPr="001A5AB6">
        <w:rPr>
          <w:rFonts w:ascii="Times New Roman" w:hAnsi="Times New Roman" w:cs="Times New Roman"/>
          <w:sz w:val="28"/>
          <w:szCs w:val="28"/>
        </w:rPr>
        <w:t>Во-первых, возникновение и сохранение раздельных государственных образований на территории Китая стало результатом глубокого политического кризиса, вызванного борьбой двух основных партий. Именно раскол китайской нации привел к появлению двойственного представления о правовом статусе Тайваня, которое сохраняется и сегодня.</w:t>
      </w:r>
      <w:r w:rsidRPr="001A5AB6">
        <w:rPr>
          <w:rFonts w:ascii="Times New Roman" w:hAnsi="Times New Roman" w:cs="Times New Roman"/>
          <w:sz w:val="28"/>
          <w:szCs w:val="28"/>
        </w:rPr>
        <w:t xml:space="preserve"> </w:t>
      </w:r>
      <w:r w:rsidRPr="001A5AB6">
        <w:rPr>
          <w:rFonts w:ascii="Times New Roman" w:hAnsi="Times New Roman" w:cs="Times New Roman"/>
          <w:sz w:val="28"/>
          <w:szCs w:val="28"/>
        </w:rPr>
        <w:t xml:space="preserve">Во-вторых, роль США в поддержке Тайваня создала условия для формирования специфического формата международных отношений, когда официальная позиция американских властей сталкивалась с требованием китайских лидеров признать единство Китая. </w:t>
      </w:r>
      <w:r w:rsidRPr="001A5AB6">
        <w:rPr>
          <w:rFonts w:ascii="Times New Roman" w:hAnsi="Times New Roman" w:cs="Times New Roman"/>
          <w:sz w:val="28"/>
          <w:szCs w:val="28"/>
        </w:rPr>
        <w:t xml:space="preserve"> </w:t>
      </w:r>
      <w:r w:rsidRPr="001A5AB6">
        <w:rPr>
          <w:rFonts w:ascii="Times New Roman" w:hAnsi="Times New Roman" w:cs="Times New Roman"/>
          <w:sz w:val="28"/>
          <w:szCs w:val="28"/>
        </w:rPr>
        <w:t>В-третьих, нормализация отношений между США и КНР в середине XX века привела к созданию условий для начала конструктивного диалога, однако некоторые элементы старой системы, такие как поддержка Тайваня Америкой, продолжали сохранять конфликтный потенциал.</w:t>
      </w:r>
      <w:r w:rsidRPr="001A5AB6">
        <w:rPr>
          <w:rFonts w:ascii="Times New Roman" w:hAnsi="Times New Roman" w:cs="Times New Roman"/>
          <w:sz w:val="28"/>
          <w:szCs w:val="28"/>
        </w:rPr>
        <w:t xml:space="preserve"> В-четвертых, рассматривая основные позиции международных </w:t>
      </w:r>
      <w:proofErr w:type="spellStart"/>
      <w:r w:rsidRPr="001A5AB6">
        <w:rPr>
          <w:rFonts w:ascii="Times New Roman" w:hAnsi="Times New Roman" w:cs="Times New Roman"/>
          <w:sz w:val="28"/>
          <w:szCs w:val="28"/>
        </w:rPr>
        <w:t>акторов</w:t>
      </w:r>
      <w:proofErr w:type="spellEnd"/>
      <w:r w:rsidRPr="001A5AB6">
        <w:rPr>
          <w:rFonts w:ascii="Times New Roman" w:hAnsi="Times New Roman" w:cs="Times New Roman"/>
          <w:sz w:val="28"/>
          <w:szCs w:val="28"/>
        </w:rPr>
        <w:t xml:space="preserve">, можно сделать </w:t>
      </w:r>
      <w:r w:rsidRPr="001A5AB6">
        <w:rPr>
          <w:rFonts w:ascii="Times New Roman" w:hAnsi="Times New Roman" w:cs="Times New Roman"/>
          <w:sz w:val="28"/>
          <w:szCs w:val="28"/>
        </w:rPr>
        <w:lastRenderedPageBreak/>
        <w:t xml:space="preserve">вывод о </w:t>
      </w:r>
      <w:proofErr w:type="spellStart"/>
      <w:r w:rsidRPr="001A5AB6">
        <w:rPr>
          <w:rFonts w:ascii="Times New Roman" w:hAnsi="Times New Roman" w:cs="Times New Roman"/>
          <w:sz w:val="28"/>
          <w:szCs w:val="28"/>
        </w:rPr>
        <w:t>предписанности</w:t>
      </w:r>
      <w:proofErr w:type="spellEnd"/>
      <w:r w:rsidRPr="001A5AB6">
        <w:rPr>
          <w:rFonts w:ascii="Times New Roman" w:hAnsi="Times New Roman" w:cs="Times New Roman"/>
          <w:sz w:val="28"/>
          <w:szCs w:val="28"/>
        </w:rPr>
        <w:t xml:space="preserve"> позиций государств к одному из ведущих центров силы, замешанных в конфликт.</w:t>
      </w:r>
    </w:p>
    <w:p w14:paraId="357744CC" w14:textId="4D17E666" w:rsidR="00753F96" w:rsidRPr="001A5AB6" w:rsidRDefault="00753F96" w:rsidP="001A5AB6">
      <w:p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1A5AB6">
        <w:rPr>
          <w:rFonts w:ascii="Times New Roman" w:hAnsi="Times New Roman" w:cs="Times New Roman"/>
          <w:sz w:val="28"/>
          <w:szCs w:val="28"/>
        </w:rPr>
        <w:t>Список использованной литературы:</w:t>
      </w:r>
    </w:p>
    <w:p w14:paraId="59965666" w14:textId="77777777" w:rsidR="006E3528" w:rsidRDefault="00753F96" w:rsidP="001A5AB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528">
        <w:rPr>
          <w:rFonts w:ascii="Times New Roman" w:hAnsi="Times New Roman" w:cs="Times New Roman"/>
          <w:sz w:val="28"/>
          <w:szCs w:val="28"/>
        </w:rPr>
        <w:t>Сунь Ц. Политика США по отношению к Тайваню в контексте китайско-американских отношений во второй половине ХХ — начале ХХI в.  // Журнал международного права и международных отношений. — 2021. — № 4 URL: https://elib.bsu.by/bitstream/123456789/278595/1/syn_Journal2021_4.pdf (дата обращения: 31.01.2026).</w:t>
      </w:r>
    </w:p>
    <w:p w14:paraId="386EC9CB" w14:textId="0520E24D" w:rsidR="00C24BF2" w:rsidRPr="006E3528" w:rsidRDefault="00747E6F" w:rsidP="001A5AB6">
      <w:pPr>
        <w:pStyle w:val="a3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E3528">
        <w:rPr>
          <w:rFonts w:ascii="Times New Roman" w:hAnsi="Times New Roman" w:cs="Times New Roman"/>
          <w:sz w:val="28"/>
          <w:szCs w:val="28"/>
        </w:rPr>
        <w:t>Харичков</w:t>
      </w:r>
      <w:r w:rsidRPr="006E3528">
        <w:rPr>
          <w:rFonts w:ascii="Times New Roman" w:hAnsi="Times New Roman" w:cs="Times New Roman"/>
          <w:sz w:val="28"/>
          <w:szCs w:val="28"/>
        </w:rPr>
        <w:t xml:space="preserve"> В.В.</w:t>
      </w:r>
      <w:r w:rsidRPr="006E3528">
        <w:rPr>
          <w:rFonts w:ascii="Times New Roman" w:hAnsi="Times New Roman" w:cs="Times New Roman"/>
          <w:sz w:val="28"/>
          <w:szCs w:val="28"/>
        </w:rPr>
        <w:t xml:space="preserve"> Эволюция отношений США и Тайваня: история и современность // Азиатско-Тихоокеанский регион: экономика, политика, право. 2024. №2. URL: https://cyberleninka.ru/article/n/evolyutsiya-otnosheniy-ssha-i-tayvanya-istoriya-i-sovremennost (дата обращения: 02.03.2026).</w:t>
      </w:r>
    </w:p>
    <w:sectPr w:rsidR="00C24BF2" w:rsidRPr="006E352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E267DE0"/>
    <w:multiLevelType w:val="multilevel"/>
    <w:tmpl w:val="8376C1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FFB4266"/>
    <w:multiLevelType w:val="multilevel"/>
    <w:tmpl w:val="EC2E53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14F077B1"/>
    <w:multiLevelType w:val="hybridMultilevel"/>
    <w:tmpl w:val="7BA84BE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75F53D0"/>
    <w:multiLevelType w:val="multilevel"/>
    <w:tmpl w:val="19D2F1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6C4C6DF1"/>
    <w:multiLevelType w:val="multilevel"/>
    <w:tmpl w:val="22940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"/>
  </w:num>
  <w:num w:numId="2">
    <w:abstractNumId w:val="0"/>
  </w:num>
  <w:num w:numId="3">
    <w:abstractNumId w:val="1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85410"/>
    <w:rsid w:val="00074943"/>
    <w:rsid w:val="000A397C"/>
    <w:rsid w:val="000A5457"/>
    <w:rsid w:val="001A5AB6"/>
    <w:rsid w:val="00211677"/>
    <w:rsid w:val="003C2BFB"/>
    <w:rsid w:val="005E5E80"/>
    <w:rsid w:val="006E3528"/>
    <w:rsid w:val="00747E6F"/>
    <w:rsid w:val="00753F96"/>
    <w:rsid w:val="007D7060"/>
    <w:rsid w:val="008210C8"/>
    <w:rsid w:val="00A85410"/>
    <w:rsid w:val="00B91A8C"/>
    <w:rsid w:val="00C13426"/>
    <w:rsid w:val="00C24BF2"/>
    <w:rsid w:val="00D617B4"/>
    <w:rsid w:val="00D930A5"/>
    <w:rsid w:val="00E62DD7"/>
    <w:rsid w:val="00EB1E25"/>
    <w:rsid w:val="00ED1F51"/>
    <w:rsid w:val="00F62F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E5F9BB"/>
  <w15:chartTrackingRefBased/>
  <w15:docId w15:val="{65CEC6C6-6F15-40EB-996D-CC87B86C40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s-markdown-paragraph">
    <w:name w:val="ds-markdown-paragraph"/>
    <w:basedOn w:val="a"/>
    <w:rsid w:val="00F62F4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6E352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720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939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763</Words>
  <Characters>5645</Characters>
  <Application>Microsoft Office Word</Application>
  <DocSecurity>0</DocSecurity>
  <Lines>100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2026-03-02T19:59:00Z</dcterms:created>
  <dcterms:modified xsi:type="dcterms:W3CDTF">2026-03-02T19:59:00Z</dcterms:modified>
</cp:coreProperties>
</file>