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2E0" w:rsidRPr="00606578" w:rsidRDefault="00B962E0" w:rsidP="00B00086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578">
        <w:rPr>
          <w:rFonts w:ascii="Times New Roman" w:hAnsi="Times New Roman" w:cs="Times New Roman"/>
          <w:b/>
          <w:sz w:val="24"/>
          <w:szCs w:val="24"/>
        </w:rPr>
        <w:t>Две модели «нового социализма»: сравнительный анализ</w:t>
      </w:r>
      <w:r w:rsidR="00D43C47" w:rsidRPr="00D43C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3C47">
        <w:rPr>
          <w:rFonts w:ascii="Times New Roman" w:hAnsi="Times New Roman" w:cs="Times New Roman"/>
          <w:b/>
          <w:sz w:val="24"/>
          <w:szCs w:val="24"/>
        </w:rPr>
        <w:t>преамбул</w:t>
      </w:r>
      <w:r w:rsidR="00AD476B">
        <w:rPr>
          <w:rFonts w:ascii="Times New Roman" w:hAnsi="Times New Roman" w:cs="Times New Roman"/>
          <w:b/>
          <w:sz w:val="24"/>
          <w:szCs w:val="24"/>
        </w:rPr>
        <w:t xml:space="preserve"> Конституций СССР 1977 г. и КНР 1978 г.</w:t>
      </w:r>
      <w:r w:rsidRPr="006065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7B55">
        <w:rPr>
          <w:rFonts w:ascii="Times New Roman" w:hAnsi="Times New Roman" w:cs="Times New Roman"/>
          <w:b/>
          <w:sz w:val="24"/>
          <w:szCs w:val="24"/>
        </w:rPr>
        <w:t>(</w:t>
      </w:r>
      <w:r w:rsidRPr="00606578">
        <w:rPr>
          <w:rFonts w:ascii="Times New Roman" w:hAnsi="Times New Roman" w:cs="Times New Roman"/>
          <w:b/>
          <w:sz w:val="24"/>
          <w:szCs w:val="24"/>
        </w:rPr>
        <w:t>в контексте внутриполитических вызовов и внешнеполитической повестки</w:t>
      </w:r>
      <w:r w:rsidR="00FD7B55">
        <w:rPr>
          <w:rFonts w:ascii="Times New Roman" w:hAnsi="Times New Roman" w:cs="Times New Roman"/>
          <w:b/>
          <w:sz w:val="24"/>
          <w:szCs w:val="24"/>
        </w:rPr>
        <w:t>)</w:t>
      </w:r>
    </w:p>
    <w:p w:rsidR="00634396" w:rsidRPr="00606578" w:rsidRDefault="00634396" w:rsidP="00B00086">
      <w:pPr>
        <w:spacing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06578">
        <w:rPr>
          <w:rFonts w:ascii="Times New Roman" w:hAnsi="Times New Roman" w:cs="Times New Roman"/>
          <w:b/>
          <w:i/>
          <w:sz w:val="24"/>
          <w:szCs w:val="24"/>
        </w:rPr>
        <w:t>Булгакова Татьяна Сергеевна</w:t>
      </w:r>
    </w:p>
    <w:p w:rsidR="00634396" w:rsidRPr="00606578" w:rsidRDefault="00634396" w:rsidP="00B00086">
      <w:pPr>
        <w:spacing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06578">
        <w:rPr>
          <w:rFonts w:ascii="Times New Roman" w:hAnsi="Times New Roman" w:cs="Times New Roman"/>
          <w:i/>
          <w:sz w:val="24"/>
          <w:szCs w:val="24"/>
        </w:rPr>
        <w:t>Студент</w:t>
      </w:r>
      <w:r w:rsidR="00C133E3">
        <w:rPr>
          <w:rFonts w:ascii="Times New Roman" w:hAnsi="Times New Roman" w:cs="Times New Roman"/>
          <w:i/>
          <w:sz w:val="24"/>
          <w:szCs w:val="24"/>
        </w:rPr>
        <w:t>ка</w:t>
      </w:r>
      <w:r w:rsidRPr="0060657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00086">
        <w:rPr>
          <w:rFonts w:ascii="Times New Roman" w:hAnsi="Times New Roman" w:cs="Times New Roman"/>
          <w:i/>
          <w:sz w:val="24"/>
          <w:szCs w:val="24"/>
        </w:rPr>
        <w:t xml:space="preserve">2 курса </w:t>
      </w:r>
      <w:proofErr w:type="spellStart"/>
      <w:r w:rsidR="00B00086">
        <w:rPr>
          <w:rFonts w:ascii="Times New Roman" w:hAnsi="Times New Roman" w:cs="Times New Roman"/>
          <w:i/>
          <w:sz w:val="24"/>
          <w:szCs w:val="24"/>
        </w:rPr>
        <w:t>бакалавриата</w:t>
      </w:r>
      <w:proofErr w:type="spellEnd"/>
    </w:p>
    <w:p w:rsidR="00634396" w:rsidRPr="00606578" w:rsidRDefault="00634396" w:rsidP="00B00086">
      <w:pPr>
        <w:spacing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06578">
        <w:rPr>
          <w:rFonts w:ascii="Times New Roman" w:hAnsi="Times New Roman" w:cs="Times New Roman"/>
          <w:i/>
          <w:sz w:val="24"/>
          <w:szCs w:val="24"/>
        </w:rPr>
        <w:t>Московский государственный университет имени М.В. Ломоносова,</w:t>
      </w:r>
    </w:p>
    <w:p w:rsidR="00634396" w:rsidRPr="00606578" w:rsidRDefault="00634396" w:rsidP="00B00086">
      <w:pPr>
        <w:spacing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06578">
        <w:rPr>
          <w:rFonts w:ascii="Times New Roman" w:hAnsi="Times New Roman" w:cs="Times New Roman"/>
          <w:i/>
          <w:sz w:val="24"/>
          <w:szCs w:val="24"/>
        </w:rPr>
        <w:t>Институт стран Азии и Африки, Москва, Россия</w:t>
      </w:r>
    </w:p>
    <w:p w:rsidR="00634396" w:rsidRPr="001F5925" w:rsidRDefault="00634396" w:rsidP="00B00086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0657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F5925">
        <w:rPr>
          <w:rFonts w:ascii="Times New Roman" w:hAnsi="Times New Roman" w:cs="Times New Roman"/>
          <w:sz w:val="24"/>
          <w:szCs w:val="24"/>
        </w:rPr>
        <w:t>-</w:t>
      </w:r>
      <w:r w:rsidRPr="0060657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606578">
        <w:rPr>
          <w:rFonts w:ascii="Times New Roman" w:hAnsi="Times New Roman" w:cs="Times New Roman"/>
          <w:sz w:val="24"/>
          <w:szCs w:val="24"/>
        </w:rPr>
        <w:t>:</w:t>
      </w:r>
      <w:r w:rsidRPr="001F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60657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tanyablgkv</w:t>
        </w:r>
        <w:r w:rsidRPr="001F5925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60657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Pr="001F592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60657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</w:p>
    <w:p w:rsidR="001F5925" w:rsidRPr="001F5925" w:rsidRDefault="00A14CD3" w:rsidP="00A14CD3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конце 1970-х гг.</w:t>
      </w:r>
      <w:r w:rsidR="00286488" w:rsidRPr="00286488">
        <w:rPr>
          <w:rFonts w:ascii="Times New Roman" w:hAnsi="Times New Roman" w:cs="Times New Roman"/>
          <w:sz w:val="24"/>
          <w:szCs w:val="24"/>
        </w:rPr>
        <w:t xml:space="preserve"> два крупнейших социалистических государства </w:t>
      </w:r>
      <w:r w:rsidR="00286488">
        <w:rPr>
          <w:rFonts w:ascii="Times New Roman" w:hAnsi="Times New Roman" w:cs="Times New Roman"/>
          <w:sz w:val="24"/>
          <w:szCs w:val="24"/>
        </w:rPr>
        <w:t>— СССР и КНР — через вступительные части своих Конституций (1977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="00286488">
        <w:rPr>
          <w:rFonts w:ascii="Times New Roman" w:hAnsi="Times New Roman" w:cs="Times New Roman"/>
          <w:sz w:val="24"/>
          <w:szCs w:val="24"/>
        </w:rPr>
        <w:t xml:space="preserve"> и 1978 г. соответственно) зафиксировали новые </w:t>
      </w:r>
      <w:r w:rsidR="00FD7B55">
        <w:rPr>
          <w:rFonts w:ascii="Times New Roman" w:hAnsi="Times New Roman" w:cs="Times New Roman"/>
          <w:sz w:val="24"/>
          <w:szCs w:val="24"/>
        </w:rPr>
        <w:t>модели</w:t>
      </w:r>
      <w:r w:rsidR="00286488">
        <w:rPr>
          <w:rFonts w:ascii="Times New Roman" w:hAnsi="Times New Roman" w:cs="Times New Roman"/>
          <w:sz w:val="24"/>
          <w:szCs w:val="24"/>
        </w:rPr>
        <w:t xml:space="preserve"> построения</w:t>
      </w:r>
      <w:r w:rsidR="00FD7B55">
        <w:rPr>
          <w:rFonts w:ascii="Times New Roman" w:hAnsi="Times New Roman" w:cs="Times New Roman"/>
          <w:sz w:val="24"/>
          <w:szCs w:val="24"/>
        </w:rPr>
        <w:t xml:space="preserve"> социалистического</w:t>
      </w:r>
      <w:r w:rsidR="00286488">
        <w:rPr>
          <w:rFonts w:ascii="Times New Roman" w:hAnsi="Times New Roman" w:cs="Times New Roman"/>
          <w:sz w:val="24"/>
          <w:szCs w:val="24"/>
        </w:rPr>
        <w:t xml:space="preserve"> государства после периода внутриполитических кризисов и </w:t>
      </w:r>
      <w:r w:rsidR="00FD7B55">
        <w:rPr>
          <w:rFonts w:ascii="Times New Roman" w:hAnsi="Times New Roman" w:cs="Times New Roman"/>
          <w:sz w:val="24"/>
          <w:szCs w:val="24"/>
        </w:rPr>
        <w:t xml:space="preserve">на фоне </w:t>
      </w:r>
      <w:r w:rsidR="00286488">
        <w:rPr>
          <w:rFonts w:ascii="Times New Roman" w:hAnsi="Times New Roman" w:cs="Times New Roman"/>
          <w:sz w:val="24"/>
          <w:szCs w:val="24"/>
        </w:rPr>
        <w:t xml:space="preserve">внешнеполитической обстановки. </w:t>
      </w:r>
      <w:r w:rsidR="00FD7B55">
        <w:rPr>
          <w:rFonts w:ascii="Times New Roman" w:hAnsi="Times New Roman" w:cs="Times New Roman"/>
          <w:sz w:val="24"/>
          <w:szCs w:val="24"/>
        </w:rPr>
        <w:t xml:space="preserve">Исследование направлено на выявление </w:t>
      </w:r>
      <w:r w:rsidR="003628D1">
        <w:rPr>
          <w:rFonts w:ascii="Times New Roman" w:hAnsi="Times New Roman" w:cs="Times New Roman"/>
          <w:sz w:val="24"/>
          <w:szCs w:val="24"/>
        </w:rPr>
        <w:t>общих идейных основ</w:t>
      </w:r>
      <w:r w:rsidR="00FD7B55">
        <w:rPr>
          <w:rFonts w:ascii="Times New Roman" w:hAnsi="Times New Roman" w:cs="Times New Roman"/>
          <w:sz w:val="24"/>
          <w:szCs w:val="24"/>
        </w:rPr>
        <w:t xml:space="preserve"> и </w:t>
      </w:r>
      <w:r w:rsidR="003628D1">
        <w:rPr>
          <w:rFonts w:ascii="Times New Roman" w:hAnsi="Times New Roman" w:cs="Times New Roman"/>
          <w:sz w:val="24"/>
          <w:szCs w:val="24"/>
        </w:rPr>
        <w:t xml:space="preserve">существенных </w:t>
      </w:r>
      <w:r w:rsidR="00FD7B55">
        <w:rPr>
          <w:rFonts w:ascii="Times New Roman" w:hAnsi="Times New Roman" w:cs="Times New Roman"/>
          <w:sz w:val="24"/>
          <w:szCs w:val="24"/>
        </w:rPr>
        <w:t xml:space="preserve">различий </w:t>
      </w:r>
      <w:r w:rsidR="003628D1">
        <w:rPr>
          <w:rFonts w:ascii="Times New Roman" w:hAnsi="Times New Roman" w:cs="Times New Roman"/>
          <w:sz w:val="24"/>
          <w:szCs w:val="24"/>
        </w:rPr>
        <w:t>преамбул</w:t>
      </w:r>
      <w:r w:rsidR="00FD7B55">
        <w:rPr>
          <w:rFonts w:ascii="Times New Roman" w:hAnsi="Times New Roman" w:cs="Times New Roman"/>
          <w:sz w:val="24"/>
          <w:szCs w:val="24"/>
        </w:rPr>
        <w:t xml:space="preserve"> Конституций</w:t>
      </w:r>
      <w:r w:rsidR="003628D1">
        <w:rPr>
          <w:rFonts w:ascii="Times New Roman" w:hAnsi="Times New Roman" w:cs="Times New Roman"/>
          <w:sz w:val="24"/>
          <w:szCs w:val="24"/>
        </w:rPr>
        <w:t xml:space="preserve">, обусловленных историческим контекстом. </w:t>
      </w:r>
      <w:r w:rsidR="004C3C41">
        <w:rPr>
          <w:rFonts w:ascii="Times New Roman" w:hAnsi="Times New Roman" w:cs="Times New Roman"/>
          <w:sz w:val="24"/>
          <w:szCs w:val="24"/>
        </w:rPr>
        <w:t xml:space="preserve">Тема сохраняет актуальность в условиях укрепления российско-китайских отношений, стратегического партнёрства государств и взаимного интереса к исторической преемственности современных моделей государственного </w:t>
      </w:r>
      <w:r w:rsidR="0031145E">
        <w:rPr>
          <w:rFonts w:ascii="Times New Roman" w:hAnsi="Times New Roman" w:cs="Times New Roman"/>
          <w:sz w:val="24"/>
          <w:szCs w:val="24"/>
        </w:rPr>
        <w:t>устройства</w:t>
      </w:r>
      <w:r w:rsidR="004C3C41">
        <w:rPr>
          <w:rFonts w:ascii="Times New Roman" w:hAnsi="Times New Roman" w:cs="Times New Roman"/>
          <w:sz w:val="24"/>
          <w:szCs w:val="24"/>
        </w:rPr>
        <w:t>.</w:t>
      </w:r>
    </w:p>
    <w:p w:rsidR="001F5925" w:rsidRPr="001F5925" w:rsidRDefault="001F5925" w:rsidP="00A14CD3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5925">
        <w:rPr>
          <w:rFonts w:ascii="Times New Roman" w:hAnsi="Times New Roman" w:cs="Times New Roman"/>
          <w:sz w:val="24"/>
          <w:szCs w:val="24"/>
        </w:rPr>
        <w:t xml:space="preserve">В отечественной историографии всегда </w:t>
      </w:r>
      <w:r>
        <w:rPr>
          <w:rFonts w:ascii="Times New Roman" w:hAnsi="Times New Roman" w:cs="Times New Roman"/>
          <w:sz w:val="24"/>
          <w:szCs w:val="24"/>
        </w:rPr>
        <w:t>выделяли</w:t>
      </w:r>
      <w:r w:rsidRPr="001F5925">
        <w:rPr>
          <w:rFonts w:ascii="Times New Roman" w:hAnsi="Times New Roman" w:cs="Times New Roman"/>
          <w:sz w:val="24"/>
          <w:szCs w:val="24"/>
        </w:rPr>
        <w:t xml:space="preserve"> значимость основного закона государства. Представитель марксистской школы, создатель ленин</w:t>
      </w:r>
      <w:r w:rsidR="00A14CD3">
        <w:rPr>
          <w:rFonts w:ascii="Times New Roman" w:hAnsi="Times New Roman" w:cs="Times New Roman"/>
          <w:sz w:val="24"/>
          <w:szCs w:val="24"/>
        </w:rPr>
        <w:t>изма и основатель СССР, В.И.</w:t>
      </w:r>
      <w:r w:rsidRPr="001F5925">
        <w:rPr>
          <w:rFonts w:ascii="Times New Roman" w:hAnsi="Times New Roman" w:cs="Times New Roman"/>
          <w:sz w:val="24"/>
          <w:szCs w:val="24"/>
        </w:rPr>
        <w:t xml:space="preserve"> Ленин подчёркивал роль конституции как фундаментального документа, определяющего устройство государства. В отечественной науке уделялось особое внимание конституциям как отражению этапов строительства социализма. Среди авторов, занимавшихся данной темой, м</w:t>
      </w:r>
      <w:r w:rsidR="00313031">
        <w:rPr>
          <w:rFonts w:ascii="Times New Roman" w:hAnsi="Times New Roman" w:cs="Times New Roman"/>
          <w:sz w:val="24"/>
          <w:szCs w:val="24"/>
        </w:rPr>
        <w:t>ожно выделить Л.М.</w:t>
      </w:r>
      <w:r w:rsidR="00AF0233">
        <w:rPr>
          <w:rFonts w:ascii="Times New Roman" w:hAnsi="Times New Roman" w:cs="Times New Roman"/>
          <w:sz w:val="24"/>
          <w:szCs w:val="24"/>
        </w:rPr>
        <w:t> </w:t>
      </w:r>
      <w:r w:rsidR="00971366">
        <w:rPr>
          <w:rFonts w:ascii="Times New Roman" w:hAnsi="Times New Roman" w:cs="Times New Roman"/>
          <w:sz w:val="24"/>
          <w:szCs w:val="24"/>
        </w:rPr>
        <w:t>Гудошникова,</w:t>
      </w:r>
      <w:r w:rsidR="00313031" w:rsidRPr="00313031">
        <w:rPr>
          <w:rFonts w:ascii="Times New Roman" w:hAnsi="Times New Roman" w:cs="Times New Roman"/>
          <w:sz w:val="24"/>
          <w:szCs w:val="24"/>
        </w:rPr>
        <w:t xml:space="preserve"> </w:t>
      </w:r>
      <w:r w:rsidR="00313031">
        <w:rPr>
          <w:rFonts w:ascii="Times New Roman" w:hAnsi="Times New Roman" w:cs="Times New Roman"/>
          <w:sz w:val="24"/>
          <w:szCs w:val="24"/>
        </w:rPr>
        <w:t>К.А. </w:t>
      </w:r>
      <w:r w:rsidRPr="001F5925">
        <w:rPr>
          <w:rFonts w:ascii="Times New Roman" w:hAnsi="Times New Roman" w:cs="Times New Roman"/>
          <w:sz w:val="24"/>
          <w:szCs w:val="24"/>
        </w:rPr>
        <w:t>Егорова, П. Крашенинникова, В. Кудрявцева.</w:t>
      </w:r>
    </w:p>
    <w:p w:rsidR="001F5925" w:rsidRPr="001F5925" w:rsidRDefault="00E06546" w:rsidP="00A14CD3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1F5925" w:rsidRPr="001F5925">
        <w:rPr>
          <w:rFonts w:ascii="Times New Roman" w:hAnsi="Times New Roman" w:cs="Times New Roman"/>
          <w:sz w:val="24"/>
          <w:szCs w:val="24"/>
        </w:rPr>
        <w:t xml:space="preserve">аботы в историографии конституционного развития СССР и КНР в основном посвящены отдельным конституциям, </w:t>
      </w:r>
      <w:r w:rsidR="001F5925">
        <w:rPr>
          <w:rFonts w:ascii="Times New Roman" w:hAnsi="Times New Roman" w:cs="Times New Roman"/>
          <w:sz w:val="24"/>
          <w:szCs w:val="24"/>
        </w:rPr>
        <w:t xml:space="preserve">а </w:t>
      </w:r>
      <w:r w:rsidR="001F5925" w:rsidRPr="001F5925">
        <w:rPr>
          <w:rFonts w:ascii="Times New Roman" w:hAnsi="Times New Roman" w:cs="Times New Roman"/>
          <w:sz w:val="24"/>
          <w:szCs w:val="24"/>
        </w:rPr>
        <w:t>прямые сравнения преамбул как идеологических текстов редки. Среди зарубежных исследователей конституционного права СССР и КНР и связанных с этим истор</w:t>
      </w:r>
      <w:r w:rsidR="00313031">
        <w:rPr>
          <w:rFonts w:ascii="Times New Roman" w:hAnsi="Times New Roman" w:cs="Times New Roman"/>
          <w:sz w:val="24"/>
          <w:szCs w:val="24"/>
        </w:rPr>
        <w:t>ических событий можно выделить:</w:t>
      </w:r>
      <w:r w:rsidR="00971366">
        <w:rPr>
          <w:rFonts w:ascii="Times New Roman" w:hAnsi="Times New Roman" w:cs="Times New Roman"/>
          <w:sz w:val="24"/>
          <w:szCs w:val="24"/>
        </w:rPr>
        <w:t> </w:t>
      </w:r>
      <w:r w:rsidR="00313031">
        <w:rPr>
          <w:rFonts w:ascii="Times New Roman" w:hAnsi="Times New Roman" w:cs="Times New Roman"/>
          <w:sz w:val="24"/>
          <w:szCs w:val="24"/>
        </w:rPr>
        <w:t>К. </w:t>
      </w:r>
      <w:proofErr w:type="spellStart"/>
      <w:r w:rsidR="000A74CD">
        <w:rPr>
          <w:rFonts w:ascii="Times New Roman" w:hAnsi="Times New Roman" w:cs="Times New Roman"/>
          <w:sz w:val="24"/>
          <w:szCs w:val="24"/>
        </w:rPr>
        <w:t>Осакве</w:t>
      </w:r>
      <w:proofErr w:type="spellEnd"/>
      <w:r w:rsidR="000A74CD">
        <w:rPr>
          <w:rFonts w:ascii="Times New Roman" w:hAnsi="Times New Roman" w:cs="Times New Roman"/>
          <w:sz w:val="24"/>
          <w:szCs w:val="24"/>
        </w:rPr>
        <w:t>,</w:t>
      </w:r>
      <w:r w:rsidR="00AF0233">
        <w:rPr>
          <w:rFonts w:ascii="Times New Roman" w:hAnsi="Times New Roman" w:cs="Times New Roman"/>
          <w:sz w:val="24"/>
          <w:szCs w:val="24"/>
        </w:rPr>
        <w:t> </w:t>
      </w:r>
      <w:r w:rsidR="001F5925" w:rsidRPr="001F5925">
        <w:rPr>
          <w:rFonts w:ascii="Times New Roman" w:hAnsi="Times New Roman" w:cs="Times New Roman"/>
          <w:sz w:val="24"/>
          <w:szCs w:val="24"/>
        </w:rPr>
        <w:t>Дж.</w:t>
      </w:r>
      <w:r w:rsidR="00AF0233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AF0233">
        <w:rPr>
          <w:rFonts w:ascii="Times New Roman" w:hAnsi="Times New Roman" w:cs="Times New Roman"/>
          <w:sz w:val="24"/>
          <w:szCs w:val="24"/>
        </w:rPr>
        <w:t>Хазард</w:t>
      </w:r>
      <w:proofErr w:type="spellEnd"/>
      <w:r w:rsidR="00AF0233">
        <w:rPr>
          <w:rFonts w:ascii="Times New Roman" w:hAnsi="Times New Roman" w:cs="Times New Roman"/>
          <w:sz w:val="24"/>
          <w:szCs w:val="24"/>
        </w:rPr>
        <w:t>,</w:t>
      </w:r>
      <w:r w:rsidR="00AF0233">
        <w:rPr>
          <w:rFonts w:ascii="Times New Roman" w:hAnsi="Times New Roman" w:cs="Times New Roman"/>
          <w:sz w:val="24"/>
          <w:szCs w:val="24"/>
        </w:rPr>
        <w:t> </w:t>
      </w:r>
      <w:r w:rsidR="000A74CD">
        <w:rPr>
          <w:rFonts w:ascii="Times New Roman" w:hAnsi="Times New Roman" w:cs="Times New Roman"/>
          <w:sz w:val="24"/>
          <w:szCs w:val="24"/>
        </w:rPr>
        <w:t>Д. </w:t>
      </w:r>
      <w:r w:rsidR="002F7876">
        <w:rPr>
          <w:rFonts w:ascii="Times New Roman" w:hAnsi="Times New Roman" w:cs="Times New Roman"/>
          <w:sz w:val="24"/>
          <w:szCs w:val="24"/>
        </w:rPr>
        <w:t>Коэн,</w:t>
      </w:r>
      <w:r w:rsidR="00AF0233">
        <w:rPr>
          <w:rFonts w:ascii="Times New Roman" w:hAnsi="Times New Roman" w:cs="Times New Roman"/>
          <w:sz w:val="24"/>
          <w:szCs w:val="24"/>
        </w:rPr>
        <w:t> </w:t>
      </w:r>
      <w:r w:rsidR="002F7876">
        <w:rPr>
          <w:rFonts w:ascii="Times New Roman" w:hAnsi="Times New Roman" w:cs="Times New Roman"/>
          <w:sz w:val="24"/>
          <w:szCs w:val="24"/>
        </w:rPr>
        <w:t>И. </w:t>
      </w:r>
      <w:proofErr w:type="spellStart"/>
      <w:r w:rsidR="000A74CD">
        <w:rPr>
          <w:rFonts w:ascii="Times New Roman" w:hAnsi="Times New Roman" w:cs="Times New Roman"/>
          <w:sz w:val="24"/>
          <w:szCs w:val="24"/>
        </w:rPr>
        <w:t>Кавасс</w:t>
      </w:r>
      <w:proofErr w:type="spellEnd"/>
      <w:r w:rsidR="000A74CD">
        <w:rPr>
          <w:rFonts w:ascii="Times New Roman" w:hAnsi="Times New Roman" w:cs="Times New Roman"/>
          <w:sz w:val="24"/>
          <w:szCs w:val="24"/>
        </w:rPr>
        <w:t>. Именно</w:t>
      </w:r>
      <w:r w:rsidR="000A74CD" w:rsidRPr="000A74CD">
        <w:rPr>
          <w:rFonts w:ascii="Times New Roman" w:hAnsi="Times New Roman" w:cs="Times New Roman"/>
          <w:sz w:val="24"/>
          <w:szCs w:val="24"/>
        </w:rPr>
        <w:t xml:space="preserve"> </w:t>
      </w:r>
      <w:r w:rsidR="001F5925" w:rsidRPr="001F5925">
        <w:rPr>
          <w:rFonts w:ascii="Times New Roman" w:hAnsi="Times New Roman" w:cs="Times New Roman"/>
          <w:sz w:val="24"/>
          <w:szCs w:val="24"/>
        </w:rPr>
        <w:t>отсутствие систематического сопоставления преамбул Конституций в контексте внутриполитических вызовов и внешнеполитической повестки определяет актуальность данного исследования.</w:t>
      </w:r>
    </w:p>
    <w:p w:rsidR="001F5925" w:rsidRPr="001F5925" w:rsidRDefault="001F5925" w:rsidP="00A14CD3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5925">
        <w:rPr>
          <w:rFonts w:ascii="Times New Roman" w:hAnsi="Times New Roman" w:cs="Times New Roman"/>
          <w:sz w:val="24"/>
          <w:szCs w:val="24"/>
        </w:rPr>
        <w:t>Основными источниками для рассмотрения предстают преамбулы Конституций</w:t>
      </w:r>
      <w:r w:rsidR="00A14CD3">
        <w:rPr>
          <w:rFonts w:ascii="Times New Roman" w:hAnsi="Times New Roman" w:cs="Times New Roman"/>
          <w:sz w:val="24"/>
          <w:szCs w:val="24"/>
        </w:rPr>
        <w:t xml:space="preserve">  СССР 1977 г.</w:t>
      </w:r>
      <w:r w:rsidR="00AF0233">
        <w:rPr>
          <w:rFonts w:ascii="Times New Roman" w:hAnsi="Times New Roman" w:cs="Times New Roman"/>
          <w:sz w:val="24"/>
          <w:szCs w:val="24"/>
        </w:rPr>
        <w:t> </w:t>
      </w:r>
      <w:r w:rsidR="00A14CD3">
        <w:rPr>
          <w:rFonts w:ascii="Times New Roman" w:hAnsi="Times New Roman" w:cs="Times New Roman"/>
          <w:sz w:val="24"/>
          <w:szCs w:val="24"/>
        </w:rPr>
        <w:t>[1] и КНР 1978 г.</w:t>
      </w:r>
      <w:r w:rsidR="00AF0233">
        <w:rPr>
          <w:rFonts w:ascii="Times New Roman" w:hAnsi="Times New Roman" w:cs="Times New Roman"/>
          <w:sz w:val="24"/>
          <w:szCs w:val="24"/>
        </w:rPr>
        <w:t> </w:t>
      </w:r>
      <w:r w:rsidR="00335FC0">
        <w:rPr>
          <w:rFonts w:ascii="Times New Roman" w:hAnsi="Times New Roman" w:cs="Times New Roman"/>
          <w:sz w:val="24"/>
          <w:szCs w:val="24"/>
        </w:rPr>
        <w:t>[5</w:t>
      </w:r>
      <w:r w:rsidRPr="001F5925">
        <w:rPr>
          <w:rFonts w:ascii="Times New Roman" w:hAnsi="Times New Roman" w:cs="Times New Roman"/>
          <w:sz w:val="24"/>
          <w:szCs w:val="24"/>
        </w:rPr>
        <w:t>], которые используются для сравнительного анализа двух моделей «нового социализма». В ходе исследования были также привлечены речи и воспоминания</w:t>
      </w:r>
      <w:r w:rsidR="00905EA5">
        <w:rPr>
          <w:rFonts w:ascii="Times New Roman" w:hAnsi="Times New Roman" w:cs="Times New Roman"/>
          <w:sz w:val="24"/>
          <w:szCs w:val="24"/>
        </w:rPr>
        <w:t xml:space="preserve"> лидеров и партийных деятелей: </w:t>
      </w:r>
      <w:r w:rsidRPr="001F5925">
        <w:rPr>
          <w:rFonts w:ascii="Times New Roman" w:hAnsi="Times New Roman" w:cs="Times New Roman"/>
          <w:sz w:val="24"/>
          <w:szCs w:val="24"/>
        </w:rPr>
        <w:t>Л.И.</w:t>
      </w:r>
      <w:r w:rsidR="00AF0233">
        <w:rPr>
          <w:rFonts w:ascii="Times New Roman" w:hAnsi="Times New Roman" w:cs="Times New Roman"/>
          <w:sz w:val="24"/>
          <w:szCs w:val="24"/>
        </w:rPr>
        <w:t xml:space="preserve"> Брежнева [2] и Дэн Сяопина </w:t>
      </w:r>
      <w:r w:rsidR="00335FC0">
        <w:rPr>
          <w:rFonts w:ascii="Times New Roman" w:hAnsi="Times New Roman" w:cs="Times New Roman"/>
          <w:sz w:val="24"/>
          <w:szCs w:val="24"/>
        </w:rPr>
        <w:t>[4</w:t>
      </w:r>
      <w:r w:rsidR="00905EA5">
        <w:rPr>
          <w:rFonts w:ascii="Times New Roman" w:hAnsi="Times New Roman" w:cs="Times New Roman"/>
          <w:sz w:val="24"/>
          <w:szCs w:val="24"/>
        </w:rPr>
        <w:t>].</w:t>
      </w:r>
      <w:r w:rsidRPr="001F5925">
        <w:rPr>
          <w:rFonts w:ascii="Times New Roman" w:hAnsi="Times New Roman" w:cs="Times New Roman"/>
          <w:sz w:val="24"/>
          <w:szCs w:val="24"/>
        </w:rPr>
        <w:t xml:space="preserve">  Историографическая база включает работы в отечественных газетах и журналах, в частности статью Л.М. Гудошникова и К.А. Егорова, рассм</w:t>
      </w:r>
      <w:r w:rsidR="00A14CD3">
        <w:rPr>
          <w:rFonts w:ascii="Times New Roman" w:hAnsi="Times New Roman" w:cs="Times New Roman"/>
          <w:sz w:val="24"/>
          <w:szCs w:val="24"/>
        </w:rPr>
        <w:t xml:space="preserve">атривающую Конституцию КНР 1978 </w:t>
      </w:r>
      <w:r w:rsidRPr="001F5925">
        <w:rPr>
          <w:rFonts w:ascii="Times New Roman" w:hAnsi="Times New Roman" w:cs="Times New Roman"/>
          <w:sz w:val="24"/>
          <w:szCs w:val="24"/>
        </w:rPr>
        <w:t>г. как переходный документ после «культурной</w:t>
      </w:r>
      <w:r w:rsidR="00335FC0">
        <w:rPr>
          <w:rFonts w:ascii="Times New Roman" w:hAnsi="Times New Roman" w:cs="Times New Roman"/>
          <w:sz w:val="24"/>
          <w:szCs w:val="24"/>
        </w:rPr>
        <w:t xml:space="preserve"> революции» [3</w:t>
      </w:r>
      <w:r w:rsidRPr="001F5925">
        <w:rPr>
          <w:rFonts w:ascii="Times New Roman" w:hAnsi="Times New Roman" w:cs="Times New Roman"/>
          <w:sz w:val="24"/>
          <w:szCs w:val="24"/>
        </w:rPr>
        <w:t>].</w:t>
      </w:r>
    </w:p>
    <w:p w:rsidR="001F5925" w:rsidRPr="00E06546" w:rsidRDefault="001F5925" w:rsidP="00A14CD3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5925">
        <w:rPr>
          <w:rFonts w:ascii="Times New Roman" w:hAnsi="Times New Roman" w:cs="Times New Roman"/>
          <w:sz w:val="24"/>
          <w:szCs w:val="24"/>
        </w:rPr>
        <w:t>Методы исследования включают сравнительно-исторический анализ текстов преамбул, контекстуальный подход к определению влияния внутри- и внешнеполитических факторов, а также идеологический разбор формулировок. Такой комплексный подход позволяет выявить общие марксистско-ленинские основания и принципиальные различия в социалистич</w:t>
      </w:r>
      <w:r w:rsidR="00A14CD3">
        <w:rPr>
          <w:rFonts w:ascii="Times New Roman" w:hAnsi="Times New Roman" w:cs="Times New Roman"/>
          <w:sz w:val="24"/>
          <w:szCs w:val="24"/>
        </w:rPr>
        <w:t>еских моделях конца 1970-х гг.</w:t>
      </w:r>
    </w:p>
    <w:p w:rsidR="001F5925" w:rsidRPr="001F5925" w:rsidRDefault="004C3C41" w:rsidP="00A14CD3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45E">
        <w:rPr>
          <w:rFonts w:ascii="Times New Roman" w:hAnsi="Times New Roman" w:cs="Times New Roman"/>
          <w:sz w:val="24"/>
          <w:szCs w:val="24"/>
        </w:rPr>
        <w:t>Новизна авторского подхода состоит в том, что исследование сосредоточено на преамбул</w:t>
      </w:r>
      <w:r w:rsidR="0031145E" w:rsidRPr="0031145E">
        <w:rPr>
          <w:rFonts w:ascii="Times New Roman" w:hAnsi="Times New Roman" w:cs="Times New Roman"/>
          <w:sz w:val="24"/>
          <w:szCs w:val="24"/>
        </w:rPr>
        <w:t>ах, то есть вступительных частях</w:t>
      </w:r>
      <w:r w:rsidRPr="0031145E">
        <w:rPr>
          <w:rFonts w:ascii="Times New Roman" w:hAnsi="Times New Roman" w:cs="Times New Roman"/>
          <w:sz w:val="24"/>
          <w:szCs w:val="24"/>
        </w:rPr>
        <w:t xml:space="preserve">, как самостоятельных идеологических </w:t>
      </w:r>
      <w:r w:rsidR="0031145E" w:rsidRPr="0031145E">
        <w:rPr>
          <w:rFonts w:ascii="Times New Roman" w:hAnsi="Times New Roman" w:cs="Times New Roman"/>
          <w:sz w:val="24"/>
          <w:szCs w:val="24"/>
        </w:rPr>
        <w:t xml:space="preserve">единиц, а не на полном тексте Конституций. Такая узкая направленность позволяет провести более тонкий идеологический и контекстуальный анализ, выявляя особенности в формулировках, отражающих траекторию эволюции данных социалистических </w:t>
      </w:r>
      <w:r w:rsidR="0031145E" w:rsidRPr="0031145E">
        <w:rPr>
          <w:rFonts w:ascii="Times New Roman" w:hAnsi="Times New Roman" w:cs="Times New Roman"/>
          <w:sz w:val="24"/>
          <w:szCs w:val="24"/>
        </w:rPr>
        <w:lastRenderedPageBreak/>
        <w:t>государств, что обогащает понимание исторических корней современных конституционных моделей России и Китая.</w:t>
      </w:r>
    </w:p>
    <w:p w:rsidR="001F5925" w:rsidRPr="001F5925" w:rsidRDefault="001F5925" w:rsidP="00A14CD3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5925">
        <w:rPr>
          <w:rFonts w:ascii="Times New Roman" w:hAnsi="Times New Roman" w:cs="Times New Roman"/>
          <w:sz w:val="24"/>
          <w:szCs w:val="24"/>
        </w:rPr>
        <w:t>Отправной точкой исследования стало воссоздание историческ</w:t>
      </w:r>
      <w:r w:rsidR="00A14CD3">
        <w:rPr>
          <w:rFonts w:ascii="Times New Roman" w:hAnsi="Times New Roman" w:cs="Times New Roman"/>
          <w:sz w:val="24"/>
          <w:szCs w:val="24"/>
        </w:rPr>
        <w:t>ого фона СССР и КНР 1970-х гг.</w:t>
      </w:r>
      <w:r w:rsidRPr="001F5925">
        <w:rPr>
          <w:rFonts w:ascii="Times New Roman" w:hAnsi="Times New Roman" w:cs="Times New Roman"/>
          <w:sz w:val="24"/>
          <w:szCs w:val="24"/>
        </w:rPr>
        <w:t>: рассмотрена внутри- и внешнеполитическая обстановка в этих странах. На следующем этапе проанализированы преамбулы Констит</w:t>
      </w:r>
      <w:r w:rsidR="00231C92">
        <w:rPr>
          <w:rFonts w:ascii="Times New Roman" w:hAnsi="Times New Roman" w:cs="Times New Roman"/>
          <w:sz w:val="24"/>
          <w:szCs w:val="24"/>
        </w:rPr>
        <w:t>уций СССР 1977 г. и КНР 1978 г.</w:t>
      </w:r>
      <w:r w:rsidRPr="001F5925">
        <w:rPr>
          <w:rFonts w:ascii="Times New Roman" w:hAnsi="Times New Roman" w:cs="Times New Roman"/>
          <w:sz w:val="24"/>
          <w:szCs w:val="24"/>
        </w:rPr>
        <w:t>, которые затем сопоставлены с историческими событиями.</w:t>
      </w:r>
    </w:p>
    <w:p w:rsidR="001F5925" w:rsidRPr="001F5925" w:rsidRDefault="001F5925" w:rsidP="00A14CD3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5925">
        <w:rPr>
          <w:rFonts w:ascii="Times New Roman" w:hAnsi="Times New Roman" w:cs="Times New Roman"/>
          <w:sz w:val="24"/>
          <w:szCs w:val="24"/>
        </w:rPr>
        <w:t>Проведённый анализ показал, что советская преамбула подчёркивает зрелость социализма, закрепляет  концепцию «развитого социализма» как этапа на пути к коммунизму, обозначает главные задачи государства: воспитание человека коммунистического общества, повышение материального и культурного уровня жизни трудящихся, обеспечение безопасности страны, содействие укреплению мир</w:t>
      </w:r>
      <w:r>
        <w:rPr>
          <w:rFonts w:ascii="Times New Roman" w:hAnsi="Times New Roman" w:cs="Times New Roman"/>
          <w:sz w:val="24"/>
          <w:szCs w:val="24"/>
        </w:rPr>
        <w:t>а и другие. Китайская преамбула</w:t>
      </w:r>
      <w:r w:rsidRPr="001F5925">
        <w:rPr>
          <w:rFonts w:ascii="Times New Roman" w:hAnsi="Times New Roman" w:cs="Times New Roman"/>
          <w:sz w:val="24"/>
          <w:szCs w:val="24"/>
        </w:rPr>
        <w:t>, напротив, акцентируют продолжение классовой борьбы и необходимость осуществления пролетарской революции до конца,  ставя задачи модернизации к концу века и развития международных отношений.  Проведённый сравнительный анализ позволил выявить ключевые сходства и различия преамбул Конституций.</w:t>
      </w:r>
    </w:p>
    <w:p w:rsidR="00606578" w:rsidRPr="00606578" w:rsidRDefault="001F5925" w:rsidP="00A14CD3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5925">
        <w:rPr>
          <w:rFonts w:ascii="Times New Roman" w:hAnsi="Times New Roman" w:cs="Times New Roman"/>
          <w:sz w:val="24"/>
          <w:szCs w:val="24"/>
        </w:rPr>
        <w:t>Обе преамбулы Конституций маскируют внутренние кризисы под лозунгом прогресса и единства, подчёркивая важную роль партии и диктатуру пролетариата. Однако подходы принцип</w:t>
      </w:r>
      <w:r w:rsidR="00A14CD3">
        <w:rPr>
          <w:rFonts w:ascii="Times New Roman" w:hAnsi="Times New Roman" w:cs="Times New Roman"/>
          <w:sz w:val="24"/>
          <w:szCs w:val="24"/>
        </w:rPr>
        <w:t>иально различаются: в СССР 1977</w:t>
      </w:r>
      <w:r w:rsidR="00E06546">
        <w:rPr>
          <w:rFonts w:ascii="Times New Roman" w:hAnsi="Times New Roman" w:cs="Times New Roman"/>
          <w:sz w:val="24"/>
          <w:szCs w:val="24"/>
        </w:rPr>
        <w:t>г. </w:t>
      </w:r>
      <w:r w:rsidRPr="001F5925">
        <w:rPr>
          <w:rFonts w:ascii="Times New Roman" w:hAnsi="Times New Roman" w:cs="Times New Roman"/>
          <w:sz w:val="24"/>
          <w:szCs w:val="24"/>
        </w:rPr>
        <w:t>— хронический застой, поэтому преамбула провозглашает зрелый «развитой социализм», исчезновение классовых противоречий, рост благосостояния и стабильный п</w:t>
      </w:r>
      <w:r w:rsidR="00A14CD3">
        <w:rPr>
          <w:rFonts w:ascii="Times New Roman" w:hAnsi="Times New Roman" w:cs="Times New Roman"/>
          <w:sz w:val="24"/>
          <w:szCs w:val="24"/>
        </w:rPr>
        <w:t>ереход к коммунизму. В КНР 1978</w:t>
      </w:r>
      <w:r w:rsidR="00E06546">
        <w:rPr>
          <w:rFonts w:ascii="Times New Roman" w:hAnsi="Times New Roman" w:cs="Times New Roman"/>
          <w:sz w:val="24"/>
          <w:szCs w:val="24"/>
        </w:rPr>
        <w:t>г. </w:t>
      </w:r>
      <w:r w:rsidRPr="001F5925">
        <w:rPr>
          <w:rFonts w:ascii="Times New Roman" w:hAnsi="Times New Roman" w:cs="Times New Roman"/>
          <w:sz w:val="24"/>
          <w:szCs w:val="24"/>
        </w:rPr>
        <w:t xml:space="preserve">— острый </w:t>
      </w:r>
      <w:proofErr w:type="spellStart"/>
      <w:r w:rsidRPr="001F5925">
        <w:rPr>
          <w:rFonts w:ascii="Times New Roman" w:hAnsi="Times New Roman" w:cs="Times New Roman"/>
          <w:sz w:val="24"/>
          <w:szCs w:val="24"/>
        </w:rPr>
        <w:t>постреволюционный</w:t>
      </w:r>
      <w:proofErr w:type="spellEnd"/>
      <w:r w:rsidRPr="001F5925">
        <w:rPr>
          <w:rFonts w:ascii="Times New Roman" w:hAnsi="Times New Roman" w:cs="Times New Roman"/>
          <w:sz w:val="24"/>
          <w:szCs w:val="24"/>
        </w:rPr>
        <w:t xml:space="preserve"> хаос, поэтому сохраняется классовая борьба и диктатура пролетариата, но ставится прагматичная цель: «четыре модернизации» к концу века и воссоединение соотечественников на Тайване, в Гонконге и в Макао с Родиной. </w:t>
      </w:r>
      <w:proofErr w:type="spellStart"/>
      <w:r w:rsidRPr="001F5925">
        <w:rPr>
          <w:rFonts w:ascii="Times New Roman" w:hAnsi="Times New Roman" w:cs="Times New Roman"/>
          <w:sz w:val="24"/>
          <w:szCs w:val="24"/>
        </w:rPr>
        <w:t>Внешнеполитически</w:t>
      </w:r>
      <w:proofErr w:type="spellEnd"/>
      <w:r w:rsidRPr="001F5925">
        <w:rPr>
          <w:rFonts w:ascii="Times New Roman" w:hAnsi="Times New Roman" w:cs="Times New Roman"/>
          <w:sz w:val="24"/>
          <w:szCs w:val="24"/>
        </w:rPr>
        <w:t xml:space="preserve"> СССР позиционирует себя частью мировой системы социализма и сторонником разрядки, КНР — как </w:t>
      </w:r>
      <w:proofErr w:type="spellStart"/>
      <w:r w:rsidRPr="001F5925">
        <w:rPr>
          <w:rFonts w:ascii="Times New Roman" w:hAnsi="Times New Roman" w:cs="Times New Roman"/>
          <w:sz w:val="24"/>
          <w:szCs w:val="24"/>
        </w:rPr>
        <w:t>антигегемонистскую</w:t>
      </w:r>
      <w:proofErr w:type="spellEnd"/>
      <w:r w:rsidRPr="001F5925">
        <w:rPr>
          <w:rFonts w:ascii="Times New Roman" w:hAnsi="Times New Roman" w:cs="Times New Roman"/>
          <w:sz w:val="24"/>
          <w:szCs w:val="24"/>
        </w:rPr>
        <w:t xml:space="preserve"> силу в теор</w:t>
      </w:r>
      <w:r w:rsidR="006830A1">
        <w:rPr>
          <w:rFonts w:ascii="Times New Roman" w:hAnsi="Times New Roman" w:cs="Times New Roman"/>
          <w:sz w:val="24"/>
          <w:szCs w:val="24"/>
        </w:rPr>
        <w:t>ии «трёх миров», опирающуюся на</w:t>
      </w:r>
      <w:proofErr w:type="gramStart"/>
      <w:r w:rsidR="006830A1">
        <w:rPr>
          <w:rFonts w:ascii="Times New Roman" w:hAnsi="Times New Roman" w:cs="Times New Roman"/>
          <w:sz w:val="24"/>
          <w:szCs w:val="24"/>
        </w:rPr>
        <w:t xml:space="preserve"> </w:t>
      </w:r>
      <w:r w:rsidRPr="001F592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F5925">
        <w:rPr>
          <w:rFonts w:ascii="Times New Roman" w:hAnsi="Times New Roman" w:cs="Times New Roman"/>
          <w:sz w:val="24"/>
          <w:szCs w:val="24"/>
        </w:rPr>
        <w:t xml:space="preserve">ять принципов мирного сосуществования и отказ от </w:t>
      </w:r>
      <w:proofErr w:type="spellStart"/>
      <w:r w:rsidRPr="001F5925">
        <w:rPr>
          <w:rFonts w:ascii="Times New Roman" w:hAnsi="Times New Roman" w:cs="Times New Roman"/>
          <w:sz w:val="24"/>
          <w:szCs w:val="24"/>
        </w:rPr>
        <w:t>супердержавности</w:t>
      </w:r>
      <w:proofErr w:type="spellEnd"/>
      <w:r w:rsidRPr="001F5925">
        <w:rPr>
          <w:rFonts w:ascii="Times New Roman" w:hAnsi="Times New Roman" w:cs="Times New Roman"/>
          <w:sz w:val="24"/>
          <w:szCs w:val="24"/>
        </w:rPr>
        <w:t>.</w:t>
      </w:r>
    </w:p>
    <w:p w:rsidR="00A14CD3" w:rsidRDefault="00A14CD3" w:rsidP="00A14CD3">
      <w:pPr>
        <w:spacing w:line="240" w:lineRule="auto"/>
        <w:ind w:firstLine="39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0086" w:rsidRDefault="00B962E0" w:rsidP="00A14CD3">
      <w:pPr>
        <w:spacing w:line="240" w:lineRule="auto"/>
        <w:ind w:firstLine="39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6578">
        <w:rPr>
          <w:rFonts w:ascii="Times New Roman" w:hAnsi="Times New Roman" w:cs="Times New Roman"/>
          <w:b/>
          <w:sz w:val="24"/>
          <w:szCs w:val="24"/>
        </w:rPr>
        <w:t>Список использованной литературы</w:t>
      </w:r>
      <w:r w:rsidR="00634396" w:rsidRPr="00606578">
        <w:rPr>
          <w:rFonts w:ascii="Times New Roman" w:hAnsi="Times New Roman" w:cs="Times New Roman"/>
          <w:b/>
          <w:sz w:val="24"/>
          <w:szCs w:val="24"/>
        </w:rPr>
        <w:t>:</w:t>
      </w:r>
      <w:r w:rsidR="00B0008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14CD3" w:rsidRPr="00335FC0" w:rsidRDefault="00905EA5" w:rsidP="00335FC0">
      <w:pPr>
        <w:pStyle w:val="a4"/>
        <w:numPr>
          <w:ilvl w:val="0"/>
          <w:numId w:val="4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05EA5">
        <w:rPr>
          <w:rFonts w:ascii="Times New Roman" w:hAnsi="Times New Roman" w:cs="Times New Roman"/>
          <w:sz w:val="24"/>
          <w:szCs w:val="24"/>
        </w:rPr>
        <w:t>Конституция Союза Советских Социалистических Республик: принята на внеочередной седьмой сессии Верховного Совета СССР дев</w:t>
      </w:r>
      <w:r w:rsidR="00A14CD3">
        <w:rPr>
          <w:rFonts w:ascii="Times New Roman" w:hAnsi="Times New Roman" w:cs="Times New Roman"/>
          <w:sz w:val="24"/>
          <w:szCs w:val="24"/>
        </w:rPr>
        <w:t>ятого созыва 7 октября 1977 г.</w:t>
      </w:r>
      <w:r w:rsidRPr="00905E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5EA5" w:rsidRDefault="006830A1" w:rsidP="00A14CD3">
      <w:pPr>
        <w:pStyle w:val="a4"/>
        <w:numPr>
          <w:ilvl w:val="0"/>
          <w:numId w:val="4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Л. И. Брежнев. Ленинским курсом. Речи и статьи. М., Политиздат, 1978. Т. 6. </w:t>
      </w:r>
      <w:r w:rsidR="00905EA5" w:rsidRPr="00905EA5">
        <w:rPr>
          <w:rFonts w:ascii="Times New Roman" w:hAnsi="Times New Roman" w:cs="Times New Roman"/>
          <w:sz w:val="24"/>
          <w:szCs w:val="24"/>
        </w:rPr>
        <w:t>680 с.</w:t>
      </w:r>
    </w:p>
    <w:p w:rsidR="00905EA5" w:rsidRDefault="00905EA5" w:rsidP="00A14CD3">
      <w:pPr>
        <w:pStyle w:val="a4"/>
        <w:numPr>
          <w:ilvl w:val="0"/>
          <w:numId w:val="4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05EA5">
        <w:rPr>
          <w:rFonts w:ascii="Times New Roman" w:hAnsi="Times New Roman" w:cs="Times New Roman"/>
          <w:sz w:val="24"/>
          <w:szCs w:val="24"/>
        </w:rPr>
        <w:t xml:space="preserve">Гудошников Л.М., Егоров К.А. О третьей конституции КНР // Проблемы Дальнего Востока. 1978. </w:t>
      </w:r>
      <w:r w:rsidRPr="00905EA5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905EA5">
        <w:rPr>
          <w:rFonts w:ascii="Times New Roman" w:hAnsi="Times New Roman" w:cs="Times New Roman"/>
          <w:sz w:val="24"/>
          <w:szCs w:val="24"/>
        </w:rPr>
        <w:t xml:space="preserve">.4. С. 57-67 </w:t>
      </w:r>
    </w:p>
    <w:p w:rsidR="00491BB1" w:rsidRPr="00335FC0" w:rsidRDefault="00905EA5" w:rsidP="00A14CD3">
      <w:pPr>
        <w:pStyle w:val="a4"/>
        <w:numPr>
          <w:ilvl w:val="0"/>
          <w:numId w:val="4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Deng</w:t>
      </w:r>
      <w:r w:rsidRPr="00A14C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05EA5">
        <w:rPr>
          <w:rFonts w:ascii="Times New Roman" w:hAnsi="Times New Roman" w:cs="Times New Roman"/>
          <w:sz w:val="24"/>
          <w:szCs w:val="24"/>
          <w:lang w:val="en-US"/>
        </w:rPr>
        <w:t>Xiaoping</w:t>
      </w:r>
      <w:r w:rsidRPr="00A14CD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905EA5">
        <w:rPr>
          <w:rFonts w:ascii="Times New Roman" w:hAnsi="Times New Roman" w:cs="Times New Roman"/>
          <w:sz w:val="24"/>
          <w:szCs w:val="24"/>
          <w:lang w:val="en-US"/>
        </w:rPr>
        <w:t>Emancipate the Mind, Seek Truth From Facts and Unite A</w:t>
      </w:r>
      <w:r>
        <w:rPr>
          <w:rFonts w:ascii="Times New Roman" w:hAnsi="Times New Roman" w:cs="Times New Roman"/>
          <w:sz w:val="24"/>
          <w:szCs w:val="24"/>
          <w:lang w:val="en-US"/>
        </w:rPr>
        <w:t>s One In Looking to the Future.</w:t>
      </w:r>
      <w:r w:rsidRPr="00905EA5">
        <w:rPr>
          <w:rFonts w:ascii="Times New Roman" w:hAnsi="Times New Roman" w:cs="Times New Roman"/>
          <w:sz w:val="24"/>
          <w:szCs w:val="24"/>
          <w:lang w:val="en-US"/>
        </w:rPr>
        <w:t xml:space="preserve">1978. </w:t>
      </w:r>
    </w:p>
    <w:p w:rsidR="00335FC0" w:rsidRPr="00D61ADC" w:rsidRDefault="00D61ADC" w:rsidP="00D61ADC">
      <w:pPr>
        <w:pStyle w:val="a4"/>
        <w:numPr>
          <w:ilvl w:val="0"/>
          <w:numId w:val="4"/>
        </w:numPr>
        <w:spacing w:after="0" w:line="240" w:lineRule="auto"/>
        <w:ind w:left="0" w:firstLine="397"/>
        <w:jc w:val="both"/>
        <w:rPr>
          <w:rFonts w:ascii="Times New Roman" w:eastAsia="MS Gothic" w:hAnsi="Times New Roman" w:cs="Times New Roman"/>
          <w:sz w:val="24"/>
          <w:szCs w:val="24"/>
        </w:rPr>
      </w:pPr>
      <w:proofErr w:type="spellStart"/>
      <w:proofErr w:type="gramStart"/>
      <w:r w:rsidRPr="00335FC0">
        <w:rPr>
          <w:rFonts w:ascii="Times New Roman" w:eastAsia="MS Gothic" w:hAnsi="Times New Roman" w:cs="Times New Roman" w:hint="eastAsia"/>
          <w:sz w:val="24"/>
          <w:szCs w:val="24"/>
          <w:lang w:val="en-US"/>
        </w:rPr>
        <w:t>中</w:t>
      </w:r>
      <w:r w:rsidRPr="00335FC0">
        <w:rPr>
          <w:rFonts w:ascii="SimSun" w:eastAsia="SimSun" w:hAnsi="SimSun" w:cs="SimSun" w:hint="eastAsia"/>
          <w:sz w:val="24"/>
          <w:szCs w:val="24"/>
          <w:lang w:val="en-US"/>
        </w:rPr>
        <w:t>华</w:t>
      </w:r>
      <w:r w:rsidRPr="00335FC0">
        <w:rPr>
          <w:rFonts w:ascii="MS Gothic" w:eastAsia="MS Gothic" w:hAnsi="MS Gothic" w:cs="MS Gothic" w:hint="eastAsia"/>
          <w:sz w:val="24"/>
          <w:szCs w:val="24"/>
          <w:lang w:val="en-US"/>
        </w:rPr>
        <w:t>人民共和国</w:t>
      </w:r>
      <w:r w:rsidRPr="00335FC0">
        <w:rPr>
          <w:rFonts w:ascii="SimSun" w:eastAsia="SimSun" w:hAnsi="SimSun" w:cs="SimSun" w:hint="eastAsia"/>
          <w:sz w:val="24"/>
          <w:szCs w:val="24"/>
          <w:lang w:val="en-US"/>
        </w:rPr>
        <w:t>宪</w:t>
      </w:r>
      <w:r w:rsidRPr="00335FC0">
        <w:rPr>
          <w:rFonts w:ascii="MS Gothic" w:eastAsia="MS Gothic" w:hAnsi="MS Gothic" w:cs="MS Gothic" w:hint="eastAsia"/>
          <w:sz w:val="24"/>
          <w:szCs w:val="24"/>
          <w:lang w:val="en-US"/>
        </w:rPr>
        <w:t>法</w:t>
      </w:r>
      <w:proofErr w:type="spellEnd"/>
      <w:r>
        <w:rPr>
          <w:rFonts w:ascii="MS Gothic" w:eastAsia="MS Gothic" w:hAnsi="MS Gothic" w:cs="MS Gothic"/>
          <w:sz w:val="24"/>
          <w:szCs w:val="24"/>
        </w:rPr>
        <w:t>(</w:t>
      </w:r>
      <w:proofErr w:type="gramEnd"/>
      <w:r w:rsidRPr="00335FC0">
        <w:rPr>
          <w:rFonts w:ascii="Times New Roman" w:eastAsia="MS Gothic" w:hAnsi="Times New Roman" w:cs="Times New Roman"/>
          <w:sz w:val="24"/>
          <w:szCs w:val="24"/>
        </w:rPr>
        <w:t>1978</w:t>
      </w:r>
      <w:r w:rsidRPr="00335FC0">
        <w:rPr>
          <w:rFonts w:ascii="Times New Roman" w:eastAsia="MS Gothic" w:hAnsi="Times New Roman" w:cs="Times New Roman" w:hint="eastAsia"/>
          <w:sz w:val="24"/>
          <w:szCs w:val="24"/>
          <w:lang w:val="en-US"/>
        </w:rPr>
        <w:t>年</w:t>
      </w:r>
      <w:r>
        <w:rPr>
          <w:rFonts w:ascii="Times New Roman" w:eastAsia="MS Gothic" w:hAnsi="Times New Roman" w:cs="Times New Roman"/>
          <w:sz w:val="24"/>
          <w:szCs w:val="24"/>
        </w:rPr>
        <w:t xml:space="preserve">) </w:t>
      </w:r>
      <w:r w:rsidRPr="00D61ADC">
        <w:rPr>
          <w:rFonts w:ascii="Times New Roman" w:eastAsia="MS Gothic" w:hAnsi="Times New Roman" w:cs="Times New Roman"/>
          <w:sz w:val="24"/>
          <w:szCs w:val="24"/>
        </w:rPr>
        <w:t>[</w:t>
      </w:r>
      <w:r w:rsidR="00335FC0" w:rsidRPr="00D61ADC">
        <w:rPr>
          <w:rFonts w:ascii="Times New Roman" w:eastAsia="MS Gothic" w:hAnsi="Times New Roman" w:cs="Times New Roman"/>
          <w:sz w:val="24"/>
          <w:szCs w:val="24"/>
        </w:rPr>
        <w:t>Конституция Китайской Народной Республики: принята на первой сессии Всекитайского собрания народных представителей пятого созыва</w:t>
      </w:r>
      <w:r>
        <w:rPr>
          <w:rFonts w:ascii="Times New Roman" w:eastAsia="MS Gothic" w:hAnsi="Times New Roman" w:cs="Times New Roman"/>
          <w:sz w:val="24"/>
          <w:szCs w:val="24"/>
        </w:rPr>
        <w:t xml:space="preserve"> 5 марта 1978 г</w:t>
      </w:r>
      <w:r w:rsidRPr="00D61ADC">
        <w:rPr>
          <w:rFonts w:ascii="Times New Roman" w:eastAsia="MS Gothic" w:hAnsi="Times New Roman" w:cs="Times New Roman"/>
          <w:sz w:val="24"/>
          <w:szCs w:val="24"/>
        </w:rPr>
        <w:t xml:space="preserve">.] </w:t>
      </w:r>
    </w:p>
    <w:sectPr w:rsidR="00335FC0" w:rsidRPr="00D61ADC" w:rsidSect="00606578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F0D6B"/>
    <w:multiLevelType w:val="hybridMultilevel"/>
    <w:tmpl w:val="D7905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F800EA"/>
    <w:multiLevelType w:val="hybridMultilevel"/>
    <w:tmpl w:val="889EB170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>
    <w:nsid w:val="5952672D"/>
    <w:multiLevelType w:val="hybridMultilevel"/>
    <w:tmpl w:val="FB36F6FC"/>
    <w:lvl w:ilvl="0" w:tplc="F5DA75BA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>
    <w:nsid w:val="5FC26010"/>
    <w:multiLevelType w:val="hybridMultilevel"/>
    <w:tmpl w:val="AD8EB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34396"/>
    <w:rsid w:val="000A74CD"/>
    <w:rsid w:val="00164E2A"/>
    <w:rsid w:val="001F5925"/>
    <w:rsid w:val="00231C92"/>
    <w:rsid w:val="00286488"/>
    <w:rsid w:val="00295AE4"/>
    <w:rsid w:val="002E6E8E"/>
    <w:rsid w:val="002F7876"/>
    <w:rsid w:val="0031145E"/>
    <w:rsid w:val="00313031"/>
    <w:rsid w:val="00335FC0"/>
    <w:rsid w:val="003628D1"/>
    <w:rsid w:val="0044679E"/>
    <w:rsid w:val="00484AF2"/>
    <w:rsid w:val="00491BB1"/>
    <w:rsid w:val="004A5174"/>
    <w:rsid w:val="004C3C41"/>
    <w:rsid w:val="004E4FF2"/>
    <w:rsid w:val="00606578"/>
    <w:rsid w:val="00634396"/>
    <w:rsid w:val="006830A1"/>
    <w:rsid w:val="007C5F9D"/>
    <w:rsid w:val="00844EC2"/>
    <w:rsid w:val="008F18F0"/>
    <w:rsid w:val="00905EA5"/>
    <w:rsid w:val="00971366"/>
    <w:rsid w:val="009F5904"/>
    <w:rsid w:val="00A14CD3"/>
    <w:rsid w:val="00AC71FF"/>
    <w:rsid w:val="00AD476B"/>
    <w:rsid w:val="00AF0233"/>
    <w:rsid w:val="00B00086"/>
    <w:rsid w:val="00B13767"/>
    <w:rsid w:val="00B962E0"/>
    <w:rsid w:val="00C133E3"/>
    <w:rsid w:val="00C258A9"/>
    <w:rsid w:val="00C93AB4"/>
    <w:rsid w:val="00D43C47"/>
    <w:rsid w:val="00D61ADC"/>
    <w:rsid w:val="00E06546"/>
    <w:rsid w:val="00ED1983"/>
    <w:rsid w:val="00F7147C"/>
    <w:rsid w:val="00FD7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439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343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anyablgkv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214921-9C4C-42F0-831A-B75E3879D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1783</TotalTime>
  <Pages>1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19</cp:revision>
  <dcterms:created xsi:type="dcterms:W3CDTF">2026-02-25T18:06:00Z</dcterms:created>
  <dcterms:modified xsi:type="dcterms:W3CDTF">2026-03-01T20:33:00Z</dcterms:modified>
</cp:coreProperties>
</file>