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C83E6" w14:textId="577F014B" w:rsidR="00542B67" w:rsidRDefault="00542B67" w:rsidP="00542B67">
      <w:pPr>
        <w:rPr>
          <w:rFonts w:ascii="Times New Roman" w:hAnsi="Times New Roman" w:cs="Times New Roman"/>
          <w:b/>
          <w:bCs/>
          <w:sz w:val="24"/>
        </w:rPr>
      </w:pPr>
      <w:r w:rsidRPr="00542B67">
        <w:rPr>
          <w:rFonts w:ascii="Times New Roman" w:hAnsi="Times New Roman" w:cs="Times New Roman"/>
          <w:b/>
          <w:bCs/>
          <w:sz w:val="24"/>
        </w:rPr>
        <w:t>«</w:t>
      </w:r>
      <w:r w:rsidR="001958D9">
        <w:rPr>
          <w:rFonts w:ascii="Times New Roman" w:hAnsi="Times New Roman" w:cs="Times New Roman"/>
          <w:b/>
          <w:bCs/>
          <w:sz w:val="24"/>
        </w:rPr>
        <w:t>Минские войска</w:t>
      </w:r>
      <w:r w:rsidRPr="00542B67">
        <w:rPr>
          <w:rFonts w:ascii="Times New Roman" w:hAnsi="Times New Roman" w:cs="Times New Roman"/>
          <w:b/>
          <w:bCs/>
          <w:sz w:val="24"/>
        </w:rPr>
        <w:t xml:space="preserve"> на территории Кореи в </w:t>
      </w:r>
      <w:r w:rsidR="001958D9">
        <w:rPr>
          <w:rFonts w:ascii="Times New Roman" w:hAnsi="Times New Roman" w:cs="Times New Roman"/>
          <w:b/>
          <w:bCs/>
          <w:sz w:val="24"/>
        </w:rPr>
        <w:t>годы</w:t>
      </w:r>
      <w:r w:rsidRPr="00542B67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542B67">
        <w:rPr>
          <w:rFonts w:ascii="Times New Roman" w:hAnsi="Times New Roman" w:cs="Times New Roman"/>
          <w:b/>
          <w:bCs/>
          <w:sz w:val="24"/>
        </w:rPr>
        <w:t>Им</w:t>
      </w:r>
      <w:r w:rsidR="00377BB2">
        <w:rPr>
          <w:rFonts w:ascii="Times New Roman" w:hAnsi="Times New Roman" w:cs="Times New Roman"/>
          <w:b/>
          <w:bCs/>
          <w:sz w:val="24"/>
        </w:rPr>
        <w:t>ч</w:t>
      </w:r>
      <w:r w:rsidRPr="00542B67">
        <w:rPr>
          <w:rFonts w:ascii="Times New Roman" w:hAnsi="Times New Roman" w:cs="Times New Roman"/>
          <w:b/>
          <w:bCs/>
          <w:sz w:val="24"/>
        </w:rPr>
        <w:t>жинской</w:t>
      </w:r>
      <w:proofErr w:type="spellEnd"/>
      <w:r w:rsidRPr="00542B67">
        <w:rPr>
          <w:rFonts w:ascii="Times New Roman" w:hAnsi="Times New Roman" w:cs="Times New Roman"/>
          <w:b/>
          <w:bCs/>
          <w:sz w:val="24"/>
        </w:rPr>
        <w:t xml:space="preserve"> войны (1592–1598)</w:t>
      </w:r>
      <w:r w:rsidR="001958D9">
        <w:rPr>
          <w:rFonts w:ascii="Times New Roman" w:hAnsi="Times New Roman" w:cs="Times New Roman"/>
          <w:b/>
          <w:bCs/>
          <w:sz w:val="24"/>
        </w:rPr>
        <w:t>: проблемы продовольственного снабжения и координации действий союзников</w:t>
      </w:r>
      <w:r w:rsidRPr="00542B67">
        <w:rPr>
          <w:rFonts w:ascii="Times New Roman" w:hAnsi="Times New Roman" w:cs="Times New Roman"/>
          <w:b/>
          <w:bCs/>
          <w:sz w:val="24"/>
        </w:rPr>
        <w:t xml:space="preserve">» (по материалам </w:t>
      </w:r>
      <w:r w:rsidR="00C8396B">
        <w:rPr>
          <w:rFonts w:ascii="Times New Roman" w:hAnsi="Times New Roman" w:cs="Times New Roman"/>
          <w:b/>
          <w:bCs/>
          <w:sz w:val="24"/>
        </w:rPr>
        <w:t>писем</w:t>
      </w:r>
      <w:r w:rsidRPr="00542B67">
        <w:rPr>
          <w:rFonts w:ascii="Times New Roman" w:hAnsi="Times New Roman" w:cs="Times New Roman"/>
          <w:b/>
          <w:bCs/>
          <w:sz w:val="24"/>
        </w:rPr>
        <w:t xml:space="preserve"> Ли </w:t>
      </w:r>
      <w:proofErr w:type="spellStart"/>
      <w:r w:rsidRPr="00542B67">
        <w:rPr>
          <w:rFonts w:ascii="Times New Roman" w:hAnsi="Times New Roman" w:cs="Times New Roman"/>
          <w:b/>
          <w:bCs/>
          <w:sz w:val="24"/>
        </w:rPr>
        <w:t>Сунсина</w:t>
      </w:r>
      <w:proofErr w:type="spellEnd"/>
      <w:r w:rsidRPr="00542B67">
        <w:rPr>
          <w:rFonts w:ascii="Times New Roman" w:hAnsi="Times New Roman" w:cs="Times New Roman"/>
          <w:b/>
          <w:bCs/>
          <w:sz w:val="24"/>
        </w:rPr>
        <w:t>)»</w:t>
      </w:r>
    </w:p>
    <w:p w14:paraId="0D3D7DC8" w14:textId="179751B1" w:rsidR="001958D9" w:rsidRDefault="001958D9" w:rsidP="00542B67">
      <w:pPr>
        <w:rPr>
          <w:rFonts w:ascii="Times New Roman" w:hAnsi="Times New Roman" w:cs="Times New Roman"/>
          <w:b/>
          <w:bCs/>
          <w:i/>
          <w:iCs/>
          <w:sz w:val="24"/>
        </w:rPr>
      </w:pPr>
      <w:r w:rsidRPr="001958D9">
        <w:rPr>
          <w:rFonts w:ascii="Times New Roman" w:hAnsi="Times New Roman" w:cs="Times New Roman"/>
          <w:b/>
          <w:bCs/>
          <w:i/>
          <w:iCs/>
          <w:sz w:val="24"/>
        </w:rPr>
        <w:t>К</w:t>
      </w:r>
      <w:r>
        <w:rPr>
          <w:rFonts w:ascii="Times New Roman" w:hAnsi="Times New Roman" w:cs="Times New Roman"/>
          <w:b/>
          <w:bCs/>
          <w:i/>
          <w:iCs/>
          <w:sz w:val="24"/>
        </w:rPr>
        <w:t>осторниченко Яна Сергеевна</w:t>
      </w:r>
    </w:p>
    <w:p w14:paraId="78815AAF" w14:textId="4B57662B" w:rsidR="001958D9" w:rsidRDefault="001958D9" w:rsidP="00542B67">
      <w:pPr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Студент</w:t>
      </w:r>
    </w:p>
    <w:p w14:paraId="14FC4361" w14:textId="3AFD6073" w:rsidR="001958D9" w:rsidRDefault="001958D9" w:rsidP="00542B67">
      <w:pPr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Московский государственный университет имени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</w:rPr>
        <w:t>М.В.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Ломоносова,</w:t>
      </w:r>
    </w:p>
    <w:p w14:paraId="6E706F84" w14:textId="33F88DF8" w:rsidR="001958D9" w:rsidRDefault="001958D9" w:rsidP="00542B67">
      <w:pPr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Институт стран Азии и Африки, Москва, Россия</w:t>
      </w:r>
    </w:p>
    <w:p w14:paraId="69B45281" w14:textId="03C4168F" w:rsidR="001958D9" w:rsidRDefault="001958D9" w:rsidP="00542B67">
      <w:pPr>
        <w:rPr>
          <w:rFonts w:ascii="Times New Roman" w:hAnsi="Times New Roman" w:cs="Times New Roman"/>
          <w:b/>
          <w:bCs/>
          <w:i/>
          <w:iCs/>
          <w:sz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en-US"/>
        </w:rPr>
        <w:t>E-mail</w:t>
      </w:r>
      <w:r w:rsidRPr="001958D9">
        <w:rPr>
          <w:rFonts w:ascii="Times New Roman" w:hAnsi="Times New Roman" w:cs="Times New Roman"/>
          <w:b/>
          <w:bCs/>
          <w:i/>
          <w:iCs/>
          <w:sz w:val="24"/>
          <w:lang w:val="en-US"/>
        </w:rPr>
        <w:t xml:space="preserve">: </w:t>
      </w:r>
      <w:hyperlink r:id="rId5" w:history="1">
        <w:r w:rsidRPr="00B56A86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lang w:val="en-US"/>
          </w:rPr>
          <w:t>kostornichenkoys@my.msu.ru</w:t>
        </w:r>
      </w:hyperlink>
    </w:p>
    <w:p w14:paraId="1DA3928B" w14:textId="6CEB8195" w:rsidR="001958D9" w:rsidRDefault="00342787" w:rsidP="00220B8D">
      <w:pPr>
        <w:ind w:firstLine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Имчжинская</w:t>
      </w:r>
      <w:proofErr w:type="spellEnd"/>
      <w:r>
        <w:rPr>
          <w:rFonts w:ascii="Times New Roman" w:hAnsi="Times New Roman" w:cs="Times New Roman"/>
          <w:sz w:val="24"/>
        </w:rPr>
        <w:t xml:space="preserve"> война принадлежит к числу </w:t>
      </w:r>
      <w:r w:rsidR="002620B9">
        <w:rPr>
          <w:rFonts w:ascii="Times New Roman" w:hAnsi="Times New Roman" w:cs="Times New Roman"/>
          <w:sz w:val="24"/>
        </w:rPr>
        <w:t xml:space="preserve">крупнейших </w:t>
      </w:r>
      <w:r>
        <w:rPr>
          <w:rFonts w:ascii="Times New Roman" w:hAnsi="Times New Roman" w:cs="Times New Roman"/>
          <w:sz w:val="24"/>
        </w:rPr>
        <w:t>событий корейской истории</w:t>
      </w:r>
      <w:r w:rsidR="008A1E3C" w:rsidRPr="008A1E3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2620B9">
        <w:rPr>
          <w:rFonts w:ascii="Times New Roman" w:hAnsi="Times New Roman" w:cs="Times New Roman"/>
          <w:sz w:val="24"/>
        </w:rPr>
        <w:t>Э</w:t>
      </w:r>
      <w:r>
        <w:rPr>
          <w:rFonts w:ascii="Times New Roman" w:hAnsi="Times New Roman" w:cs="Times New Roman"/>
          <w:sz w:val="24"/>
        </w:rPr>
        <w:t xml:space="preserve">то </w:t>
      </w:r>
      <w:r w:rsidR="002620B9">
        <w:rPr>
          <w:rFonts w:ascii="Times New Roman" w:hAnsi="Times New Roman" w:cs="Times New Roman"/>
          <w:sz w:val="24"/>
        </w:rPr>
        <w:t>событие</w:t>
      </w:r>
      <w:r>
        <w:rPr>
          <w:rFonts w:ascii="Times New Roman" w:hAnsi="Times New Roman" w:cs="Times New Roman"/>
          <w:sz w:val="24"/>
        </w:rPr>
        <w:t xml:space="preserve"> до сих пор играет важную роль в формировании исторической памяти и сознания современных корейцев</w:t>
      </w:r>
      <w:r w:rsidR="00D437ED">
        <w:rPr>
          <w:rFonts w:ascii="Times New Roman" w:hAnsi="Times New Roman" w:cs="Times New Roman"/>
          <w:sz w:val="24"/>
        </w:rPr>
        <w:t xml:space="preserve"> </w:t>
      </w:r>
      <w:r w:rsidR="00D437ED" w:rsidRPr="00913B6C">
        <w:rPr>
          <w:rFonts w:ascii="Times New Roman" w:hAnsi="Times New Roman" w:cs="Times New Roman"/>
          <w:sz w:val="24"/>
        </w:rPr>
        <w:t>[</w:t>
      </w:r>
      <w:r w:rsidR="00D437ED">
        <w:rPr>
          <w:rFonts w:ascii="Times New Roman" w:hAnsi="Times New Roman" w:cs="Times New Roman"/>
          <w:sz w:val="24"/>
        </w:rPr>
        <w:t>2</w:t>
      </w:r>
      <w:r w:rsidR="00D437ED" w:rsidRPr="00913B6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  <w:r w:rsidR="00220B8D">
        <w:rPr>
          <w:rFonts w:ascii="Times New Roman" w:hAnsi="Times New Roman" w:cs="Times New Roman"/>
          <w:sz w:val="24"/>
        </w:rPr>
        <w:t xml:space="preserve">Память об этой катастрофе до сих пор жива, более того, </w:t>
      </w:r>
      <w:r w:rsidR="002620B9">
        <w:rPr>
          <w:rFonts w:ascii="Times New Roman" w:hAnsi="Times New Roman" w:cs="Times New Roman"/>
          <w:sz w:val="24"/>
        </w:rPr>
        <w:t xml:space="preserve">эти </w:t>
      </w:r>
      <w:r w:rsidR="00220B8D">
        <w:rPr>
          <w:rFonts w:ascii="Times New Roman" w:hAnsi="Times New Roman" w:cs="Times New Roman"/>
          <w:sz w:val="24"/>
        </w:rPr>
        <w:t>события четырехсотлетней давности в совокупности с периодом японского колониального правления</w:t>
      </w:r>
      <w:r w:rsidR="00AE245F">
        <w:rPr>
          <w:rFonts w:ascii="Times New Roman" w:hAnsi="Times New Roman" w:cs="Times New Roman"/>
          <w:sz w:val="24"/>
        </w:rPr>
        <w:t xml:space="preserve"> </w:t>
      </w:r>
      <w:r w:rsidR="00220B8D">
        <w:rPr>
          <w:rFonts w:ascii="Times New Roman" w:hAnsi="Times New Roman" w:cs="Times New Roman"/>
          <w:sz w:val="24"/>
        </w:rPr>
        <w:t xml:space="preserve">усиливают враждебные настроения корейцев по отношению к Японии </w:t>
      </w:r>
      <w:r w:rsidR="00220B8D" w:rsidRPr="00220B8D">
        <w:rPr>
          <w:rFonts w:ascii="Times New Roman" w:hAnsi="Times New Roman" w:cs="Times New Roman"/>
          <w:sz w:val="24"/>
        </w:rPr>
        <w:t>[5]</w:t>
      </w:r>
      <w:r w:rsidR="00220B8D">
        <w:rPr>
          <w:rFonts w:ascii="Times New Roman" w:hAnsi="Times New Roman" w:cs="Times New Roman"/>
          <w:sz w:val="24"/>
        </w:rPr>
        <w:t xml:space="preserve">. Как следствие, данный исторический период остается актуальной темой для изучения в современной историографии, причем не только среди корейских авторов, </w:t>
      </w:r>
      <w:r w:rsidR="008A1E3C">
        <w:rPr>
          <w:rFonts w:ascii="Times New Roman" w:hAnsi="Times New Roman" w:cs="Times New Roman"/>
          <w:sz w:val="24"/>
        </w:rPr>
        <w:t>но</w:t>
      </w:r>
      <w:r w:rsidR="00220B8D">
        <w:rPr>
          <w:rFonts w:ascii="Times New Roman" w:hAnsi="Times New Roman" w:cs="Times New Roman"/>
          <w:sz w:val="24"/>
        </w:rPr>
        <w:t xml:space="preserve"> и</w:t>
      </w:r>
      <w:r w:rsidR="002620B9">
        <w:rPr>
          <w:rFonts w:ascii="Times New Roman" w:hAnsi="Times New Roman" w:cs="Times New Roman"/>
          <w:sz w:val="24"/>
        </w:rPr>
        <w:t xml:space="preserve"> </w:t>
      </w:r>
      <w:r w:rsidR="00220B8D">
        <w:rPr>
          <w:rFonts w:ascii="Times New Roman" w:hAnsi="Times New Roman" w:cs="Times New Roman"/>
          <w:sz w:val="24"/>
        </w:rPr>
        <w:t>отечественн</w:t>
      </w:r>
      <w:r w:rsidR="002620B9">
        <w:rPr>
          <w:rFonts w:ascii="Times New Roman" w:hAnsi="Times New Roman" w:cs="Times New Roman"/>
          <w:sz w:val="24"/>
        </w:rPr>
        <w:t>ом востоковедении</w:t>
      </w:r>
      <w:r w:rsidR="00220B8D">
        <w:rPr>
          <w:rFonts w:ascii="Times New Roman" w:hAnsi="Times New Roman" w:cs="Times New Roman"/>
          <w:sz w:val="24"/>
        </w:rPr>
        <w:t>, а также в англоязычной литературе.</w:t>
      </w:r>
    </w:p>
    <w:p w14:paraId="647D86FF" w14:textId="3B815D77" w:rsidR="00220B8D" w:rsidRDefault="00220B8D" w:rsidP="00220B8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Важно отметить, что в отечественном корееведении сохраняется небольшое количество работ, посвященных теме, кроме тог</w:t>
      </w:r>
      <w:r w:rsidR="00E86B45" w:rsidRPr="00E86B45">
        <w:rPr>
          <w:rFonts w:ascii="Times New Roman" w:hAnsi="Times New Roman" w:cs="Times New Roman"/>
          <w:sz w:val="24"/>
        </w:rPr>
        <w:t>о</w:t>
      </w:r>
      <w:r w:rsidR="00E86B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они </w:t>
      </w:r>
      <w:r w:rsidR="00FB6C29">
        <w:rPr>
          <w:rFonts w:ascii="Times New Roman" w:hAnsi="Times New Roman" w:cs="Times New Roman"/>
          <w:sz w:val="24"/>
        </w:rPr>
        <w:t xml:space="preserve">обычно описывают только внешнюю канву </w:t>
      </w:r>
      <w:r w:rsidR="00327D44">
        <w:rPr>
          <w:rFonts w:ascii="Times New Roman" w:hAnsi="Times New Roman" w:cs="Times New Roman"/>
          <w:sz w:val="24"/>
        </w:rPr>
        <w:t>событий [</w:t>
      </w:r>
      <w:r w:rsidR="00FB6C29">
        <w:rPr>
          <w:rFonts w:ascii="Times New Roman" w:hAnsi="Times New Roman" w:cs="Times New Roman"/>
          <w:sz w:val="24"/>
        </w:rPr>
        <w:t>1</w:t>
      </w:r>
      <w:r w:rsidR="00FB6C29" w:rsidRPr="00220B8D">
        <w:rPr>
          <w:rFonts w:ascii="Times New Roman" w:hAnsi="Times New Roman" w:cs="Times New Roman"/>
          <w:sz w:val="24"/>
        </w:rPr>
        <w:t>]</w:t>
      </w:r>
      <w:r w:rsidR="00FB6C29">
        <w:rPr>
          <w:rFonts w:ascii="Times New Roman" w:hAnsi="Times New Roman" w:cs="Times New Roman"/>
          <w:sz w:val="24"/>
        </w:rPr>
        <w:t xml:space="preserve"> и политические реалии того времени. </w:t>
      </w:r>
      <w:r w:rsidR="00922D83">
        <w:rPr>
          <w:rFonts w:ascii="Times New Roman" w:hAnsi="Times New Roman" w:cs="Times New Roman"/>
          <w:sz w:val="24"/>
        </w:rPr>
        <w:t>Вопросы снабжения, продовольствия</w:t>
      </w:r>
      <w:r w:rsidR="00C3158A">
        <w:rPr>
          <w:rFonts w:ascii="Times New Roman" w:hAnsi="Times New Roman" w:cs="Times New Roman"/>
          <w:sz w:val="24"/>
        </w:rPr>
        <w:t xml:space="preserve"> в</w:t>
      </w:r>
      <w:r w:rsidR="00AE245F">
        <w:rPr>
          <w:rFonts w:ascii="Times New Roman" w:hAnsi="Times New Roman" w:cs="Times New Roman"/>
          <w:sz w:val="24"/>
        </w:rPr>
        <w:t>месте</w:t>
      </w:r>
      <w:r w:rsidR="00C3158A">
        <w:rPr>
          <w:rFonts w:ascii="Times New Roman" w:hAnsi="Times New Roman" w:cs="Times New Roman"/>
          <w:sz w:val="24"/>
        </w:rPr>
        <w:t xml:space="preserve"> с фактором</w:t>
      </w:r>
      <w:r w:rsidR="00922D83">
        <w:rPr>
          <w:rFonts w:ascii="Times New Roman" w:hAnsi="Times New Roman" w:cs="Times New Roman"/>
          <w:sz w:val="24"/>
        </w:rPr>
        <w:t xml:space="preserve"> присутствия минских войск не освеща</w:t>
      </w:r>
      <w:r w:rsidR="00C3158A">
        <w:rPr>
          <w:rFonts w:ascii="Times New Roman" w:hAnsi="Times New Roman" w:cs="Times New Roman"/>
          <w:sz w:val="24"/>
        </w:rPr>
        <w:t>ю</w:t>
      </w:r>
      <w:r w:rsidR="00922D83">
        <w:rPr>
          <w:rFonts w:ascii="Times New Roman" w:hAnsi="Times New Roman" w:cs="Times New Roman"/>
          <w:sz w:val="24"/>
        </w:rPr>
        <w:t>тся в отдельных работах</w:t>
      </w:r>
      <w:r w:rsidR="00672032">
        <w:rPr>
          <w:rFonts w:ascii="Times New Roman" w:hAnsi="Times New Roman" w:cs="Times New Roman"/>
          <w:sz w:val="24"/>
        </w:rPr>
        <w:t xml:space="preserve">. Среди представителей северокорейской школы </w:t>
      </w:r>
      <w:r w:rsidR="00AE245F">
        <w:rPr>
          <w:rFonts w:ascii="Times New Roman" w:hAnsi="Times New Roman" w:cs="Times New Roman"/>
          <w:sz w:val="24"/>
        </w:rPr>
        <w:t>проблема</w:t>
      </w:r>
      <w:r w:rsidR="00672032">
        <w:rPr>
          <w:rFonts w:ascii="Times New Roman" w:hAnsi="Times New Roman" w:cs="Times New Roman"/>
          <w:sz w:val="24"/>
        </w:rPr>
        <w:t xml:space="preserve"> намеренно опускается в пользу </w:t>
      </w:r>
      <w:r w:rsidR="00AE245F">
        <w:rPr>
          <w:rFonts w:ascii="Times New Roman" w:hAnsi="Times New Roman" w:cs="Times New Roman"/>
          <w:sz w:val="24"/>
        </w:rPr>
        <w:t>идеи</w:t>
      </w:r>
      <w:r w:rsidR="00672032">
        <w:rPr>
          <w:rFonts w:ascii="Times New Roman" w:hAnsi="Times New Roman" w:cs="Times New Roman"/>
          <w:sz w:val="24"/>
        </w:rPr>
        <w:t xml:space="preserve"> исключительно продуктивного взаимодействия Кореи и Минского Китая в годы войны, а также идеи «братства двух народов»</w:t>
      </w:r>
      <w:r w:rsidR="00FC1B28">
        <w:rPr>
          <w:rFonts w:ascii="Times New Roman" w:hAnsi="Times New Roman" w:cs="Times New Roman"/>
          <w:sz w:val="24"/>
        </w:rPr>
        <w:t xml:space="preserve"> </w:t>
      </w:r>
      <w:r w:rsidR="00FC1B28" w:rsidRPr="00220B8D">
        <w:rPr>
          <w:rFonts w:ascii="Times New Roman" w:hAnsi="Times New Roman" w:cs="Times New Roman"/>
          <w:sz w:val="24"/>
        </w:rPr>
        <w:t>[</w:t>
      </w:r>
      <w:r w:rsidR="00FC1B28">
        <w:rPr>
          <w:rFonts w:ascii="Times New Roman" w:hAnsi="Times New Roman" w:cs="Times New Roman"/>
          <w:sz w:val="24"/>
        </w:rPr>
        <w:t>4</w:t>
      </w:r>
      <w:r w:rsidR="00FC1B28" w:rsidRPr="00220B8D">
        <w:rPr>
          <w:rFonts w:ascii="Times New Roman" w:hAnsi="Times New Roman" w:cs="Times New Roman"/>
          <w:sz w:val="24"/>
        </w:rPr>
        <w:t>]</w:t>
      </w:r>
      <w:r w:rsidR="00672032">
        <w:rPr>
          <w:rFonts w:ascii="Times New Roman" w:hAnsi="Times New Roman" w:cs="Times New Roman"/>
          <w:sz w:val="24"/>
        </w:rPr>
        <w:t>, что представляется серьезным упрощением в исследов</w:t>
      </w:r>
      <w:r w:rsidR="002620B9">
        <w:rPr>
          <w:rFonts w:ascii="Times New Roman" w:hAnsi="Times New Roman" w:cs="Times New Roman"/>
          <w:sz w:val="24"/>
        </w:rPr>
        <w:t>ании</w:t>
      </w:r>
      <w:r w:rsidR="00672032">
        <w:rPr>
          <w:rFonts w:ascii="Times New Roman" w:hAnsi="Times New Roman" w:cs="Times New Roman"/>
          <w:sz w:val="24"/>
        </w:rPr>
        <w:t>.</w:t>
      </w:r>
      <w:r w:rsidR="00C3158A">
        <w:rPr>
          <w:rFonts w:ascii="Times New Roman" w:hAnsi="Times New Roman" w:cs="Times New Roman"/>
          <w:sz w:val="24"/>
        </w:rPr>
        <w:t xml:space="preserve"> </w:t>
      </w:r>
      <w:r w:rsidR="00672032">
        <w:rPr>
          <w:rFonts w:ascii="Times New Roman" w:hAnsi="Times New Roman" w:cs="Times New Roman"/>
          <w:sz w:val="24"/>
        </w:rPr>
        <w:t xml:space="preserve"> </w:t>
      </w:r>
      <w:r w:rsidR="00C3158A">
        <w:rPr>
          <w:rFonts w:ascii="Times New Roman" w:hAnsi="Times New Roman" w:cs="Times New Roman"/>
          <w:sz w:val="24"/>
        </w:rPr>
        <w:t xml:space="preserve">В связи с этим, тема </w:t>
      </w:r>
      <w:r w:rsidR="00377BB2">
        <w:rPr>
          <w:rFonts w:ascii="Times New Roman" w:hAnsi="Times New Roman" w:cs="Times New Roman"/>
          <w:sz w:val="24"/>
        </w:rPr>
        <w:t>остается</w:t>
      </w:r>
      <w:r w:rsidR="008A1E3C">
        <w:rPr>
          <w:rFonts w:ascii="Times New Roman" w:hAnsi="Times New Roman" w:cs="Times New Roman"/>
          <w:sz w:val="24"/>
        </w:rPr>
        <w:t xml:space="preserve"> </w:t>
      </w:r>
      <w:r w:rsidR="00C227F7">
        <w:rPr>
          <w:rFonts w:ascii="Times New Roman" w:hAnsi="Times New Roman" w:cs="Times New Roman"/>
          <w:sz w:val="24"/>
        </w:rPr>
        <w:t>дискуссионной</w:t>
      </w:r>
      <w:r w:rsidR="008A1E3C">
        <w:rPr>
          <w:rFonts w:ascii="Times New Roman" w:hAnsi="Times New Roman" w:cs="Times New Roman"/>
          <w:sz w:val="24"/>
        </w:rPr>
        <w:t xml:space="preserve"> и требует </w:t>
      </w:r>
      <w:r w:rsidR="00C3158A">
        <w:rPr>
          <w:rFonts w:ascii="Times New Roman" w:hAnsi="Times New Roman" w:cs="Times New Roman"/>
          <w:sz w:val="24"/>
        </w:rPr>
        <w:t xml:space="preserve">поиска новых </w:t>
      </w:r>
      <w:r w:rsidR="00AE245F">
        <w:rPr>
          <w:rFonts w:ascii="Times New Roman" w:hAnsi="Times New Roman" w:cs="Times New Roman"/>
          <w:sz w:val="24"/>
        </w:rPr>
        <w:t>концепций</w:t>
      </w:r>
      <w:r w:rsidR="009E0775">
        <w:rPr>
          <w:rFonts w:ascii="Times New Roman" w:hAnsi="Times New Roman" w:cs="Times New Roman"/>
          <w:sz w:val="24"/>
        </w:rPr>
        <w:t>.</w:t>
      </w:r>
    </w:p>
    <w:p w14:paraId="7AAEB3FA" w14:textId="73A2241C" w:rsidR="004E20CA" w:rsidRDefault="00327D44" w:rsidP="002620B9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качестве источниковой базы для исследования автором был</w:t>
      </w:r>
      <w:r w:rsidR="00395AE8">
        <w:rPr>
          <w:rFonts w:ascii="Times New Roman" w:hAnsi="Times New Roman" w:cs="Times New Roman"/>
          <w:sz w:val="24"/>
        </w:rPr>
        <w:t xml:space="preserve"> выбран сборник «Ли </w:t>
      </w:r>
      <w:proofErr w:type="spellStart"/>
      <w:r w:rsidR="00395AE8">
        <w:rPr>
          <w:rFonts w:ascii="Times New Roman" w:hAnsi="Times New Roman" w:cs="Times New Roman"/>
          <w:sz w:val="24"/>
        </w:rPr>
        <w:t>Чхунму</w:t>
      </w:r>
      <w:proofErr w:type="spellEnd"/>
      <w:r w:rsidR="00395AE8">
        <w:rPr>
          <w:rFonts w:ascii="Times New Roman" w:hAnsi="Times New Roman" w:cs="Times New Roman"/>
          <w:sz w:val="24"/>
        </w:rPr>
        <w:t xml:space="preserve"> гон </w:t>
      </w:r>
      <w:proofErr w:type="spellStart"/>
      <w:r w:rsidR="00395AE8">
        <w:rPr>
          <w:rFonts w:ascii="Times New Roman" w:hAnsi="Times New Roman" w:cs="Times New Roman"/>
          <w:sz w:val="24"/>
        </w:rPr>
        <w:t>Чонсо</w:t>
      </w:r>
      <w:proofErr w:type="spellEnd"/>
      <w:r w:rsidR="00395AE8">
        <w:rPr>
          <w:rFonts w:ascii="Times New Roman" w:hAnsi="Times New Roman" w:cs="Times New Roman"/>
          <w:sz w:val="24"/>
        </w:rPr>
        <w:t>», включающий официальные бумаги и письма авторства</w:t>
      </w:r>
      <w:r>
        <w:rPr>
          <w:rFonts w:ascii="Times New Roman" w:hAnsi="Times New Roman" w:cs="Times New Roman"/>
          <w:sz w:val="24"/>
        </w:rPr>
        <w:t xml:space="preserve"> </w:t>
      </w:r>
      <w:r w:rsidR="00395AE8">
        <w:rPr>
          <w:rFonts w:ascii="Times New Roman" w:hAnsi="Times New Roman" w:cs="Times New Roman"/>
          <w:sz w:val="24"/>
        </w:rPr>
        <w:t xml:space="preserve">Ли </w:t>
      </w:r>
      <w:proofErr w:type="spellStart"/>
      <w:r w:rsidR="00395AE8">
        <w:rPr>
          <w:rFonts w:ascii="Times New Roman" w:hAnsi="Times New Roman" w:cs="Times New Roman"/>
          <w:sz w:val="24"/>
        </w:rPr>
        <w:t>Сунсина</w:t>
      </w:r>
      <w:proofErr w:type="spellEnd"/>
      <w:r w:rsidR="00395AE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командующ</w:t>
      </w:r>
      <w:r w:rsidR="00395AE8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военно-морск</w:t>
      </w:r>
      <w:r w:rsidR="00395AE8">
        <w:rPr>
          <w:rFonts w:ascii="Times New Roman" w:hAnsi="Times New Roman" w:cs="Times New Roman"/>
          <w:sz w:val="24"/>
        </w:rPr>
        <w:t>ого</w:t>
      </w:r>
      <w:r>
        <w:rPr>
          <w:rFonts w:ascii="Times New Roman" w:hAnsi="Times New Roman" w:cs="Times New Roman"/>
          <w:sz w:val="24"/>
        </w:rPr>
        <w:t xml:space="preserve"> флот</w:t>
      </w:r>
      <w:r w:rsidR="00395AE8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</w:t>
      </w:r>
      <w:r w:rsidR="00395AE8">
        <w:rPr>
          <w:rFonts w:ascii="Times New Roman" w:hAnsi="Times New Roman" w:cs="Times New Roman"/>
          <w:sz w:val="24"/>
        </w:rPr>
        <w:t>Чосона</w:t>
      </w:r>
      <w:r>
        <w:rPr>
          <w:rFonts w:ascii="Times New Roman" w:hAnsi="Times New Roman" w:cs="Times New Roman"/>
          <w:sz w:val="24"/>
        </w:rPr>
        <w:t xml:space="preserve"> </w:t>
      </w:r>
      <w:r w:rsidR="00395AE8">
        <w:rPr>
          <w:rFonts w:ascii="Times New Roman" w:hAnsi="Times New Roman" w:cs="Times New Roman"/>
          <w:sz w:val="24"/>
        </w:rPr>
        <w:t xml:space="preserve">в годы войны. Ли </w:t>
      </w:r>
      <w:proofErr w:type="spellStart"/>
      <w:r w:rsidR="00395AE8">
        <w:rPr>
          <w:rFonts w:ascii="Times New Roman" w:hAnsi="Times New Roman" w:cs="Times New Roman"/>
          <w:sz w:val="24"/>
        </w:rPr>
        <w:t>Сунсин</w:t>
      </w:r>
      <w:proofErr w:type="spellEnd"/>
      <w:r w:rsidR="00395AE8">
        <w:rPr>
          <w:rFonts w:ascii="Times New Roman" w:hAnsi="Times New Roman" w:cs="Times New Roman"/>
          <w:sz w:val="24"/>
        </w:rPr>
        <w:t xml:space="preserve"> был связан с принятием ключевых военно-стратегических, а также логистических решений в ходе </w:t>
      </w:r>
      <w:r w:rsidR="00377BB2">
        <w:rPr>
          <w:rFonts w:ascii="Times New Roman" w:hAnsi="Times New Roman" w:cs="Times New Roman"/>
          <w:sz w:val="24"/>
        </w:rPr>
        <w:t>противостояния</w:t>
      </w:r>
      <w:r w:rsidR="00395AE8">
        <w:rPr>
          <w:rFonts w:ascii="Times New Roman" w:hAnsi="Times New Roman" w:cs="Times New Roman"/>
          <w:sz w:val="24"/>
        </w:rPr>
        <w:t xml:space="preserve">, кроме того, в своих же собственных интересах он не мог </w:t>
      </w:r>
      <w:r w:rsidR="002620B9">
        <w:rPr>
          <w:rFonts w:ascii="Times New Roman" w:hAnsi="Times New Roman" w:cs="Times New Roman"/>
          <w:sz w:val="24"/>
        </w:rPr>
        <w:t xml:space="preserve">не </w:t>
      </w:r>
      <w:r w:rsidR="00395AE8">
        <w:rPr>
          <w:rFonts w:ascii="Times New Roman" w:hAnsi="Times New Roman" w:cs="Times New Roman"/>
          <w:sz w:val="24"/>
        </w:rPr>
        <w:t>предъявлять</w:t>
      </w:r>
      <w:r w:rsidR="00377BB2">
        <w:rPr>
          <w:rFonts w:ascii="Times New Roman" w:hAnsi="Times New Roman" w:cs="Times New Roman"/>
          <w:sz w:val="24"/>
        </w:rPr>
        <w:t xml:space="preserve"> требований</w:t>
      </w:r>
      <w:r w:rsidR="00395AE8">
        <w:rPr>
          <w:rFonts w:ascii="Times New Roman" w:hAnsi="Times New Roman" w:cs="Times New Roman"/>
          <w:sz w:val="24"/>
        </w:rPr>
        <w:t xml:space="preserve"> к достоверности сообщаемых в донесениях данных в условиях острого аппаратного противостояния и личной вражды с влиятельными соперниками при дворе и армии</w:t>
      </w:r>
      <w:r w:rsidR="00913B6C">
        <w:rPr>
          <w:rFonts w:ascii="Times New Roman" w:hAnsi="Times New Roman" w:cs="Times New Roman"/>
          <w:sz w:val="24"/>
        </w:rPr>
        <w:t xml:space="preserve"> </w:t>
      </w:r>
      <w:r w:rsidR="00913B6C" w:rsidRPr="00913B6C">
        <w:rPr>
          <w:rFonts w:ascii="Times New Roman" w:hAnsi="Times New Roman" w:cs="Times New Roman"/>
          <w:sz w:val="24"/>
        </w:rPr>
        <w:t>[3]</w:t>
      </w:r>
      <w:r w:rsidR="00913B6C">
        <w:rPr>
          <w:rFonts w:ascii="Times New Roman" w:hAnsi="Times New Roman" w:cs="Times New Roman"/>
          <w:sz w:val="24"/>
        </w:rPr>
        <w:t xml:space="preserve">. </w:t>
      </w:r>
      <w:r w:rsidR="00ED1D9A">
        <w:rPr>
          <w:rFonts w:ascii="Times New Roman" w:hAnsi="Times New Roman" w:cs="Times New Roman"/>
          <w:sz w:val="24"/>
        </w:rPr>
        <w:t>В</w:t>
      </w:r>
      <w:r w:rsidR="00AE245F">
        <w:rPr>
          <w:rFonts w:ascii="Times New Roman" w:hAnsi="Times New Roman" w:cs="Times New Roman"/>
          <w:sz w:val="24"/>
        </w:rPr>
        <w:t>о времена</w:t>
      </w:r>
      <w:r w:rsidR="00ED1D9A">
        <w:rPr>
          <w:rFonts w:ascii="Times New Roman" w:hAnsi="Times New Roman" w:cs="Times New Roman"/>
          <w:sz w:val="24"/>
        </w:rPr>
        <w:t xml:space="preserve"> кризиса государственной машины, отъезда </w:t>
      </w:r>
      <w:r w:rsidR="00913B6C">
        <w:rPr>
          <w:rFonts w:ascii="Times New Roman" w:hAnsi="Times New Roman" w:cs="Times New Roman"/>
          <w:sz w:val="24"/>
        </w:rPr>
        <w:t xml:space="preserve">вана </w:t>
      </w:r>
      <w:proofErr w:type="spellStart"/>
      <w:r w:rsidR="00984681">
        <w:rPr>
          <w:rFonts w:ascii="Times New Roman" w:hAnsi="Times New Roman" w:cs="Times New Roman"/>
          <w:sz w:val="24"/>
        </w:rPr>
        <w:t>Сонджо</w:t>
      </w:r>
      <w:proofErr w:type="spellEnd"/>
      <w:r w:rsidR="00984681">
        <w:rPr>
          <w:rFonts w:ascii="Times New Roman" w:hAnsi="Times New Roman" w:cs="Times New Roman"/>
          <w:sz w:val="24"/>
        </w:rPr>
        <w:t>, некомпетентности</w:t>
      </w:r>
      <w:r w:rsidR="00913B6C">
        <w:rPr>
          <w:rFonts w:ascii="Times New Roman" w:hAnsi="Times New Roman" w:cs="Times New Roman"/>
          <w:sz w:val="24"/>
        </w:rPr>
        <w:t xml:space="preserve"> </w:t>
      </w:r>
      <w:r w:rsidR="00711977">
        <w:rPr>
          <w:rFonts w:ascii="Times New Roman" w:hAnsi="Times New Roman" w:cs="Times New Roman"/>
          <w:sz w:val="24"/>
        </w:rPr>
        <w:t xml:space="preserve">высших военных </w:t>
      </w:r>
      <w:r w:rsidR="00913B6C">
        <w:rPr>
          <w:rFonts w:ascii="Times New Roman" w:hAnsi="Times New Roman" w:cs="Times New Roman"/>
          <w:sz w:val="24"/>
        </w:rPr>
        <w:t>чинов</w:t>
      </w:r>
      <w:r w:rsidR="00AE245F">
        <w:rPr>
          <w:rFonts w:ascii="Times New Roman" w:hAnsi="Times New Roman" w:cs="Times New Roman"/>
          <w:sz w:val="24"/>
        </w:rPr>
        <w:t>,</w:t>
      </w:r>
      <w:r w:rsidR="00913B6C">
        <w:rPr>
          <w:rFonts w:ascii="Times New Roman" w:hAnsi="Times New Roman" w:cs="Times New Roman"/>
          <w:sz w:val="24"/>
        </w:rPr>
        <w:t xml:space="preserve"> именно Ли </w:t>
      </w:r>
      <w:proofErr w:type="spellStart"/>
      <w:r w:rsidR="00913B6C">
        <w:rPr>
          <w:rFonts w:ascii="Times New Roman" w:hAnsi="Times New Roman" w:cs="Times New Roman"/>
          <w:sz w:val="24"/>
        </w:rPr>
        <w:t>Сунсин</w:t>
      </w:r>
      <w:proofErr w:type="spellEnd"/>
      <w:r w:rsidR="00913B6C">
        <w:rPr>
          <w:rFonts w:ascii="Times New Roman" w:hAnsi="Times New Roman" w:cs="Times New Roman"/>
          <w:sz w:val="24"/>
        </w:rPr>
        <w:t xml:space="preserve"> стал той фигурой, кто был способен дать точную оценку ситуации и продвигать рациональные решения относительно широкого диапазона проблем</w:t>
      </w:r>
      <w:r w:rsidR="00193D4A">
        <w:rPr>
          <w:rFonts w:ascii="Times New Roman" w:hAnsi="Times New Roman" w:cs="Times New Roman"/>
          <w:sz w:val="24"/>
        </w:rPr>
        <w:t xml:space="preserve"> </w:t>
      </w:r>
      <w:r w:rsidR="00193D4A" w:rsidRPr="00193D4A">
        <w:rPr>
          <w:rFonts w:ascii="Times New Roman" w:hAnsi="Times New Roman" w:cs="Times New Roman"/>
          <w:sz w:val="24"/>
        </w:rPr>
        <w:t xml:space="preserve">[5]. </w:t>
      </w:r>
    </w:p>
    <w:p w14:paraId="50C9871B" w14:textId="615B5C7C" w:rsidR="004E20CA" w:rsidRDefault="004E20CA" w:rsidP="00220B8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Начиная с 1593 года, </w:t>
      </w:r>
      <w:r w:rsidR="002620B9">
        <w:rPr>
          <w:rFonts w:ascii="Times New Roman" w:hAnsi="Times New Roman" w:cs="Times New Roman"/>
          <w:sz w:val="24"/>
        </w:rPr>
        <w:t>по прибытии</w:t>
      </w:r>
      <w:r>
        <w:rPr>
          <w:rFonts w:ascii="Times New Roman" w:hAnsi="Times New Roman" w:cs="Times New Roman"/>
          <w:sz w:val="24"/>
        </w:rPr>
        <w:t xml:space="preserve"> </w:t>
      </w:r>
      <w:r w:rsidR="00CD3D18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инские войск</w:t>
      </w:r>
      <w:r w:rsidR="002620B9">
        <w:rPr>
          <w:rFonts w:ascii="Times New Roman" w:hAnsi="Times New Roman" w:cs="Times New Roman"/>
          <w:sz w:val="24"/>
        </w:rPr>
        <w:t xml:space="preserve"> в Корею,</w:t>
      </w:r>
      <w:r>
        <w:rPr>
          <w:rFonts w:ascii="Times New Roman" w:hAnsi="Times New Roman" w:cs="Times New Roman"/>
          <w:sz w:val="24"/>
        </w:rPr>
        <w:t xml:space="preserve"> в прошениях Ли Сун Сина ко двору, начинают появляться сведения о серьезном продовольственном кризисе, охватившем полуостров. По хронологии источников автору удалось проследить постепенное расширение кризиса и нарастание повсеместного голода, </w:t>
      </w:r>
      <w:r w:rsidR="00711977">
        <w:rPr>
          <w:rFonts w:ascii="Times New Roman" w:hAnsi="Times New Roman" w:cs="Times New Roman"/>
          <w:sz w:val="24"/>
        </w:rPr>
        <w:t>распространяющегося и на</w:t>
      </w:r>
      <w:r>
        <w:rPr>
          <w:rFonts w:ascii="Times New Roman" w:hAnsi="Times New Roman" w:cs="Times New Roman"/>
          <w:sz w:val="24"/>
        </w:rPr>
        <w:t xml:space="preserve"> военные силы, а не только </w:t>
      </w:r>
      <w:r w:rsidR="002620B9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 xml:space="preserve">мирное население. Ли </w:t>
      </w:r>
      <w:proofErr w:type="spellStart"/>
      <w:r>
        <w:rPr>
          <w:rFonts w:ascii="Times New Roman" w:hAnsi="Times New Roman" w:cs="Times New Roman"/>
          <w:sz w:val="24"/>
        </w:rPr>
        <w:t>Сун</w:t>
      </w:r>
      <w:r w:rsidR="0071197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предлагает все новые меры, которые, должны быть реализованы для решения проблемы снабжения, которая</w:t>
      </w:r>
      <w:r w:rsidR="00AE24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усугубилась главным образом из-за присутствия многочисленных минских войск. Это позволяет говорить о первом противоречии в совместной корейско-китайской кампании: несмотря на военную помощь в борьбе с япон</w:t>
      </w:r>
      <w:r w:rsidR="00AE245F">
        <w:rPr>
          <w:rFonts w:ascii="Times New Roman" w:hAnsi="Times New Roman" w:cs="Times New Roman"/>
          <w:sz w:val="24"/>
        </w:rPr>
        <w:t>цами</w:t>
      </w:r>
      <w:r>
        <w:rPr>
          <w:rFonts w:ascii="Times New Roman" w:hAnsi="Times New Roman" w:cs="Times New Roman"/>
          <w:sz w:val="24"/>
        </w:rPr>
        <w:t xml:space="preserve">, ситуация внутри самой Кореи </w:t>
      </w:r>
      <w:r w:rsidR="00AE245F">
        <w:rPr>
          <w:rFonts w:ascii="Times New Roman" w:hAnsi="Times New Roman" w:cs="Times New Roman"/>
          <w:sz w:val="24"/>
        </w:rPr>
        <w:t>стремительно</w:t>
      </w:r>
      <w:r>
        <w:rPr>
          <w:rFonts w:ascii="Times New Roman" w:hAnsi="Times New Roman" w:cs="Times New Roman"/>
          <w:sz w:val="24"/>
        </w:rPr>
        <w:t xml:space="preserve"> ухудшалась, и страна становилась ближе к полному разорению из-за недостатка ресурсов и приоритета в обеспечении минских войск. </w:t>
      </w:r>
    </w:p>
    <w:p w14:paraId="252BA671" w14:textId="5E3647CB" w:rsidR="004E20CA" w:rsidRDefault="004E20CA" w:rsidP="00220B8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касается координации действий союзников, то этот аспект аналогично невозможно оценить однозначно. Проведенный автором сравнительный анализ источников показал, что в большинстве донесений Ли </w:t>
      </w:r>
      <w:proofErr w:type="spellStart"/>
      <w:r>
        <w:rPr>
          <w:rFonts w:ascii="Times New Roman" w:hAnsi="Times New Roman" w:cs="Times New Roman"/>
          <w:sz w:val="24"/>
        </w:rPr>
        <w:t>Сун</w:t>
      </w:r>
      <w:r w:rsidR="0071197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ин</w:t>
      </w:r>
      <w:proofErr w:type="spellEnd"/>
      <w:r>
        <w:rPr>
          <w:rFonts w:ascii="Times New Roman" w:hAnsi="Times New Roman" w:cs="Times New Roman"/>
          <w:sz w:val="24"/>
        </w:rPr>
        <w:t xml:space="preserve"> прямо или косвенно указывает на необходимость совместных действий армии и флота для того, чтобы перехватить инициативу у войск </w:t>
      </w:r>
      <w:proofErr w:type="spellStart"/>
      <w:r>
        <w:rPr>
          <w:rFonts w:ascii="Times New Roman" w:hAnsi="Times New Roman" w:cs="Times New Roman"/>
          <w:sz w:val="24"/>
        </w:rPr>
        <w:t>Хидэёси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AE245F">
        <w:rPr>
          <w:rFonts w:ascii="Times New Roman" w:hAnsi="Times New Roman" w:cs="Times New Roman"/>
          <w:sz w:val="24"/>
        </w:rPr>
        <w:t>Флотоводец</w:t>
      </w:r>
      <w:r>
        <w:rPr>
          <w:rFonts w:ascii="Times New Roman" w:hAnsi="Times New Roman" w:cs="Times New Roman"/>
          <w:sz w:val="24"/>
        </w:rPr>
        <w:t xml:space="preserve"> видит это проблемой, из-за которой совместные боевые действия не приносят успеха </w:t>
      </w:r>
      <w:r w:rsidR="00D437ED" w:rsidRPr="00913B6C">
        <w:rPr>
          <w:rFonts w:ascii="Times New Roman" w:hAnsi="Times New Roman" w:cs="Times New Roman"/>
          <w:sz w:val="24"/>
        </w:rPr>
        <w:t>[3]</w:t>
      </w:r>
      <w:r>
        <w:rPr>
          <w:rFonts w:ascii="Times New Roman" w:hAnsi="Times New Roman" w:cs="Times New Roman"/>
          <w:sz w:val="24"/>
        </w:rPr>
        <w:t>. Однако, не имея генеральных полномочий</w:t>
      </w:r>
      <w:r w:rsidR="00711977">
        <w:rPr>
          <w:rFonts w:ascii="Times New Roman" w:hAnsi="Times New Roman" w:cs="Times New Roman"/>
          <w:sz w:val="24"/>
        </w:rPr>
        <w:t>, он</w:t>
      </w:r>
      <w:r>
        <w:rPr>
          <w:rFonts w:ascii="Times New Roman" w:hAnsi="Times New Roman" w:cs="Times New Roman"/>
          <w:sz w:val="24"/>
        </w:rPr>
        <w:t xml:space="preserve"> не </w:t>
      </w:r>
      <w:r w:rsidR="002620B9">
        <w:rPr>
          <w:rFonts w:ascii="Times New Roman" w:hAnsi="Times New Roman" w:cs="Times New Roman"/>
          <w:sz w:val="24"/>
        </w:rPr>
        <w:t>мог</w:t>
      </w:r>
      <w:r>
        <w:rPr>
          <w:rFonts w:ascii="Times New Roman" w:hAnsi="Times New Roman" w:cs="Times New Roman"/>
          <w:sz w:val="24"/>
        </w:rPr>
        <w:t xml:space="preserve"> возражать главнокомандующе</w:t>
      </w:r>
      <w:r w:rsidR="00AE245F">
        <w:rPr>
          <w:rFonts w:ascii="Times New Roman" w:hAnsi="Times New Roman" w:cs="Times New Roman"/>
          <w:sz w:val="24"/>
        </w:rPr>
        <w:t>му</w:t>
      </w:r>
      <w:r>
        <w:rPr>
          <w:rFonts w:ascii="Times New Roman" w:hAnsi="Times New Roman" w:cs="Times New Roman"/>
          <w:sz w:val="24"/>
        </w:rPr>
        <w:t xml:space="preserve"> сухопутных минских сил </w:t>
      </w:r>
      <w:r w:rsidR="00AE245F">
        <w:rPr>
          <w:rFonts w:ascii="Times New Roman" w:hAnsi="Times New Roman" w:cs="Times New Roman"/>
          <w:sz w:val="24"/>
        </w:rPr>
        <w:t>и лишь</w:t>
      </w:r>
      <w:r>
        <w:rPr>
          <w:rFonts w:ascii="Times New Roman" w:hAnsi="Times New Roman" w:cs="Times New Roman"/>
          <w:sz w:val="24"/>
        </w:rPr>
        <w:t xml:space="preserve"> доноси</w:t>
      </w:r>
      <w:r w:rsidR="002620B9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 свои идеи до двора в форме рекомендаций. </w:t>
      </w:r>
      <w:r w:rsidR="002620B9">
        <w:rPr>
          <w:rFonts w:ascii="Times New Roman" w:hAnsi="Times New Roman" w:cs="Times New Roman"/>
          <w:sz w:val="24"/>
        </w:rPr>
        <w:t>Важно</w:t>
      </w:r>
      <w:r>
        <w:rPr>
          <w:rFonts w:ascii="Times New Roman" w:hAnsi="Times New Roman" w:cs="Times New Roman"/>
          <w:sz w:val="24"/>
        </w:rPr>
        <w:t>, что ключевая роль в командовании сухопутными войсками принадлежала китайскому наместнику, что создавало серьезные трудности в координации боевых действий и дисбаланс власти</w:t>
      </w:r>
      <w:r w:rsidR="00D437ED">
        <w:rPr>
          <w:rFonts w:ascii="Times New Roman" w:hAnsi="Times New Roman" w:cs="Times New Roman"/>
          <w:sz w:val="24"/>
        </w:rPr>
        <w:t xml:space="preserve"> </w:t>
      </w:r>
      <w:r w:rsidR="00D437ED" w:rsidRPr="00913B6C">
        <w:rPr>
          <w:rFonts w:ascii="Times New Roman" w:hAnsi="Times New Roman" w:cs="Times New Roman"/>
          <w:sz w:val="24"/>
        </w:rPr>
        <w:t>[</w:t>
      </w:r>
      <w:r w:rsidR="00D437ED">
        <w:rPr>
          <w:rFonts w:ascii="Times New Roman" w:hAnsi="Times New Roman" w:cs="Times New Roman"/>
          <w:sz w:val="24"/>
        </w:rPr>
        <w:t>5</w:t>
      </w:r>
      <w:r w:rsidR="00D437ED" w:rsidRPr="00913B6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914C33F" w14:textId="41B82DF1" w:rsidR="004E20CA" w:rsidRDefault="004E20CA" w:rsidP="00220B8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автор освещает проблему взаимодействия минских отрядов с местным населением в местах их дислокации. Согласно донесениям ко двору, нахождение минских войск в корейских провинциях сопровождается мародерством и разорением деревень</w:t>
      </w:r>
      <w:r w:rsidR="00C227F7">
        <w:rPr>
          <w:rFonts w:ascii="Times New Roman" w:hAnsi="Times New Roman" w:cs="Times New Roman"/>
          <w:sz w:val="24"/>
        </w:rPr>
        <w:t xml:space="preserve"> </w:t>
      </w:r>
      <w:r w:rsidR="00C227F7" w:rsidRPr="00913B6C">
        <w:rPr>
          <w:rFonts w:ascii="Times New Roman" w:hAnsi="Times New Roman" w:cs="Times New Roman"/>
          <w:sz w:val="24"/>
        </w:rPr>
        <w:t>[</w:t>
      </w:r>
      <w:r w:rsidR="00C227F7">
        <w:rPr>
          <w:rFonts w:ascii="Times New Roman" w:hAnsi="Times New Roman" w:cs="Times New Roman"/>
          <w:sz w:val="24"/>
        </w:rPr>
        <w:t>3</w:t>
      </w:r>
      <w:r w:rsidR="00C227F7" w:rsidRPr="00913B6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, а перемещения по полуострову усиливают эти тенденции.</w:t>
      </w:r>
    </w:p>
    <w:p w14:paraId="495F3277" w14:textId="0678502C" w:rsidR="00327D44" w:rsidRPr="00327D44" w:rsidRDefault="004E20CA" w:rsidP="00220B8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образом, в исследовании автор выделя</w:t>
      </w:r>
      <w:r w:rsidR="00CD3D18">
        <w:rPr>
          <w:rFonts w:ascii="Times New Roman" w:hAnsi="Times New Roman" w:cs="Times New Roman"/>
          <w:sz w:val="24"/>
        </w:rPr>
        <w:t>ет</w:t>
      </w:r>
      <w:r>
        <w:rPr>
          <w:rFonts w:ascii="Times New Roman" w:hAnsi="Times New Roman" w:cs="Times New Roman"/>
          <w:sz w:val="24"/>
        </w:rPr>
        <w:t xml:space="preserve"> </w:t>
      </w:r>
      <w:r w:rsidR="002620B9">
        <w:rPr>
          <w:rFonts w:ascii="Times New Roman" w:hAnsi="Times New Roman" w:cs="Times New Roman"/>
          <w:sz w:val="24"/>
        </w:rPr>
        <w:t>главные</w:t>
      </w:r>
      <w:r>
        <w:rPr>
          <w:rFonts w:ascii="Times New Roman" w:hAnsi="Times New Roman" w:cs="Times New Roman"/>
          <w:sz w:val="24"/>
        </w:rPr>
        <w:t xml:space="preserve"> аспекты присутствия минских войск на полуострове на основе писем ключевого </w:t>
      </w:r>
      <w:r w:rsidR="00CD3D18">
        <w:rPr>
          <w:rFonts w:ascii="Times New Roman" w:hAnsi="Times New Roman" w:cs="Times New Roman"/>
          <w:sz w:val="24"/>
        </w:rPr>
        <w:t>участника военной</w:t>
      </w:r>
      <w:r>
        <w:rPr>
          <w:rFonts w:ascii="Times New Roman" w:hAnsi="Times New Roman" w:cs="Times New Roman"/>
          <w:sz w:val="24"/>
        </w:rPr>
        <w:t xml:space="preserve"> кампании, обладающего полнотой информации о </w:t>
      </w:r>
      <w:r w:rsidR="00CD3D18">
        <w:rPr>
          <w:rFonts w:ascii="Times New Roman" w:hAnsi="Times New Roman" w:cs="Times New Roman"/>
          <w:sz w:val="24"/>
        </w:rPr>
        <w:t>происходящем</w:t>
      </w:r>
      <w:r>
        <w:rPr>
          <w:rFonts w:ascii="Times New Roman" w:hAnsi="Times New Roman" w:cs="Times New Roman"/>
          <w:sz w:val="24"/>
        </w:rPr>
        <w:t>. Автор приходит к выводу, что не</w:t>
      </w:r>
      <w:r w:rsidR="00AE4859">
        <w:rPr>
          <w:rFonts w:ascii="Times New Roman" w:hAnsi="Times New Roman" w:cs="Times New Roman"/>
          <w:sz w:val="24"/>
        </w:rPr>
        <w:t>возможно</w:t>
      </w:r>
      <w:r>
        <w:rPr>
          <w:rFonts w:ascii="Times New Roman" w:hAnsi="Times New Roman" w:cs="Times New Roman"/>
          <w:sz w:val="24"/>
        </w:rPr>
        <w:t xml:space="preserve"> дать </w:t>
      </w:r>
      <w:r w:rsidR="00CD3D18">
        <w:rPr>
          <w:rFonts w:ascii="Times New Roman" w:hAnsi="Times New Roman" w:cs="Times New Roman"/>
          <w:sz w:val="24"/>
        </w:rPr>
        <w:t xml:space="preserve">единую </w:t>
      </w:r>
      <w:r>
        <w:rPr>
          <w:rFonts w:ascii="Times New Roman" w:hAnsi="Times New Roman" w:cs="Times New Roman"/>
          <w:sz w:val="24"/>
        </w:rPr>
        <w:t xml:space="preserve">оценку деятельности минских отрядов в </w:t>
      </w:r>
      <w:proofErr w:type="spellStart"/>
      <w:r>
        <w:rPr>
          <w:rFonts w:ascii="Times New Roman" w:hAnsi="Times New Roman" w:cs="Times New Roman"/>
          <w:sz w:val="24"/>
        </w:rPr>
        <w:t>Имчжин</w:t>
      </w:r>
      <w:r w:rsidR="002620B9">
        <w:rPr>
          <w:rFonts w:ascii="Times New Roman" w:hAnsi="Times New Roman" w:cs="Times New Roman"/>
          <w:sz w:val="24"/>
        </w:rPr>
        <w:t>ской</w:t>
      </w:r>
      <w:proofErr w:type="spellEnd"/>
      <w:r>
        <w:rPr>
          <w:rFonts w:ascii="Times New Roman" w:hAnsi="Times New Roman" w:cs="Times New Roman"/>
          <w:sz w:val="24"/>
        </w:rPr>
        <w:t xml:space="preserve"> войне. Несмотря на неоценимую военную помощь на суше</w:t>
      </w:r>
      <w:r w:rsidR="00C227F7">
        <w:rPr>
          <w:rFonts w:ascii="Times New Roman" w:hAnsi="Times New Roman" w:cs="Times New Roman"/>
          <w:sz w:val="24"/>
        </w:rPr>
        <w:t xml:space="preserve"> </w:t>
      </w:r>
      <w:r w:rsidR="00C227F7" w:rsidRPr="00913B6C">
        <w:rPr>
          <w:rFonts w:ascii="Times New Roman" w:hAnsi="Times New Roman" w:cs="Times New Roman"/>
          <w:sz w:val="24"/>
        </w:rPr>
        <w:t>[</w:t>
      </w:r>
      <w:r w:rsidR="00C227F7">
        <w:rPr>
          <w:rFonts w:ascii="Times New Roman" w:hAnsi="Times New Roman" w:cs="Times New Roman"/>
          <w:sz w:val="24"/>
        </w:rPr>
        <w:t>6</w:t>
      </w:r>
      <w:r w:rsidR="00C227F7" w:rsidRPr="00913B6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, зачастую не удавалось наладить продуктивное взаимодействие сухопутных и морских сил, что приводило к нескоординированности и затягивало наступление, позволяя японцам удерживать</w:t>
      </w:r>
      <w:r w:rsidR="00AE245F">
        <w:rPr>
          <w:rFonts w:ascii="Times New Roman" w:hAnsi="Times New Roman" w:cs="Times New Roman"/>
          <w:sz w:val="24"/>
        </w:rPr>
        <w:t xml:space="preserve"> позиции </w:t>
      </w:r>
      <w:r w:rsidR="00C227F7" w:rsidRPr="00913B6C">
        <w:rPr>
          <w:rFonts w:ascii="Times New Roman" w:hAnsi="Times New Roman" w:cs="Times New Roman"/>
          <w:sz w:val="24"/>
        </w:rPr>
        <w:t>[</w:t>
      </w:r>
      <w:r w:rsidR="00C227F7">
        <w:rPr>
          <w:rFonts w:ascii="Times New Roman" w:hAnsi="Times New Roman" w:cs="Times New Roman"/>
          <w:sz w:val="24"/>
        </w:rPr>
        <w:t>5</w:t>
      </w:r>
      <w:r w:rsidR="00C227F7" w:rsidRPr="00913B6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  <w:r w:rsidR="00A22577">
        <w:rPr>
          <w:rFonts w:ascii="Times New Roman" w:hAnsi="Times New Roman" w:cs="Times New Roman"/>
          <w:sz w:val="24"/>
        </w:rPr>
        <w:t>Необходимость продовольственного обеспечения подрывал</w:t>
      </w:r>
      <w:r w:rsidR="0056572D">
        <w:rPr>
          <w:rFonts w:ascii="Times New Roman" w:hAnsi="Times New Roman" w:cs="Times New Roman"/>
          <w:sz w:val="24"/>
        </w:rPr>
        <w:t>а</w:t>
      </w:r>
      <w:r w:rsidR="00A22577">
        <w:rPr>
          <w:rFonts w:ascii="Times New Roman" w:hAnsi="Times New Roman" w:cs="Times New Roman"/>
          <w:sz w:val="24"/>
        </w:rPr>
        <w:t xml:space="preserve"> </w:t>
      </w:r>
      <w:r w:rsidR="00CD3D18">
        <w:rPr>
          <w:rFonts w:ascii="Times New Roman" w:hAnsi="Times New Roman" w:cs="Times New Roman"/>
          <w:sz w:val="24"/>
        </w:rPr>
        <w:t>хозяйственную</w:t>
      </w:r>
      <w:r w:rsidR="00A22577">
        <w:rPr>
          <w:rFonts w:ascii="Times New Roman" w:hAnsi="Times New Roman" w:cs="Times New Roman"/>
          <w:sz w:val="24"/>
        </w:rPr>
        <w:t xml:space="preserve"> базу </w:t>
      </w:r>
      <w:r w:rsidR="00CD3D18">
        <w:rPr>
          <w:rFonts w:ascii="Times New Roman" w:hAnsi="Times New Roman" w:cs="Times New Roman"/>
          <w:sz w:val="24"/>
        </w:rPr>
        <w:t xml:space="preserve">и </w:t>
      </w:r>
      <w:r w:rsidR="00A22577">
        <w:rPr>
          <w:rFonts w:ascii="Times New Roman" w:hAnsi="Times New Roman" w:cs="Times New Roman"/>
          <w:sz w:val="24"/>
        </w:rPr>
        <w:t xml:space="preserve">приводила к массовому голоду и разорению, которые сыграли решающую роль в длительном послевоенном кризисе и упадке </w:t>
      </w:r>
      <w:r w:rsidR="00CD3D18">
        <w:rPr>
          <w:rFonts w:ascii="Times New Roman" w:hAnsi="Times New Roman" w:cs="Times New Roman"/>
          <w:sz w:val="24"/>
        </w:rPr>
        <w:t xml:space="preserve">Кореи. </w:t>
      </w:r>
    </w:p>
    <w:p w14:paraId="49AF9C4C" w14:textId="28B19BC0" w:rsidR="001958D9" w:rsidRDefault="001958D9" w:rsidP="00542B67">
      <w:pPr>
        <w:rPr>
          <w:rFonts w:ascii="Times New Roman" w:hAnsi="Times New Roman" w:cs="Times New Roman"/>
          <w:b/>
          <w:bCs/>
          <w:sz w:val="24"/>
        </w:rPr>
      </w:pPr>
      <w:r w:rsidRPr="001958D9"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36EFCCA7" w14:textId="025ECA75" w:rsidR="003B0572" w:rsidRPr="003B0572" w:rsidRDefault="003B0572" w:rsidP="003B057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Асмолов К. В. </w:t>
      </w:r>
      <w:proofErr w:type="spellStart"/>
      <w:r w:rsidRPr="005C14F0">
        <w:rPr>
          <w:rFonts w:ascii="Times New Roman" w:hAnsi="Times New Roman" w:cs="Times New Roman"/>
          <w:sz w:val="24"/>
        </w:rPr>
        <w:t>Имджинская</w:t>
      </w:r>
      <w:proofErr w:type="spellEnd"/>
      <w:r w:rsidRPr="005C14F0">
        <w:rPr>
          <w:rFonts w:ascii="Times New Roman" w:hAnsi="Times New Roman" w:cs="Times New Roman"/>
          <w:sz w:val="24"/>
        </w:rPr>
        <w:t xml:space="preserve"> война 1592–98 гг. и корейский воин XVI–XVII вв. // </w:t>
      </w:r>
      <w:proofErr w:type="spellStart"/>
      <w:r w:rsidRPr="005C14F0">
        <w:rPr>
          <w:rFonts w:ascii="Times New Roman" w:hAnsi="Times New Roman" w:cs="Times New Roman"/>
          <w:sz w:val="24"/>
        </w:rPr>
        <w:t>Para-bellum</w:t>
      </w:r>
      <w:proofErr w:type="spellEnd"/>
      <w:r w:rsidRPr="005C14F0">
        <w:rPr>
          <w:rFonts w:ascii="Times New Roman" w:hAnsi="Times New Roman" w:cs="Times New Roman"/>
          <w:sz w:val="24"/>
        </w:rPr>
        <w:t xml:space="preserve"> (СПб.). 2002, № 13 (Спец. </w:t>
      </w:r>
      <w:proofErr w:type="spellStart"/>
      <w:r w:rsidRPr="005C14F0">
        <w:rPr>
          <w:rFonts w:ascii="Times New Roman" w:hAnsi="Times New Roman" w:cs="Times New Roman"/>
          <w:sz w:val="24"/>
        </w:rPr>
        <w:t>вып</w:t>
      </w:r>
      <w:proofErr w:type="spellEnd"/>
      <w:r w:rsidRPr="005C14F0">
        <w:rPr>
          <w:rFonts w:ascii="Times New Roman" w:hAnsi="Times New Roman" w:cs="Times New Roman"/>
          <w:sz w:val="24"/>
        </w:rPr>
        <w:t>.). С. 7–24.</w:t>
      </w:r>
    </w:p>
    <w:p w14:paraId="507B6D14" w14:textId="17E13D0D" w:rsidR="001958D9" w:rsidRPr="00C8396B" w:rsidRDefault="001958D9" w:rsidP="001958D9">
      <w:pPr>
        <w:pStyle w:val="a7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Курбанов С. О. </w:t>
      </w:r>
      <w:r w:rsidRPr="001958D9">
        <w:rPr>
          <w:rFonts w:ascii="Times New Roman" w:hAnsi="Times New Roman" w:cs="Times New Roman"/>
          <w:sz w:val="24"/>
        </w:rPr>
        <w:t xml:space="preserve">История Кореи: с древности до начала XXI в. — 3-е изд., </w:t>
      </w:r>
      <w:proofErr w:type="spellStart"/>
      <w:r w:rsidRPr="001958D9">
        <w:rPr>
          <w:rFonts w:ascii="Times New Roman" w:hAnsi="Times New Roman" w:cs="Times New Roman"/>
          <w:sz w:val="24"/>
        </w:rPr>
        <w:t>испр</w:t>
      </w:r>
      <w:proofErr w:type="spellEnd"/>
      <w:r w:rsidRPr="001958D9">
        <w:rPr>
          <w:rFonts w:ascii="Times New Roman" w:hAnsi="Times New Roman" w:cs="Times New Roman"/>
          <w:sz w:val="24"/>
        </w:rPr>
        <w:t>. — СПб.</w:t>
      </w:r>
      <w:r>
        <w:rPr>
          <w:rFonts w:ascii="Times New Roman" w:hAnsi="Times New Roman" w:cs="Times New Roman"/>
          <w:sz w:val="24"/>
        </w:rPr>
        <w:t>, 2018</w:t>
      </w:r>
    </w:p>
    <w:p w14:paraId="1A6AE2B7" w14:textId="5E9D6413" w:rsidR="00C8396B" w:rsidRPr="001958D9" w:rsidRDefault="00C8396B" w:rsidP="001958D9">
      <w:pPr>
        <w:pStyle w:val="a7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Полное собрание документов Ли </w:t>
      </w:r>
      <w:proofErr w:type="spellStart"/>
      <w:r>
        <w:rPr>
          <w:rFonts w:ascii="Times New Roman" w:hAnsi="Times New Roman" w:cs="Times New Roman"/>
          <w:sz w:val="24"/>
        </w:rPr>
        <w:t>Сунсина</w:t>
      </w:r>
      <w:proofErr w:type="spellEnd"/>
      <w:r>
        <w:rPr>
          <w:rFonts w:ascii="Times New Roman" w:hAnsi="Times New Roman" w:cs="Times New Roman"/>
          <w:sz w:val="24"/>
        </w:rPr>
        <w:t xml:space="preserve"> (Ли </w:t>
      </w:r>
      <w:proofErr w:type="spellStart"/>
      <w:r>
        <w:rPr>
          <w:rFonts w:ascii="Times New Roman" w:hAnsi="Times New Roman" w:cs="Times New Roman"/>
          <w:sz w:val="24"/>
        </w:rPr>
        <w:t>Чхунму</w:t>
      </w:r>
      <w:proofErr w:type="spellEnd"/>
      <w:r>
        <w:rPr>
          <w:rFonts w:ascii="Times New Roman" w:hAnsi="Times New Roman" w:cs="Times New Roman"/>
          <w:sz w:val="24"/>
        </w:rPr>
        <w:t xml:space="preserve"> гон </w:t>
      </w:r>
      <w:proofErr w:type="spellStart"/>
      <w:r>
        <w:rPr>
          <w:rFonts w:ascii="Times New Roman" w:hAnsi="Times New Roman" w:cs="Times New Roman"/>
          <w:sz w:val="24"/>
        </w:rPr>
        <w:t>чонсо</w:t>
      </w:r>
      <w:proofErr w:type="spellEnd"/>
      <w:r>
        <w:rPr>
          <w:rFonts w:ascii="Times New Roman" w:hAnsi="Times New Roman" w:cs="Times New Roman"/>
          <w:sz w:val="24"/>
        </w:rPr>
        <w:t xml:space="preserve">). Раздел «Официальные бумаги» / вступит. Статья, пер. с </w:t>
      </w:r>
      <w:proofErr w:type="spellStart"/>
      <w:r>
        <w:rPr>
          <w:rFonts w:ascii="Times New Roman" w:hAnsi="Times New Roman" w:cs="Times New Roman"/>
          <w:sz w:val="24"/>
        </w:rPr>
        <w:t>ханмуна</w:t>
      </w:r>
      <w:proofErr w:type="spellEnd"/>
      <w:r>
        <w:rPr>
          <w:rFonts w:ascii="Times New Roman" w:hAnsi="Times New Roman" w:cs="Times New Roman"/>
          <w:sz w:val="24"/>
        </w:rPr>
        <w:t>, коммент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и прил. И.И. Хвана под ред. О. С. Пироженко. – М., 2017</w:t>
      </w:r>
    </w:p>
    <w:p w14:paraId="59B7D94E" w14:textId="3190C55D" w:rsidR="001958D9" w:rsidRDefault="00471649" w:rsidP="001958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 Чен Вон </w:t>
      </w:r>
      <w:proofErr w:type="spellStart"/>
      <w:r w:rsidRPr="00471649">
        <w:rPr>
          <w:rFonts w:ascii="Times New Roman" w:hAnsi="Times New Roman" w:cs="Times New Roman"/>
          <w:sz w:val="24"/>
        </w:rPr>
        <w:t>Имдинская</w:t>
      </w:r>
      <w:proofErr w:type="spellEnd"/>
      <w:r w:rsidRPr="00471649">
        <w:rPr>
          <w:rFonts w:ascii="Times New Roman" w:hAnsi="Times New Roman" w:cs="Times New Roman"/>
          <w:sz w:val="24"/>
        </w:rPr>
        <w:t xml:space="preserve"> отечественная война 1592–98 гг.</w:t>
      </w:r>
      <w:r>
        <w:rPr>
          <w:rFonts w:ascii="Times New Roman" w:hAnsi="Times New Roman" w:cs="Times New Roman"/>
          <w:sz w:val="24"/>
        </w:rPr>
        <w:t xml:space="preserve"> Пхеньян, 1953</w:t>
      </w:r>
    </w:p>
    <w:p w14:paraId="32E0342C" w14:textId="3E617536" w:rsidR="00471649" w:rsidRPr="008621A1" w:rsidRDefault="00471649" w:rsidP="001958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Hawley S</w:t>
      </w:r>
      <w:r w:rsidRPr="00471649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>J</w:t>
      </w:r>
      <w:r w:rsidRPr="00471649">
        <w:rPr>
          <w:rFonts w:ascii="Times New Roman" w:hAnsi="Times New Roman" w:cs="Times New Roman"/>
          <w:sz w:val="24"/>
          <w:lang w:val="en-US"/>
        </w:rPr>
        <w:t xml:space="preserve">. The </w:t>
      </w:r>
      <w:proofErr w:type="spellStart"/>
      <w:r w:rsidRPr="00471649">
        <w:rPr>
          <w:rFonts w:ascii="Times New Roman" w:hAnsi="Times New Roman" w:cs="Times New Roman"/>
          <w:sz w:val="24"/>
          <w:lang w:val="en-US"/>
        </w:rPr>
        <w:t>Imjin</w:t>
      </w:r>
      <w:proofErr w:type="spellEnd"/>
      <w:r w:rsidRPr="00471649">
        <w:rPr>
          <w:rFonts w:ascii="Times New Roman" w:hAnsi="Times New Roman" w:cs="Times New Roman"/>
          <w:sz w:val="24"/>
          <w:lang w:val="en-US"/>
        </w:rPr>
        <w:t xml:space="preserve"> War: Japan's sixteenth-century invasion of Korea and attempt to conquer China — </w:t>
      </w:r>
      <w:r>
        <w:rPr>
          <w:rFonts w:ascii="Times New Roman" w:hAnsi="Times New Roman" w:cs="Times New Roman"/>
          <w:sz w:val="24"/>
          <w:lang w:val="en-US"/>
        </w:rPr>
        <w:t>Seoul</w:t>
      </w:r>
      <w:r w:rsidRPr="00471649">
        <w:rPr>
          <w:rFonts w:ascii="Times New Roman" w:hAnsi="Times New Roman" w:cs="Times New Roman"/>
          <w:sz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The Royal Asiatic Society, Korea Branch, 2005</w:t>
      </w:r>
    </w:p>
    <w:p w14:paraId="798ADB5E" w14:textId="2CD97AFC" w:rsidR="008621A1" w:rsidRPr="00C8396B" w:rsidRDefault="008621A1" w:rsidP="001958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James B. Lewis (editor) The East Asian War, 1592-1598</w:t>
      </w:r>
      <w:r w:rsidRPr="008621A1">
        <w:rPr>
          <w:rFonts w:ascii="Times New Roman" w:hAnsi="Times New Roman" w:cs="Times New Roman"/>
          <w:sz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 xml:space="preserve">international relations, violence and memory </w:t>
      </w:r>
      <w:r w:rsidRPr="00471649">
        <w:rPr>
          <w:rFonts w:ascii="Times New Roman" w:hAnsi="Times New Roman" w:cs="Times New Roman"/>
          <w:sz w:val="24"/>
          <w:lang w:val="en-US"/>
        </w:rPr>
        <w:t>—</w:t>
      </w:r>
      <w:r>
        <w:rPr>
          <w:rFonts w:ascii="Times New Roman" w:hAnsi="Times New Roman" w:cs="Times New Roman"/>
          <w:sz w:val="24"/>
          <w:lang w:val="en-US"/>
        </w:rPr>
        <w:t xml:space="preserve"> New York, 2015</w:t>
      </w:r>
    </w:p>
    <w:p w14:paraId="777AEA75" w14:textId="77777777" w:rsidR="004E20CA" w:rsidRPr="008621A1" w:rsidRDefault="004E20CA" w:rsidP="004E20CA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6DE12524" w14:textId="77777777" w:rsidR="004E20CA" w:rsidRPr="008621A1" w:rsidRDefault="004E20CA" w:rsidP="004E20CA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440F4303" w14:textId="77777777" w:rsidR="004E20CA" w:rsidRPr="008621A1" w:rsidRDefault="004E20CA" w:rsidP="004E20CA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42E5AD00" w14:textId="77777777" w:rsidR="004E20CA" w:rsidRPr="008621A1" w:rsidRDefault="004E20CA" w:rsidP="004E20CA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43890468" w14:textId="4E22E8D9" w:rsidR="00C8396B" w:rsidRPr="008621A1" w:rsidRDefault="00C8396B" w:rsidP="00C8396B">
      <w:pPr>
        <w:pStyle w:val="a7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</w:p>
    <w:p w14:paraId="4F5168D5" w14:textId="77777777" w:rsidR="001958D9" w:rsidRPr="008621A1" w:rsidRDefault="001958D9" w:rsidP="00542B67">
      <w:pPr>
        <w:rPr>
          <w:rFonts w:ascii="Times New Roman" w:hAnsi="Times New Roman" w:cs="Times New Roman"/>
          <w:b/>
          <w:bCs/>
          <w:sz w:val="24"/>
          <w:lang w:val="en-US"/>
        </w:rPr>
      </w:pPr>
    </w:p>
    <w:p w14:paraId="5152F788" w14:textId="77777777" w:rsidR="00542B67" w:rsidRPr="008621A1" w:rsidRDefault="00542B67" w:rsidP="00542B67">
      <w:pPr>
        <w:rPr>
          <w:rFonts w:ascii="Times New Roman" w:hAnsi="Times New Roman" w:cs="Times New Roman"/>
          <w:b/>
          <w:bCs/>
          <w:sz w:val="24"/>
          <w:lang w:val="en-US"/>
        </w:rPr>
      </w:pPr>
    </w:p>
    <w:p w14:paraId="5B5382F6" w14:textId="77777777" w:rsidR="00542B67" w:rsidRPr="008621A1" w:rsidRDefault="00542B67" w:rsidP="00542B67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542B67" w:rsidRPr="008621A1" w:rsidSect="00542B6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F52D2"/>
    <w:multiLevelType w:val="multilevel"/>
    <w:tmpl w:val="F554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F5568"/>
    <w:multiLevelType w:val="hybridMultilevel"/>
    <w:tmpl w:val="E4FC1C8C"/>
    <w:lvl w:ilvl="0" w:tplc="6F7A0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898738">
    <w:abstractNumId w:val="1"/>
  </w:num>
  <w:num w:numId="2" w16cid:durableId="90657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67"/>
    <w:rsid w:val="0016403F"/>
    <w:rsid w:val="00193D4A"/>
    <w:rsid w:val="001958D9"/>
    <w:rsid w:val="001B6702"/>
    <w:rsid w:val="00220B8D"/>
    <w:rsid w:val="0023138F"/>
    <w:rsid w:val="00235487"/>
    <w:rsid w:val="002620B9"/>
    <w:rsid w:val="00302C90"/>
    <w:rsid w:val="00327D44"/>
    <w:rsid w:val="00342787"/>
    <w:rsid w:val="00377BB2"/>
    <w:rsid w:val="00395AE8"/>
    <w:rsid w:val="003B0572"/>
    <w:rsid w:val="00471649"/>
    <w:rsid w:val="004D3E55"/>
    <w:rsid w:val="004E20CA"/>
    <w:rsid w:val="004F751D"/>
    <w:rsid w:val="00542B67"/>
    <w:rsid w:val="0056572D"/>
    <w:rsid w:val="005C14F0"/>
    <w:rsid w:val="005E37F9"/>
    <w:rsid w:val="00672032"/>
    <w:rsid w:val="00711977"/>
    <w:rsid w:val="007E6A22"/>
    <w:rsid w:val="008621A1"/>
    <w:rsid w:val="008A1E3C"/>
    <w:rsid w:val="008E0187"/>
    <w:rsid w:val="00913B6C"/>
    <w:rsid w:val="00922D83"/>
    <w:rsid w:val="00984681"/>
    <w:rsid w:val="009E0775"/>
    <w:rsid w:val="00A22577"/>
    <w:rsid w:val="00AE245F"/>
    <w:rsid w:val="00AE4859"/>
    <w:rsid w:val="00C227F7"/>
    <w:rsid w:val="00C3158A"/>
    <w:rsid w:val="00C57609"/>
    <w:rsid w:val="00C8396B"/>
    <w:rsid w:val="00CD3D18"/>
    <w:rsid w:val="00D036DE"/>
    <w:rsid w:val="00D1232D"/>
    <w:rsid w:val="00D15AE6"/>
    <w:rsid w:val="00D437ED"/>
    <w:rsid w:val="00D501DF"/>
    <w:rsid w:val="00E86B45"/>
    <w:rsid w:val="00ED1D9A"/>
    <w:rsid w:val="00FB6C29"/>
    <w:rsid w:val="00FC1B28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C1893"/>
  <w15:chartTrackingRefBased/>
  <w15:docId w15:val="{08F1B05B-F287-BD44-9514-B4898B59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67"/>
    <w:pPr>
      <w:jc w:val="both"/>
    </w:pPr>
    <w:rPr>
      <w:rFonts w:ascii="Baskerville" w:hAnsi="Baskerville"/>
      <w:sz w:val="28"/>
    </w:rPr>
  </w:style>
  <w:style w:type="paragraph" w:styleId="1">
    <w:name w:val="heading 1"/>
    <w:basedOn w:val="a"/>
    <w:next w:val="a"/>
    <w:link w:val="10"/>
    <w:uiPriority w:val="9"/>
    <w:qFormat/>
    <w:rsid w:val="0054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2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2B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2B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2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2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2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2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2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2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2B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2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2B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2B6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58D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58D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958D9"/>
    <w:rPr>
      <w:rFonts w:ascii="Times New Roman" w:hAnsi="Times New Roman" w:cs="Times New Roman"/>
      <w:sz w:val="24"/>
    </w:rPr>
  </w:style>
  <w:style w:type="character" w:styleId="af">
    <w:name w:val="FollowedHyperlink"/>
    <w:basedOn w:val="a0"/>
    <w:uiPriority w:val="99"/>
    <w:semiHidden/>
    <w:unhideWhenUsed/>
    <w:rsid w:val="00C839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ornichenkoys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c14527</dc:creator>
  <cp:keywords/>
  <dc:description/>
  <cp:lastModifiedBy>c14527</cp:lastModifiedBy>
  <cp:revision>2</cp:revision>
  <dcterms:created xsi:type="dcterms:W3CDTF">2026-02-28T07:53:00Z</dcterms:created>
  <dcterms:modified xsi:type="dcterms:W3CDTF">2026-02-28T07:53:00Z</dcterms:modified>
</cp:coreProperties>
</file>