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2687ED" w:rsidR="00130241" w:rsidRDefault="00360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легирования кремнием и</w:t>
      </w:r>
      <w:r w:rsidR="00C912F4">
        <w:rPr>
          <w:b/>
          <w:color w:val="000000"/>
        </w:rPr>
        <w:t xml:space="preserve"> последующей</w:t>
      </w:r>
      <w:r>
        <w:rPr>
          <w:b/>
          <w:color w:val="000000"/>
        </w:rPr>
        <w:t xml:space="preserve"> ротационной ковки на структуру и механические свойства латуни Л63</w:t>
      </w:r>
    </w:p>
    <w:p w14:paraId="00000002" w14:textId="41CE9B3B" w:rsidR="00130241" w:rsidRPr="00785575" w:rsidRDefault="00360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Чистюхина Э.И.</w:t>
      </w:r>
      <w:r w:rsidR="00AB2002" w:rsidRPr="003B76D6">
        <w:rPr>
          <w:b/>
          <w:i/>
          <w:color w:val="000000"/>
          <w:vertAlign w:val="superscript"/>
        </w:rPr>
        <w:t>1,</w:t>
      </w:r>
      <w:r w:rsidR="00AB2002"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AB2002">
        <w:rPr>
          <w:b/>
          <w:i/>
          <w:color w:val="000000"/>
        </w:rPr>
        <w:t>Мартыненко Н.С.</w:t>
      </w:r>
      <w:r w:rsidR="00EB1F49" w:rsidRPr="00BF4622">
        <w:rPr>
          <w:b/>
          <w:i/>
          <w:color w:val="000000"/>
          <w:vertAlign w:val="superscript"/>
        </w:rPr>
        <w:t>2</w:t>
      </w:r>
      <w:r w:rsidR="00C912F4">
        <w:rPr>
          <w:b/>
          <w:i/>
          <w:color w:val="000000"/>
        </w:rPr>
        <w:t xml:space="preserve">, </w:t>
      </w:r>
      <w:proofErr w:type="spellStart"/>
      <w:r w:rsidR="00C912F4">
        <w:rPr>
          <w:b/>
          <w:i/>
          <w:color w:val="000000"/>
        </w:rPr>
        <w:t>Лукьяова</w:t>
      </w:r>
      <w:proofErr w:type="spellEnd"/>
      <w:r w:rsidR="00C912F4" w:rsidRPr="00C912F4">
        <w:rPr>
          <w:b/>
          <w:i/>
          <w:color w:val="000000"/>
        </w:rPr>
        <w:t xml:space="preserve"> </w:t>
      </w:r>
      <w:r w:rsidR="00C912F4">
        <w:rPr>
          <w:b/>
          <w:i/>
          <w:color w:val="000000"/>
        </w:rPr>
        <w:t>Е.А.</w:t>
      </w:r>
      <w:r w:rsidR="00C912F4">
        <w:rPr>
          <w:b/>
          <w:i/>
          <w:color w:val="000000"/>
          <w:vertAlign w:val="superscript"/>
        </w:rPr>
        <w:t>2</w:t>
      </w:r>
      <w:r w:rsidR="00C912F4">
        <w:rPr>
          <w:b/>
          <w:i/>
          <w:color w:val="000000"/>
        </w:rPr>
        <w:t>, Рыбальченко О.В.</w:t>
      </w:r>
      <w:r w:rsidR="00C912F4">
        <w:rPr>
          <w:b/>
          <w:i/>
          <w:color w:val="000000"/>
          <w:vertAlign w:val="superscript"/>
        </w:rPr>
        <w:t>2</w:t>
      </w:r>
    </w:p>
    <w:p w14:paraId="53004D26" w14:textId="77777777" w:rsidR="002203D3" w:rsidRDefault="002203D3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0000007" w14:textId="10EF9A54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B2002" w:rsidRPr="00AB2002">
        <w:rPr>
          <w:i/>
          <w:color w:val="000000"/>
        </w:rPr>
        <w:t>Университет науки и технологий МИСИС</w:t>
      </w:r>
      <w:r>
        <w:rPr>
          <w:i/>
          <w:color w:val="000000"/>
        </w:rPr>
        <w:t>, Москва, Россия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>И</w:t>
      </w:r>
      <w:r w:rsidR="00AB2002">
        <w:rPr>
          <w:i/>
          <w:color w:val="000000"/>
        </w:rPr>
        <w:t>н</w:t>
      </w:r>
      <w:r w:rsidR="00AB2002" w:rsidRPr="00AB2002">
        <w:rPr>
          <w:i/>
          <w:color w:val="000000"/>
        </w:rPr>
        <w:t xml:space="preserve">ститут металлургии и материаловедения им. А.А. Байкова </w:t>
      </w:r>
      <w:r w:rsidR="00F51D17">
        <w:rPr>
          <w:i/>
          <w:color w:val="000000"/>
        </w:rPr>
        <w:t>РАН</w:t>
      </w:r>
      <w:r w:rsidR="00AB2002">
        <w:rPr>
          <w:i/>
          <w:color w:val="000000"/>
        </w:rPr>
        <w:t>, Москва, Россия</w:t>
      </w:r>
    </w:p>
    <w:p w14:paraId="0ACCE645" w14:textId="77777777" w:rsidR="002203D3" w:rsidRPr="002203D3" w:rsidRDefault="002203D3" w:rsidP="0022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0" w:name="OLE_LINK3"/>
      <w:r>
        <w:rPr>
          <w:i/>
          <w:color w:val="000000"/>
          <w:lang w:val="en-US"/>
        </w:rPr>
        <w:t xml:space="preserve">E-mail: </w:t>
      </w:r>
      <w:r w:rsidRPr="002203D3">
        <w:rPr>
          <w:i/>
          <w:color w:val="000000"/>
          <w:u w:val="single"/>
          <w:lang w:val="en-US"/>
        </w:rPr>
        <w:t>e.chistyuhina@mail.ru</w:t>
      </w:r>
    </w:p>
    <w:p w14:paraId="559B393A" w14:textId="4D9C9354" w:rsidR="005911B2" w:rsidRDefault="005911B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11B2">
        <w:rPr>
          <w:color w:val="000000"/>
        </w:rPr>
        <w:t xml:space="preserve">Латунь Л63 широко применяется в электротехнике, судостроении и </w:t>
      </w:r>
      <w:r>
        <w:rPr>
          <w:color w:val="000000"/>
        </w:rPr>
        <w:t>других сферах</w:t>
      </w:r>
      <w:r w:rsidRPr="005911B2">
        <w:rPr>
          <w:color w:val="000000"/>
        </w:rPr>
        <w:t xml:space="preserve"> благодаря оптимальному сочетанию технологичности, коррозионной стойкости и механических свойств. Дополнительное легирование в сочетании с деформацией </w:t>
      </w:r>
      <w:r w:rsidR="00F51D17">
        <w:rPr>
          <w:color w:val="000000"/>
        </w:rPr>
        <w:t>может позволить</w:t>
      </w:r>
      <w:r w:rsidRPr="005911B2">
        <w:rPr>
          <w:color w:val="000000"/>
        </w:rPr>
        <w:t xml:space="preserve"> повысить прочностные характеристики</w:t>
      </w:r>
      <w:r w:rsidR="00F51D17">
        <w:rPr>
          <w:color w:val="000000"/>
        </w:rPr>
        <w:t xml:space="preserve"> при сохранении эксплуатационных.</w:t>
      </w:r>
    </w:p>
    <w:p w14:paraId="411AEB53" w14:textId="2E2607D7" w:rsidR="0036008B" w:rsidRPr="0001231E" w:rsidRDefault="0036008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качества материала исследования были выбраны сплавы Л63 и Л63+</w:t>
      </w:r>
      <w:r>
        <w:rPr>
          <w:color w:val="000000"/>
          <w:lang w:val="en-US"/>
        </w:rPr>
        <w:t>Si</w:t>
      </w:r>
      <w:r w:rsidRPr="0036008B">
        <w:rPr>
          <w:color w:val="000000"/>
        </w:rPr>
        <w:t xml:space="preserve"> </w:t>
      </w:r>
      <w:r>
        <w:rPr>
          <w:color w:val="000000"/>
        </w:rPr>
        <w:t>с химическим составом 64,2</w:t>
      </w:r>
      <w:r>
        <w:rPr>
          <w:color w:val="000000"/>
          <w:lang w:val="en-US"/>
        </w:rPr>
        <w:t>Cu</w:t>
      </w:r>
      <w:r w:rsidRPr="0036008B">
        <w:rPr>
          <w:color w:val="000000"/>
        </w:rPr>
        <w:t>–35,8</w:t>
      </w:r>
      <w:r>
        <w:rPr>
          <w:color w:val="000000"/>
          <w:lang w:val="en-US"/>
        </w:rPr>
        <w:t>Zn</w:t>
      </w:r>
      <w:r w:rsidRPr="0036008B">
        <w:rPr>
          <w:color w:val="000000"/>
        </w:rPr>
        <w:t xml:space="preserve"> </w:t>
      </w:r>
      <w:r>
        <w:rPr>
          <w:color w:val="000000"/>
        </w:rPr>
        <w:t>и 62,1</w:t>
      </w:r>
      <w:r>
        <w:rPr>
          <w:color w:val="000000"/>
          <w:lang w:val="en-US"/>
        </w:rPr>
        <w:t>Cu</w:t>
      </w:r>
      <w:r w:rsidRPr="0036008B">
        <w:rPr>
          <w:color w:val="000000"/>
        </w:rPr>
        <w:t>–37,2</w:t>
      </w:r>
      <w:r>
        <w:rPr>
          <w:color w:val="000000"/>
          <w:lang w:val="en-US"/>
        </w:rPr>
        <w:t>Zn</w:t>
      </w:r>
      <w:r w:rsidRPr="0036008B">
        <w:rPr>
          <w:color w:val="000000"/>
        </w:rPr>
        <w:t>–</w:t>
      </w:r>
      <w:r>
        <w:rPr>
          <w:color w:val="000000"/>
        </w:rPr>
        <w:t>0,7</w:t>
      </w:r>
      <w:r>
        <w:rPr>
          <w:color w:val="000000"/>
          <w:lang w:val="en-US"/>
        </w:rPr>
        <w:t>Si</w:t>
      </w:r>
      <w:r w:rsidRPr="0036008B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масс.%</w:t>
      </w:r>
      <w:proofErr w:type="gramEnd"/>
      <w:r>
        <w:rPr>
          <w:color w:val="000000"/>
        </w:rPr>
        <w:t xml:space="preserve">) соответственно. Оба сплава были исследованы после закалки и ротационной ковки (РК) со степенями деформации </w:t>
      </w:r>
      <w:r w:rsidRPr="0036008B">
        <w:rPr>
          <w:color w:val="000000"/>
        </w:rPr>
        <w:t>ε</w:t>
      </w:r>
      <w:r>
        <w:rPr>
          <w:color w:val="000000"/>
        </w:rPr>
        <w:t xml:space="preserve"> =</w:t>
      </w:r>
      <w:r w:rsidR="00F51D17">
        <w:rPr>
          <w:color w:val="000000"/>
        </w:rPr>
        <w:t xml:space="preserve"> </w:t>
      </w:r>
      <w:r>
        <w:rPr>
          <w:color w:val="000000"/>
        </w:rPr>
        <w:t>0,9</w:t>
      </w:r>
      <w:r w:rsidR="00F51D17">
        <w:rPr>
          <w:color w:val="000000"/>
        </w:rPr>
        <w:t>1</w:t>
      </w:r>
      <w:r>
        <w:rPr>
          <w:color w:val="000000"/>
        </w:rPr>
        <w:t xml:space="preserve"> и 2,31</w:t>
      </w:r>
      <w:r w:rsidR="00DF0151">
        <w:rPr>
          <w:color w:val="000000"/>
        </w:rPr>
        <w:t xml:space="preserve">. </w:t>
      </w:r>
      <w:r>
        <w:rPr>
          <w:color w:val="000000"/>
        </w:rPr>
        <w:t xml:space="preserve">Л63 </w:t>
      </w:r>
      <w:r w:rsidR="00E30056" w:rsidRPr="00E30056">
        <w:rPr>
          <w:color w:val="000000"/>
        </w:rPr>
        <w:t>была подвергнута деформации пр</w:t>
      </w:r>
      <w:r w:rsidR="0001231E">
        <w:rPr>
          <w:color w:val="000000"/>
        </w:rPr>
        <w:t>и</w:t>
      </w:r>
      <w:r w:rsidR="00E30056" w:rsidRPr="00E30056">
        <w:rPr>
          <w:color w:val="000000"/>
        </w:rPr>
        <w:t xml:space="preserve"> комнатной температуре, Л63+</w:t>
      </w:r>
      <w:r w:rsidR="00E30056" w:rsidRPr="00E30056">
        <w:rPr>
          <w:color w:val="000000"/>
          <w:lang w:val="en-US"/>
        </w:rPr>
        <w:t>Si</w:t>
      </w:r>
      <w:r w:rsidR="00E30056" w:rsidRPr="00E30056">
        <w:rPr>
          <w:color w:val="000000"/>
        </w:rPr>
        <w:t xml:space="preserve"> – при 400 °</w:t>
      </w:r>
      <w:r w:rsidR="00E30056" w:rsidRPr="00E30056">
        <w:rPr>
          <w:color w:val="000000"/>
          <w:lang w:val="en-US"/>
        </w:rPr>
        <w:t>C</w:t>
      </w:r>
      <w:r w:rsidR="00E30056" w:rsidRPr="00E30056">
        <w:rPr>
          <w:color w:val="000000"/>
        </w:rPr>
        <w:t>.</w:t>
      </w:r>
    </w:p>
    <w:p w14:paraId="2B58C847" w14:textId="77777777" w:rsidR="002203D3" w:rsidRDefault="00E3005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Закалка Л63 с </w:t>
      </w:r>
      <w:r w:rsidRPr="00E30056">
        <w:rPr>
          <w:color w:val="000000"/>
        </w:rPr>
        <w:t xml:space="preserve">800 °С приводит к формированию двухфазной структуры (α + </w:t>
      </w:r>
      <w:r w:rsidR="0001231E">
        <w:rPr>
          <w:color w:val="000000"/>
        </w:rPr>
        <w:t>β’</w:t>
      </w:r>
      <w:r w:rsidRPr="00E30056">
        <w:rPr>
          <w:color w:val="000000"/>
        </w:rPr>
        <w:t>) с объемной долей</w:t>
      </w:r>
      <w:r w:rsidR="00DF0151">
        <w:rPr>
          <w:color w:val="000000"/>
        </w:rPr>
        <w:t xml:space="preserve"> и размером</w:t>
      </w:r>
      <w:r w:rsidRPr="00E30056">
        <w:rPr>
          <w:color w:val="000000"/>
        </w:rPr>
        <w:t xml:space="preserve"> </w:t>
      </w:r>
      <w:r w:rsidR="0001231E">
        <w:rPr>
          <w:color w:val="000000"/>
        </w:rPr>
        <w:t>β’</w:t>
      </w:r>
      <w:r w:rsidRPr="00E30056">
        <w:rPr>
          <w:color w:val="000000"/>
        </w:rPr>
        <w:t>-фазы ~15,3</w:t>
      </w:r>
      <w:r w:rsidR="00DE12A7">
        <w:rPr>
          <w:color w:val="000000"/>
        </w:rPr>
        <w:t xml:space="preserve"> </w:t>
      </w:r>
      <w:r w:rsidRPr="00E30056">
        <w:rPr>
          <w:color w:val="000000"/>
        </w:rPr>
        <w:t>%</w:t>
      </w:r>
      <w:r w:rsidR="00DE12A7" w:rsidRPr="00DE12A7">
        <w:rPr>
          <w:color w:val="000000"/>
        </w:rPr>
        <w:t xml:space="preserve">12 ± 1 мкм </w:t>
      </w:r>
      <w:r w:rsidRPr="00E30056">
        <w:rPr>
          <w:color w:val="000000"/>
        </w:rPr>
        <w:t>и средней шириной зерен α-фазы 41 ± 5 мкм. Легирование кремнием расшир</w:t>
      </w:r>
      <w:r>
        <w:rPr>
          <w:color w:val="000000"/>
        </w:rPr>
        <w:t>яет</w:t>
      </w:r>
      <w:r w:rsidRPr="00E30056">
        <w:rPr>
          <w:color w:val="000000"/>
        </w:rPr>
        <w:t xml:space="preserve"> област</w:t>
      </w:r>
      <w:r>
        <w:rPr>
          <w:color w:val="000000"/>
        </w:rPr>
        <w:t>ь</w:t>
      </w:r>
      <w:r w:rsidRPr="00E30056">
        <w:rPr>
          <w:color w:val="000000"/>
        </w:rPr>
        <w:t xml:space="preserve"> α-твердого раствора</w:t>
      </w:r>
      <w:r w:rsidR="00DF0151">
        <w:rPr>
          <w:color w:val="000000"/>
        </w:rPr>
        <w:t xml:space="preserve">. После </w:t>
      </w:r>
      <w:r>
        <w:rPr>
          <w:color w:val="000000"/>
        </w:rPr>
        <w:t>закалки также с 800</w:t>
      </w:r>
      <w:r w:rsidRPr="00E30056">
        <w:rPr>
          <w:color w:val="000000"/>
        </w:rPr>
        <w:t xml:space="preserve"> °С формир</w:t>
      </w:r>
      <w:r>
        <w:rPr>
          <w:color w:val="000000"/>
        </w:rPr>
        <w:t>уется</w:t>
      </w:r>
      <w:r w:rsidRPr="00E30056">
        <w:rPr>
          <w:color w:val="000000"/>
        </w:rPr>
        <w:t xml:space="preserve"> однофазн</w:t>
      </w:r>
      <w:r>
        <w:rPr>
          <w:color w:val="000000"/>
        </w:rPr>
        <w:t>ая</w:t>
      </w:r>
      <w:r w:rsidRPr="00E30056">
        <w:rPr>
          <w:color w:val="000000"/>
        </w:rPr>
        <w:t xml:space="preserve"> α-структур</w:t>
      </w:r>
      <w:r>
        <w:rPr>
          <w:color w:val="000000"/>
        </w:rPr>
        <w:t>а</w:t>
      </w:r>
      <w:r w:rsidRPr="00E30056">
        <w:rPr>
          <w:color w:val="000000"/>
        </w:rPr>
        <w:t xml:space="preserve"> с размером зерна</w:t>
      </w:r>
      <w:r>
        <w:rPr>
          <w:color w:val="000000"/>
        </w:rPr>
        <w:t xml:space="preserve"> более </w:t>
      </w:r>
      <w:r w:rsidRPr="00E30056">
        <w:rPr>
          <w:color w:val="000000"/>
        </w:rPr>
        <w:t>1,2 мм.</w:t>
      </w:r>
    </w:p>
    <w:p w14:paraId="60895E32" w14:textId="77777777" w:rsidR="002203D3" w:rsidRPr="002203D3" w:rsidRDefault="00DE12A7" w:rsidP="00012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3D3">
        <w:rPr>
          <w:color w:val="000000"/>
        </w:rPr>
        <w:t>РК сплавов оказывает различное влияние на их структурные изменения. Так, для Л63 деформация при ε = 0,9</w:t>
      </w:r>
      <w:r w:rsidR="00F51D17" w:rsidRPr="002203D3">
        <w:rPr>
          <w:color w:val="000000"/>
        </w:rPr>
        <w:t>1</w:t>
      </w:r>
      <w:r w:rsidRPr="002203D3">
        <w:rPr>
          <w:color w:val="000000"/>
        </w:rPr>
        <w:t xml:space="preserve"> приводит к уменьшению </w:t>
      </w:r>
      <w:r w:rsidR="0001231E" w:rsidRPr="002203D3">
        <w:rPr>
          <w:color w:val="000000"/>
        </w:rPr>
        <w:t xml:space="preserve">ширины зерен β’–фазы до 11 ± 1 мкм и объемной доли до 12,7 % при несущественном изменении размеров зерен α-фазы. Увеличение степени деформации до ε = 2,31 </w:t>
      </w:r>
      <w:r w:rsidR="00F51D17" w:rsidRPr="002203D3">
        <w:rPr>
          <w:color w:val="000000"/>
        </w:rPr>
        <w:t>способствует</w:t>
      </w:r>
      <w:r w:rsidR="0001231E" w:rsidRPr="002203D3">
        <w:rPr>
          <w:color w:val="000000"/>
        </w:rPr>
        <w:t xml:space="preserve"> измельчению α-фазы до 23 </w:t>
      </w:r>
      <w:r w:rsidR="00F51D17" w:rsidRPr="002203D3">
        <w:rPr>
          <w:rFonts w:eastAsia="Calibri"/>
          <w:color w:val="000000"/>
          <w:lang w:eastAsia="en-US"/>
        </w:rPr>
        <w:t xml:space="preserve">± 2 </w:t>
      </w:r>
      <w:r w:rsidR="0001231E" w:rsidRPr="002203D3">
        <w:rPr>
          <w:color w:val="000000"/>
        </w:rPr>
        <w:t xml:space="preserve">мкм, уменьшению доли β’-фазы до ~11,4 % и ее ширины до 4 </w:t>
      </w:r>
      <w:r w:rsidR="00F51D17" w:rsidRPr="002203D3">
        <w:rPr>
          <w:rFonts w:eastAsia="Calibri"/>
          <w:color w:val="000000"/>
          <w:lang w:eastAsia="en-US"/>
        </w:rPr>
        <w:t xml:space="preserve">± 1 </w:t>
      </w:r>
      <w:r w:rsidR="0001231E" w:rsidRPr="002203D3">
        <w:rPr>
          <w:color w:val="000000"/>
        </w:rPr>
        <w:t xml:space="preserve">мкм, а также к формированию </w:t>
      </w:r>
      <w:proofErr w:type="spellStart"/>
      <w:r w:rsidR="0001231E" w:rsidRPr="002203D3">
        <w:rPr>
          <w:color w:val="000000"/>
        </w:rPr>
        <w:t>ультрамелкозернистой</w:t>
      </w:r>
      <w:proofErr w:type="spellEnd"/>
      <w:r w:rsidR="0001231E" w:rsidRPr="002203D3">
        <w:rPr>
          <w:color w:val="000000"/>
        </w:rPr>
        <w:t xml:space="preserve"> (УМЗ) субструктуры с размером субзерен 200–300 нм. В сплаве Л63+Si РК при ε = 0,91 </w:t>
      </w:r>
      <w:r w:rsidR="0001231E" w:rsidRPr="002203D3">
        <w:rPr>
          <w:rFonts w:eastAsia="Calibri"/>
          <w:color w:val="000000"/>
          <w:lang w:eastAsia="en-US"/>
        </w:rPr>
        <w:t>объемная доля β</w:t>
      </w:r>
      <w:r w:rsidR="00DF0151" w:rsidRPr="002203D3">
        <w:rPr>
          <w:rFonts w:eastAsia="Calibri"/>
          <w:color w:val="000000"/>
          <w:lang w:eastAsia="en-US"/>
        </w:rPr>
        <w:t>’</w:t>
      </w:r>
      <w:r w:rsidR="0001231E" w:rsidRPr="002203D3">
        <w:rPr>
          <w:rFonts w:eastAsia="Calibri"/>
          <w:color w:val="000000"/>
          <w:lang w:eastAsia="en-US"/>
        </w:rPr>
        <w:t>–фазы оценивается в ~43 % и возрастает до ~47 % при ε = 2,31. Ширина β</w:t>
      </w:r>
      <w:r w:rsidR="00DF0151" w:rsidRPr="002203D3">
        <w:rPr>
          <w:rFonts w:eastAsia="Calibri"/>
          <w:color w:val="000000"/>
          <w:lang w:eastAsia="en-US"/>
        </w:rPr>
        <w:t>’</w:t>
      </w:r>
      <w:r w:rsidR="0001231E" w:rsidRPr="002203D3">
        <w:rPr>
          <w:rFonts w:eastAsia="Calibri"/>
          <w:color w:val="000000"/>
          <w:lang w:eastAsia="en-US"/>
        </w:rPr>
        <w:t>–фазы Л63+</w:t>
      </w:r>
      <w:r w:rsidR="0001231E" w:rsidRPr="002203D3">
        <w:rPr>
          <w:rFonts w:eastAsia="Calibri"/>
          <w:color w:val="000000"/>
          <w:lang w:val="en-US" w:eastAsia="en-US"/>
        </w:rPr>
        <w:t>Si</w:t>
      </w:r>
      <w:r w:rsidR="0001231E" w:rsidRPr="002203D3">
        <w:rPr>
          <w:rFonts w:eastAsia="Calibri"/>
          <w:color w:val="000000"/>
          <w:lang w:eastAsia="en-US"/>
        </w:rPr>
        <w:t xml:space="preserve"> </w:t>
      </w:r>
      <w:r w:rsidR="00F51D17" w:rsidRPr="002203D3">
        <w:rPr>
          <w:rFonts w:eastAsia="Calibri"/>
          <w:color w:val="000000"/>
          <w:lang w:eastAsia="en-US"/>
        </w:rPr>
        <w:t xml:space="preserve">при </w:t>
      </w:r>
      <w:r w:rsidR="0001231E" w:rsidRPr="002203D3">
        <w:rPr>
          <w:rFonts w:eastAsia="Calibri"/>
          <w:color w:val="000000"/>
          <w:lang w:eastAsia="en-US"/>
        </w:rPr>
        <w:t>ε = 0,91 равняется 2,8 ± 1,4 мкм, α–фазы – 4,0 ± 2,0, при увеличении степени деформации до 2,31 размер как β</w:t>
      </w:r>
      <w:r w:rsidR="00F51D17" w:rsidRPr="002203D3">
        <w:rPr>
          <w:color w:val="000000"/>
        </w:rPr>
        <w:t>’</w:t>
      </w:r>
      <w:r w:rsidR="0001231E" w:rsidRPr="002203D3">
        <w:rPr>
          <w:rFonts w:eastAsia="Calibri"/>
          <w:color w:val="000000"/>
          <w:lang w:eastAsia="en-US"/>
        </w:rPr>
        <w:t>, так и α–фазы не изменяется.</w:t>
      </w:r>
    </w:p>
    <w:p w14:paraId="4D482CAF" w14:textId="20389160" w:rsidR="0001231E" w:rsidRPr="00905F05" w:rsidRDefault="005E2754" w:rsidP="00012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5E2754">
        <w:rPr>
          <w:rFonts w:eastAsia="Calibri"/>
          <w:lang w:eastAsia="en-US"/>
        </w:rPr>
        <w:t>Механические свойства латуни Л63</w:t>
      </w:r>
      <w:r>
        <w:rPr>
          <w:rFonts w:eastAsia="Calibri"/>
          <w:lang w:eastAsia="en-US"/>
        </w:rPr>
        <w:t xml:space="preserve"> и</w:t>
      </w:r>
      <w:r w:rsidRPr="005E2754">
        <w:rPr>
          <w:rFonts w:eastAsia="Calibri"/>
          <w:lang w:eastAsia="en-US"/>
        </w:rPr>
        <w:t xml:space="preserve"> Л63+Si после различных режимов обработки представлены в таблице </w:t>
      </w:r>
      <w:r>
        <w:rPr>
          <w:rFonts w:eastAsia="Calibri"/>
          <w:lang w:eastAsia="en-US"/>
        </w:rPr>
        <w:t>1</w:t>
      </w:r>
      <w:r w:rsidRPr="005E2754">
        <w:rPr>
          <w:rFonts w:eastAsia="Calibri"/>
          <w:lang w:eastAsia="en-US"/>
        </w:rPr>
        <w:t>.</w:t>
      </w:r>
    </w:p>
    <w:p w14:paraId="4F16BAC0" w14:textId="77777777" w:rsidR="00905F05" w:rsidRPr="0001231E" w:rsidRDefault="00905F05" w:rsidP="00905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lang w:eastAsia="en-US"/>
        </w:rPr>
        <w:t xml:space="preserve">Таблица 1. </w:t>
      </w:r>
      <w:r w:rsidRPr="005E2754">
        <w:rPr>
          <w:lang w:eastAsia="en-US"/>
        </w:rPr>
        <w:t>Механические свойства латун</w:t>
      </w:r>
      <w:r>
        <w:rPr>
          <w:lang w:eastAsia="en-US"/>
        </w:rPr>
        <w:t>ей</w:t>
      </w:r>
      <w:r w:rsidRPr="005E2754">
        <w:rPr>
          <w:lang w:eastAsia="en-US"/>
        </w:rPr>
        <w:t xml:space="preserve"> Л63</w:t>
      </w:r>
      <w:r>
        <w:rPr>
          <w:lang w:eastAsia="en-US"/>
        </w:rPr>
        <w:t xml:space="preserve"> и</w:t>
      </w:r>
      <w:r w:rsidRPr="005E2754">
        <w:rPr>
          <w:lang w:eastAsia="en-US"/>
        </w:rPr>
        <w:t xml:space="preserve"> Л63+Si в различных состояниях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9"/>
        <w:gridCol w:w="1698"/>
        <w:gridCol w:w="2399"/>
        <w:gridCol w:w="2393"/>
        <w:gridCol w:w="1935"/>
      </w:tblGrid>
      <w:tr w:rsidR="00905F05" w:rsidRPr="00ED7EDE" w14:paraId="79177B1B" w14:textId="77777777" w:rsidTr="00243BE6">
        <w:trPr>
          <w:trHeight w:val="18"/>
        </w:trPr>
        <w:tc>
          <w:tcPr>
            <w:tcW w:w="0" w:type="auto"/>
            <w:vAlign w:val="center"/>
          </w:tcPr>
          <w:p w14:paraId="36074A2B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Сплав</w:t>
            </w: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B5151C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Состояние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7A392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5E2754">
              <w:rPr>
                <w:rFonts w:eastAsia="Calibri"/>
                <w:lang w:eastAsia="en-US"/>
              </w:rPr>
              <w:t>σ</w:t>
            </w:r>
            <w:r w:rsidRPr="005E2754">
              <w:rPr>
                <w:rFonts w:eastAsia="Calibri"/>
                <w:vertAlign w:val="subscript"/>
                <w:lang w:eastAsia="en-US"/>
              </w:rPr>
              <w:t>в</w:t>
            </w:r>
            <w:proofErr w:type="spellEnd"/>
            <w:r w:rsidRPr="00ED7EDE">
              <w:rPr>
                <w:rFonts w:eastAsia="Calibri"/>
                <w:lang w:eastAsia="en-US"/>
              </w:rPr>
              <w:t>, МПа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AEE0F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5E2754">
              <w:rPr>
                <w:rFonts w:eastAsia="Calibri"/>
                <w:lang w:eastAsia="en-US"/>
              </w:rPr>
              <w:t>σ</w:t>
            </w:r>
            <w:r w:rsidRPr="005E2754">
              <w:rPr>
                <w:rFonts w:eastAsia="Calibri"/>
                <w:vertAlign w:val="subscript"/>
                <w:lang w:eastAsia="en-US"/>
              </w:rPr>
              <w:t>0,2</w:t>
            </w:r>
            <w:r w:rsidRPr="00ED7EDE">
              <w:rPr>
                <w:rFonts w:eastAsia="Calibri"/>
                <w:lang w:eastAsia="en-US"/>
              </w:rPr>
              <w:t>, МПа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9B7D01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5E2754">
              <w:rPr>
                <w:rFonts w:eastAsia="Calibri"/>
                <w:lang w:eastAsia="en-US"/>
              </w:rPr>
              <w:t>δ</w:t>
            </w:r>
            <w:r w:rsidRPr="00ED7EDE">
              <w:rPr>
                <w:rFonts w:eastAsia="Calibri"/>
                <w:lang w:eastAsia="en-US"/>
              </w:rPr>
              <w:t>, %</w:t>
            </w:r>
          </w:p>
        </w:tc>
      </w:tr>
      <w:tr w:rsidR="00905F05" w:rsidRPr="00ED7EDE" w14:paraId="0B9ACA9D" w14:textId="77777777" w:rsidTr="00243BE6">
        <w:trPr>
          <w:trHeight w:val="20"/>
        </w:trPr>
        <w:tc>
          <w:tcPr>
            <w:tcW w:w="0" w:type="auto"/>
            <w:vMerge w:val="restart"/>
            <w:vAlign w:val="center"/>
          </w:tcPr>
          <w:p w14:paraId="14DAC2A8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Л63</w:t>
            </w: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6A66A6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Закалка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F0A9F3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332 ± 2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4993C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93 ± 4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750FC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71,0 ± 2,0</w:t>
            </w:r>
          </w:p>
        </w:tc>
      </w:tr>
      <w:tr w:rsidR="00905F05" w:rsidRPr="00ED7EDE" w14:paraId="2B86CFF3" w14:textId="77777777" w:rsidTr="00243BE6">
        <w:trPr>
          <w:trHeight w:val="158"/>
        </w:trPr>
        <w:tc>
          <w:tcPr>
            <w:tcW w:w="0" w:type="auto"/>
            <w:vMerge/>
          </w:tcPr>
          <w:p w14:paraId="4C5B8E46" w14:textId="77777777" w:rsidR="00905F05" w:rsidRPr="00ED7EDE" w:rsidRDefault="00905F05" w:rsidP="00243BE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DF7D5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 xml:space="preserve">РК, </w:t>
            </w:r>
            <w:r w:rsidRPr="00ED7EDE">
              <w:rPr>
                <w:rFonts w:eastAsia="Calibri"/>
                <w:lang w:val="el-GR" w:eastAsia="en-US"/>
              </w:rPr>
              <w:t>ε</w:t>
            </w:r>
            <w:r w:rsidRPr="00ED7EDE">
              <w:rPr>
                <w:rFonts w:eastAsia="Calibri"/>
                <w:lang w:eastAsia="en-US"/>
              </w:rPr>
              <w:t xml:space="preserve"> = 0,91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C98F80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598 ± 13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31BB6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559 ± 30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AD26A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14,9 ± 0,4</w:t>
            </w:r>
          </w:p>
        </w:tc>
      </w:tr>
      <w:tr w:rsidR="00905F05" w:rsidRPr="00ED7EDE" w14:paraId="79390C22" w14:textId="77777777" w:rsidTr="00243BE6">
        <w:trPr>
          <w:trHeight w:val="25"/>
        </w:trPr>
        <w:tc>
          <w:tcPr>
            <w:tcW w:w="0" w:type="auto"/>
            <w:vMerge/>
          </w:tcPr>
          <w:p w14:paraId="6DE473E5" w14:textId="77777777" w:rsidR="00905F05" w:rsidRPr="00ED7EDE" w:rsidRDefault="00905F05" w:rsidP="00243BE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EFCA1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 xml:space="preserve">РК, </w:t>
            </w:r>
            <w:r w:rsidRPr="00ED7EDE">
              <w:rPr>
                <w:rFonts w:eastAsia="Calibri"/>
                <w:lang w:val="el-GR" w:eastAsia="en-US"/>
              </w:rPr>
              <w:t>ε</w:t>
            </w:r>
            <w:r w:rsidRPr="00ED7EDE">
              <w:rPr>
                <w:rFonts w:eastAsia="Calibri"/>
                <w:lang w:eastAsia="en-US"/>
              </w:rPr>
              <w:t xml:space="preserve"> = 2,31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6EAC64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744 ± 19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D85491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717 ± 6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10927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 w:rsidRPr="00ED7EDE">
              <w:rPr>
                <w:rFonts w:eastAsia="Calibri"/>
                <w:lang w:eastAsia="en-US"/>
              </w:rPr>
              <w:t>10,3 ± 1,7</w:t>
            </w:r>
          </w:p>
        </w:tc>
      </w:tr>
      <w:tr w:rsidR="00905F05" w:rsidRPr="00ED7EDE" w14:paraId="4BFA72FF" w14:textId="77777777" w:rsidTr="00243BE6">
        <w:trPr>
          <w:trHeight w:val="20"/>
        </w:trPr>
        <w:tc>
          <w:tcPr>
            <w:tcW w:w="0" w:type="auto"/>
            <w:vMerge w:val="restart"/>
            <w:vAlign w:val="center"/>
          </w:tcPr>
          <w:p w14:paraId="1C9374EE" w14:textId="77777777" w:rsidR="00905F05" w:rsidRPr="002B68A6" w:rsidRDefault="00905F05" w:rsidP="00243BE6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Л63+</w:t>
            </w:r>
            <w:r>
              <w:rPr>
                <w:rFonts w:eastAsia="Calibri"/>
                <w:lang w:val="en-US" w:eastAsia="en-US"/>
              </w:rPr>
              <w:t>Si</w:t>
            </w: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99C9C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Закалка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F9F7D3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343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38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A50363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243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19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FCD7A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16,5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4,9</w:t>
            </w:r>
          </w:p>
        </w:tc>
      </w:tr>
      <w:tr w:rsidR="00905F05" w:rsidRPr="00ED7EDE" w14:paraId="4A38438A" w14:textId="77777777" w:rsidTr="00243BE6">
        <w:trPr>
          <w:trHeight w:val="147"/>
        </w:trPr>
        <w:tc>
          <w:tcPr>
            <w:tcW w:w="0" w:type="auto"/>
            <w:vMerge/>
          </w:tcPr>
          <w:p w14:paraId="621A8AE2" w14:textId="77777777" w:rsidR="00905F05" w:rsidRPr="00ED7EDE" w:rsidRDefault="00905F05" w:rsidP="00243BE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4EEFAC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054304">
              <w:t>РК</w:t>
            </w:r>
            <w:r>
              <w:t xml:space="preserve">, </w:t>
            </w:r>
            <w:r w:rsidRPr="00ED7EDE">
              <w:rPr>
                <w:rFonts w:eastAsia="Calibri"/>
                <w:lang w:val="el-GR" w:eastAsia="en-US"/>
              </w:rPr>
              <w:t>ε</w:t>
            </w:r>
            <w:r w:rsidRPr="00ED7EDE">
              <w:rPr>
                <w:rFonts w:eastAsia="Calibri"/>
                <w:lang w:eastAsia="en-US"/>
              </w:rPr>
              <w:t xml:space="preserve"> = 0,91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D5EB9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638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32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78C63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525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25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1A01E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13,2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1,9</w:t>
            </w:r>
          </w:p>
        </w:tc>
      </w:tr>
      <w:tr w:rsidR="00905F05" w:rsidRPr="00ED7EDE" w14:paraId="4B60C53E" w14:textId="77777777" w:rsidTr="00243BE6">
        <w:trPr>
          <w:trHeight w:val="142"/>
        </w:trPr>
        <w:tc>
          <w:tcPr>
            <w:tcW w:w="0" w:type="auto"/>
            <w:vMerge/>
          </w:tcPr>
          <w:p w14:paraId="6B83D827" w14:textId="77777777" w:rsidR="00905F05" w:rsidRPr="00ED7EDE" w:rsidRDefault="00905F05" w:rsidP="00243BE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833E6" w14:textId="77777777" w:rsidR="00905F05" w:rsidRPr="00ED7EDE" w:rsidRDefault="00905F05" w:rsidP="00243BE6">
            <w:pPr>
              <w:jc w:val="center"/>
              <w:rPr>
                <w:rFonts w:eastAsia="Calibri"/>
                <w:lang w:eastAsia="en-US"/>
              </w:rPr>
            </w:pPr>
            <w:r w:rsidRPr="00054304">
              <w:t>РК</w:t>
            </w:r>
            <w:r>
              <w:t xml:space="preserve">, </w:t>
            </w:r>
            <w:r w:rsidRPr="00ED7EDE">
              <w:rPr>
                <w:rFonts w:eastAsia="Calibri"/>
                <w:lang w:val="el-GR" w:eastAsia="en-US"/>
              </w:rPr>
              <w:t>ε</w:t>
            </w:r>
            <w:r w:rsidRPr="00ED7EDE">
              <w:rPr>
                <w:rFonts w:eastAsia="Calibri"/>
                <w:lang w:eastAsia="en-US"/>
              </w:rPr>
              <w:t xml:space="preserve"> = 2,31</w:t>
            </w:r>
          </w:p>
        </w:tc>
        <w:tc>
          <w:tcPr>
            <w:tcW w:w="2439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BCF68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708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243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107BE2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643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1966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6D624C" w14:textId="77777777" w:rsidR="00905F05" w:rsidRPr="00ED7EDE" w:rsidRDefault="00905F05" w:rsidP="00243BE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10,9 </w:t>
            </w:r>
            <w:r w:rsidRPr="00ED7EDE">
              <w:rPr>
                <w:rFonts w:eastAsia="Calibri"/>
                <w:lang w:eastAsia="en-US"/>
              </w:rPr>
              <w:t>±</w:t>
            </w:r>
            <w:r>
              <w:rPr>
                <w:rFonts w:eastAsia="Calibri"/>
                <w:lang w:eastAsia="en-US"/>
              </w:rPr>
              <w:t xml:space="preserve"> 1,1</w:t>
            </w:r>
          </w:p>
        </w:tc>
      </w:tr>
    </w:tbl>
    <w:p w14:paraId="387BD7ED" w14:textId="0DEECE8A" w:rsidR="00F51D17" w:rsidRPr="002203D3" w:rsidRDefault="005E2754" w:rsidP="00591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3D3">
        <w:rPr>
          <w:rFonts w:eastAsia="Calibri"/>
          <w:color w:val="000000"/>
          <w:lang w:eastAsia="en-US"/>
        </w:rPr>
        <w:t>Проведение РК для Л63 приводит к приросту прочностных характеристик и снижению пластичности относительно закаленного состояни</w:t>
      </w:r>
      <w:r w:rsidR="00F51D17" w:rsidRPr="002203D3">
        <w:rPr>
          <w:rFonts w:eastAsia="Calibri"/>
          <w:color w:val="000000"/>
          <w:lang w:eastAsia="en-US"/>
        </w:rPr>
        <w:t>я</w:t>
      </w:r>
      <w:r w:rsidRPr="002203D3">
        <w:rPr>
          <w:rFonts w:eastAsia="Calibri"/>
          <w:color w:val="000000"/>
          <w:lang w:eastAsia="en-US"/>
        </w:rPr>
        <w:t>. Максимальное упрочнение достигается при ε = 2,31</w:t>
      </w:r>
      <w:r w:rsidR="00DF0151" w:rsidRPr="002203D3">
        <w:rPr>
          <w:rFonts w:eastAsia="Calibri"/>
          <w:color w:val="000000"/>
          <w:lang w:eastAsia="en-US"/>
        </w:rPr>
        <w:t xml:space="preserve">: </w:t>
      </w:r>
      <w:r w:rsidRPr="002203D3">
        <w:rPr>
          <w:rFonts w:eastAsia="Calibri"/>
          <w:color w:val="000000"/>
          <w:lang w:eastAsia="en-US"/>
        </w:rPr>
        <w:t>σ</w:t>
      </w:r>
      <w:r w:rsidRPr="002203D3">
        <w:rPr>
          <w:rFonts w:eastAsia="Calibri"/>
          <w:color w:val="000000"/>
          <w:vertAlign w:val="subscript"/>
          <w:lang w:eastAsia="en-US"/>
        </w:rPr>
        <w:t xml:space="preserve">0,2 </w:t>
      </w:r>
      <w:r w:rsidRPr="002203D3">
        <w:rPr>
          <w:rFonts w:eastAsia="Calibri"/>
          <w:color w:val="000000"/>
          <w:lang w:eastAsia="en-US"/>
        </w:rPr>
        <w:t xml:space="preserve">возрастает в 7,7 раза до 717 МПа, а </w:t>
      </w:r>
      <w:proofErr w:type="spellStart"/>
      <w:r w:rsidRPr="002203D3">
        <w:rPr>
          <w:rFonts w:eastAsia="Calibri"/>
          <w:color w:val="000000"/>
          <w:lang w:eastAsia="en-US"/>
        </w:rPr>
        <w:t>σ</w:t>
      </w:r>
      <w:r w:rsidRPr="002203D3">
        <w:rPr>
          <w:rFonts w:eastAsia="Calibri"/>
          <w:color w:val="000000"/>
          <w:vertAlign w:val="subscript"/>
          <w:lang w:eastAsia="en-US"/>
        </w:rPr>
        <w:t>в</w:t>
      </w:r>
      <w:proofErr w:type="spellEnd"/>
      <w:r w:rsidRPr="002203D3">
        <w:rPr>
          <w:rFonts w:eastAsia="Calibri"/>
          <w:color w:val="000000"/>
          <w:lang w:eastAsia="en-US"/>
        </w:rPr>
        <w:t xml:space="preserve"> – в 2,2 раза до 744 МПа при снижении δ </w:t>
      </w:r>
      <w:r w:rsidR="005911B2" w:rsidRPr="002203D3">
        <w:rPr>
          <w:rFonts w:eastAsia="Calibri"/>
          <w:color w:val="000000"/>
          <w:lang w:eastAsia="en-US"/>
        </w:rPr>
        <w:t xml:space="preserve">в 7 раз </w:t>
      </w:r>
      <w:r w:rsidRPr="002203D3">
        <w:rPr>
          <w:rFonts w:eastAsia="Calibri"/>
          <w:color w:val="000000"/>
          <w:lang w:eastAsia="en-US"/>
        </w:rPr>
        <w:t>до 10,3%.</w:t>
      </w:r>
      <w:r w:rsidR="005911B2" w:rsidRPr="002203D3">
        <w:rPr>
          <w:rFonts w:eastAsia="Calibri"/>
          <w:color w:val="000000"/>
          <w:lang w:eastAsia="en-US"/>
        </w:rPr>
        <w:t xml:space="preserve"> Для Л63+</w:t>
      </w:r>
      <w:r w:rsidR="005911B2" w:rsidRPr="002203D3">
        <w:rPr>
          <w:rFonts w:eastAsia="Calibri"/>
          <w:color w:val="000000"/>
          <w:lang w:val="en-US" w:eastAsia="en-US"/>
        </w:rPr>
        <w:t>Si</w:t>
      </w:r>
      <w:r w:rsidR="005911B2" w:rsidRPr="002203D3">
        <w:rPr>
          <w:rFonts w:eastAsia="Calibri"/>
          <w:color w:val="000000"/>
          <w:lang w:eastAsia="en-US"/>
        </w:rPr>
        <w:t xml:space="preserve"> прочность аналогично возрастает благодаря РК, однако δ уменьшается не так критично. </w:t>
      </w:r>
      <w:r w:rsidR="005911B2" w:rsidRPr="002203D3">
        <w:rPr>
          <w:color w:val="000000"/>
        </w:rPr>
        <w:t>Так, при ε = 2,31 σ</w:t>
      </w:r>
      <w:r w:rsidR="005911B2" w:rsidRPr="002203D3">
        <w:rPr>
          <w:color w:val="000000"/>
          <w:vertAlign w:val="subscript"/>
        </w:rPr>
        <w:t xml:space="preserve">0,2 </w:t>
      </w:r>
      <w:r w:rsidR="005911B2" w:rsidRPr="002203D3">
        <w:rPr>
          <w:color w:val="000000"/>
        </w:rPr>
        <w:t xml:space="preserve">увеличивается в 2,6 раза до 643 ± 4 МПа, </w:t>
      </w:r>
      <w:proofErr w:type="spellStart"/>
      <w:r w:rsidR="005911B2" w:rsidRPr="002203D3">
        <w:rPr>
          <w:color w:val="000000"/>
        </w:rPr>
        <w:t>σ</w:t>
      </w:r>
      <w:r w:rsidR="005911B2" w:rsidRPr="002203D3">
        <w:rPr>
          <w:color w:val="000000"/>
          <w:vertAlign w:val="subscript"/>
        </w:rPr>
        <w:t>в</w:t>
      </w:r>
      <w:proofErr w:type="spellEnd"/>
      <w:r w:rsidR="005911B2" w:rsidRPr="002203D3">
        <w:rPr>
          <w:color w:val="000000"/>
        </w:rPr>
        <w:t xml:space="preserve"> – в 2,1 раза до 708 ± 6 МПа при δ = 10,9 ± 1,1%.</w:t>
      </w:r>
    </w:p>
    <w:bookmarkEnd w:id="0"/>
    <w:p w14:paraId="022FC08C" w14:textId="1648FBEB" w:rsidR="00A02163" w:rsidRDefault="00AB2002" w:rsidP="005E2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85575">
        <w:rPr>
          <w:i/>
          <w:iCs/>
          <w:color w:val="000000"/>
        </w:rPr>
        <w:t>Работа выполнена в рамках государственного задания номер №</w:t>
      </w:r>
      <w:r w:rsidR="00DF0151" w:rsidRPr="00785575">
        <w:rPr>
          <w:i/>
          <w:iCs/>
          <w:color w:val="000000"/>
        </w:rPr>
        <w:t>075-</w:t>
      </w:r>
      <w:r w:rsidR="00DF0151" w:rsidRPr="00DF0151">
        <w:rPr>
          <w:i/>
          <w:iCs/>
          <w:color w:val="000000"/>
        </w:rPr>
        <w:t>00320-26-00</w:t>
      </w:r>
      <w:r w:rsidRPr="00AB2002">
        <w:rPr>
          <w:i/>
          <w:iCs/>
          <w:color w:val="000000"/>
        </w:rPr>
        <w:t>.</w:t>
      </w:r>
    </w:p>
    <w:sectPr w:rsidR="00A02163" w:rsidSect="002203D3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53351"/>
    <w:multiLevelType w:val="multilevel"/>
    <w:tmpl w:val="BC6E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70316">
    <w:abstractNumId w:val="3"/>
  </w:num>
  <w:num w:numId="2" w16cid:durableId="1120490567">
    <w:abstractNumId w:val="4"/>
  </w:num>
  <w:num w:numId="3" w16cid:durableId="365570726">
    <w:abstractNumId w:val="1"/>
  </w:num>
  <w:num w:numId="4" w16cid:durableId="85856623">
    <w:abstractNumId w:val="0"/>
  </w:num>
  <w:num w:numId="5" w16cid:durableId="128407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31E"/>
    <w:rsid w:val="00063966"/>
    <w:rsid w:val="00075D6E"/>
    <w:rsid w:val="00086081"/>
    <w:rsid w:val="0009449A"/>
    <w:rsid w:val="00094FD0"/>
    <w:rsid w:val="000B4D9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03D3"/>
    <w:rsid w:val="0022260A"/>
    <w:rsid w:val="002264EE"/>
    <w:rsid w:val="0023307C"/>
    <w:rsid w:val="002B1CD0"/>
    <w:rsid w:val="0031361E"/>
    <w:rsid w:val="00344930"/>
    <w:rsid w:val="0036008B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911B2"/>
    <w:rsid w:val="005B07E6"/>
    <w:rsid w:val="005B3304"/>
    <w:rsid w:val="005D022B"/>
    <w:rsid w:val="005E2754"/>
    <w:rsid w:val="005E5BE9"/>
    <w:rsid w:val="00665279"/>
    <w:rsid w:val="0069427D"/>
    <w:rsid w:val="006F7A19"/>
    <w:rsid w:val="00705378"/>
    <w:rsid w:val="007213E1"/>
    <w:rsid w:val="00775389"/>
    <w:rsid w:val="00785575"/>
    <w:rsid w:val="00797838"/>
    <w:rsid w:val="007C36D8"/>
    <w:rsid w:val="007F2744"/>
    <w:rsid w:val="008931BE"/>
    <w:rsid w:val="008C67E3"/>
    <w:rsid w:val="00905F0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B2002"/>
    <w:rsid w:val="00AD2696"/>
    <w:rsid w:val="00AD7380"/>
    <w:rsid w:val="00B83B6D"/>
    <w:rsid w:val="00BF36F8"/>
    <w:rsid w:val="00BF4622"/>
    <w:rsid w:val="00C36346"/>
    <w:rsid w:val="00C844E2"/>
    <w:rsid w:val="00C912F4"/>
    <w:rsid w:val="00CD00B1"/>
    <w:rsid w:val="00D22306"/>
    <w:rsid w:val="00D37D84"/>
    <w:rsid w:val="00D42542"/>
    <w:rsid w:val="00D8121C"/>
    <w:rsid w:val="00DD47C4"/>
    <w:rsid w:val="00DE12A7"/>
    <w:rsid w:val="00DF0151"/>
    <w:rsid w:val="00E22189"/>
    <w:rsid w:val="00E30056"/>
    <w:rsid w:val="00E74069"/>
    <w:rsid w:val="00E81D35"/>
    <w:rsid w:val="00EB1F49"/>
    <w:rsid w:val="00F51D1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36008B"/>
    <w:rPr>
      <w:rFonts w:ascii="Aptos" w:eastAsia="Aptos" w:hAnsi="Aptos" w:cs="Arial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 Чистюхина</dc:creator>
  <cp:lastModifiedBy>I-on</cp:lastModifiedBy>
  <cp:revision>4</cp:revision>
  <cp:lastPrinted>2026-01-28T14:24:00Z</cp:lastPrinted>
  <dcterms:created xsi:type="dcterms:W3CDTF">2026-03-21T17:58:00Z</dcterms:created>
  <dcterms:modified xsi:type="dcterms:W3CDTF">2026-03-21T17:58:00Z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