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7BA0" w14:textId="2423CD7C" w:rsidR="00CC5FA5" w:rsidRPr="006A0C39" w:rsidRDefault="00CC5FA5" w:rsidP="00CC5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A0C39">
        <w:rPr>
          <w:b/>
          <w:color w:val="000000"/>
        </w:rPr>
        <w:t>Контролируемый синтез фотонных кристаллов на основе анодного оксида алюминия в растворе</w:t>
      </w:r>
      <w:r w:rsidR="00503226" w:rsidRPr="006A0C39">
        <w:rPr>
          <w:b/>
          <w:color w:val="000000"/>
        </w:rPr>
        <w:t xml:space="preserve"> гидросульфата натрия</w:t>
      </w:r>
    </w:p>
    <w:p w14:paraId="11F087C3" w14:textId="4AFA7ED8" w:rsidR="00CC5FA5" w:rsidRPr="006A0C39" w:rsidRDefault="00BC38D1" w:rsidP="00CC5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A0C39">
        <w:rPr>
          <w:b/>
          <w:i/>
          <w:color w:val="000000"/>
        </w:rPr>
        <w:t>Фрундина В.С.</w:t>
      </w:r>
      <w:r w:rsidRPr="006A0C39">
        <w:rPr>
          <w:b/>
          <w:i/>
          <w:color w:val="000000"/>
          <w:vertAlign w:val="superscript"/>
        </w:rPr>
        <w:t>1,2</w:t>
      </w:r>
      <w:r w:rsidR="00CC5FA5" w:rsidRPr="006A0C39">
        <w:rPr>
          <w:b/>
          <w:i/>
          <w:color w:val="000000"/>
        </w:rPr>
        <w:t>,</w:t>
      </w:r>
      <w:r w:rsidRPr="006A0C39">
        <w:rPr>
          <w:b/>
          <w:i/>
          <w:color w:val="000000"/>
        </w:rPr>
        <w:t xml:space="preserve"> Кушнир С.Е.</w:t>
      </w:r>
      <w:r w:rsidRPr="006A0C39">
        <w:rPr>
          <w:b/>
          <w:i/>
          <w:color w:val="000000"/>
          <w:vertAlign w:val="superscript"/>
        </w:rPr>
        <w:t>1,2</w:t>
      </w:r>
      <w:r w:rsidRPr="006A0C39">
        <w:rPr>
          <w:b/>
          <w:i/>
          <w:color w:val="000000"/>
        </w:rPr>
        <w:t>, Напольский</w:t>
      </w:r>
      <w:r w:rsidR="00CC5FA5" w:rsidRPr="006A0C39">
        <w:rPr>
          <w:b/>
          <w:i/>
          <w:color w:val="000000"/>
        </w:rPr>
        <w:t xml:space="preserve"> </w:t>
      </w:r>
      <w:r w:rsidRPr="006A0C39">
        <w:rPr>
          <w:b/>
          <w:i/>
          <w:color w:val="000000"/>
        </w:rPr>
        <w:t>К</w:t>
      </w:r>
      <w:r w:rsidR="00CC5FA5" w:rsidRPr="006A0C39">
        <w:rPr>
          <w:b/>
          <w:i/>
          <w:color w:val="000000"/>
        </w:rPr>
        <w:t>.</w:t>
      </w:r>
      <w:r w:rsidRPr="006A0C39">
        <w:rPr>
          <w:b/>
          <w:i/>
          <w:color w:val="000000"/>
        </w:rPr>
        <w:t>С</w:t>
      </w:r>
      <w:r w:rsidR="00CC5FA5" w:rsidRPr="006A0C39">
        <w:rPr>
          <w:b/>
          <w:i/>
          <w:color w:val="000000"/>
        </w:rPr>
        <w:t>.</w:t>
      </w:r>
      <w:r w:rsidR="00CC5FA5" w:rsidRPr="006A0C39">
        <w:rPr>
          <w:b/>
          <w:i/>
          <w:color w:val="000000"/>
          <w:vertAlign w:val="superscript"/>
        </w:rPr>
        <w:t>1,2</w:t>
      </w:r>
    </w:p>
    <w:p w14:paraId="53950720" w14:textId="5BEF1E81" w:rsidR="00CC5FA5" w:rsidRPr="006A0C39" w:rsidRDefault="00CC5FA5" w:rsidP="00CC5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A0C39">
        <w:rPr>
          <w:i/>
          <w:color w:val="000000"/>
        </w:rPr>
        <w:t>Студент</w:t>
      </w:r>
      <w:r w:rsidR="00503226" w:rsidRPr="006A0C39">
        <w:rPr>
          <w:i/>
          <w:color w:val="000000"/>
        </w:rPr>
        <w:t>ка</w:t>
      </w:r>
      <w:r w:rsidRPr="006A0C39">
        <w:rPr>
          <w:i/>
          <w:color w:val="000000"/>
        </w:rPr>
        <w:t xml:space="preserve">, 4 курс </w:t>
      </w:r>
      <w:r w:rsidR="00503226" w:rsidRPr="006A0C39">
        <w:rPr>
          <w:i/>
          <w:color w:val="000000"/>
        </w:rPr>
        <w:t>бакалавриата</w:t>
      </w:r>
    </w:p>
    <w:p w14:paraId="75CBD032" w14:textId="247445D1" w:rsidR="000A77EF" w:rsidRPr="006A0C39" w:rsidRDefault="00CC5FA5" w:rsidP="005337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A0C39">
        <w:rPr>
          <w:i/>
          <w:color w:val="000000"/>
          <w:vertAlign w:val="superscript"/>
        </w:rPr>
        <w:t>1</w:t>
      </w:r>
      <w:r w:rsidRPr="006A0C39">
        <w:rPr>
          <w:i/>
          <w:color w:val="000000"/>
        </w:rPr>
        <w:t>МГУ имени М.В.Ломоносова, факультет</w:t>
      </w:r>
      <w:r w:rsidR="000A77EF" w:rsidRPr="006A0C39">
        <w:rPr>
          <w:i/>
          <w:color w:val="000000"/>
        </w:rPr>
        <w:t xml:space="preserve"> наук о материалах</w:t>
      </w:r>
      <w:r w:rsidRPr="006A0C39">
        <w:rPr>
          <w:i/>
          <w:color w:val="000000"/>
        </w:rPr>
        <w:t>, Москва, Россия</w:t>
      </w:r>
    </w:p>
    <w:p w14:paraId="6ED9CF66" w14:textId="1BA721CB" w:rsidR="00CC5FA5" w:rsidRPr="006A0C39" w:rsidRDefault="000A77EF" w:rsidP="005337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A0C39">
        <w:rPr>
          <w:i/>
          <w:color w:val="000000"/>
          <w:vertAlign w:val="superscript"/>
        </w:rPr>
        <w:t>2</w:t>
      </w:r>
      <w:r w:rsidRPr="006A0C39">
        <w:rPr>
          <w:i/>
          <w:color w:val="000000"/>
        </w:rPr>
        <w:t>МГУ имени М.В.Ломоносова, химический факультет, Москва, Россия</w:t>
      </w:r>
    </w:p>
    <w:p w14:paraId="34F672F8" w14:textId="29B54ADD" w:rsidR="00CC5FA5" w:rsidRPr="0059737A" w:rsidRDefault="00CC5FA5" w:rsidP="005337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9737A">
        <w:rPr>
          <w:i/>
          <w:color w:val="000000"/>
          <w:lang w:val="en-US"/>
        </w:rPr>
        <w:t xml:space="preserve">E-mail: </w:t>
      </w:r>
      <w:hyperlink r:id="rId6" w:history="1">
        <w:r w:rsidR="00093583" w:rsidRPr="0059737A">
          <w:rPr>
            <w:rStyle w:val="a9"/>
            <w:i/>
            <w:color w:val="000000"/>
            <w:lang w:val="en-US"/>
          </w:rPr>
          <w:t>frundinavs@my.msu.ru</w:t>
        </w:r>
      </w:hyperlink>
    </w:p>
    <w:p w14:paraId="42F7BE69" w14:textId="47CDEE3E" w:rsidR="0037153B" w:rsidRPr="006A0C39" w:rsidRDefault="0037153B" w:rsidP="00371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0C39">
        <w:rPr>
          <w:color w:val="000000"/>
        </w:rPr>
        <w:t xml:space="preserve">Фотонные кристаллы (ФК) </w:t>
      </w:r>
      <w:r w:rsidR="00D65537">
        <w:rPr>
          <w:color w:val="000000"/>
        </w:rPr>
        <w:t xml:space="preserve">представляют собой </w:t>
      </w:r>
      <w:r w:rsidR="00D65537" w:rsidRPr="00D65537">
        <w:rPr>
          <w:color w:val="000000"/>
        </w:rPr>
        <w:t>перспективны</w:t>
      </w:r>
      <w:r w:rsidR="00D65537">
        <w:rPr>
          <w:color w:val="000000"/>
        </w:rPr>
        <w:t>й</w:t>
      </w:r>
      <w:r w:rsidR="00D65537" w:rsidRPr="00D65537">
        <w:rPr>
          <w:color w:val="000000"/>
        </w:rPr>
        <w:t xml:space="preserve"> материал</w:t>
      </w:r>
      <w:r w:rsidR="00C64B32">
        <w:rPr>
          <w:color w:val="000000"/>
        </w:rPr>
        <w:t xml:space="preserve"> </w:t>
      </w:r>
      <w:r w:rsidR="00445C2E">
        <w:rPr>
          <w:color w:val="000000"/>
        </w:rPr>
        <w:t>в сфере</w:t>
      </w:r>
      <w:r w:rsidR="00D65537" w:rsidRPr="00D65537">
        <w:rPr>
          <w:color w:val="000000"/>
        </w:rPr>
        <w:t xml:space="preserve"> </w:t>
      </w:r>
      <w:r w:rsidR="0010654C">
        <w:rPr>
          <w:color w:val="000000"/>
        </w:rPr>
        <w:t xml:space="preserve">современных </w:t>
      </w:r>
      <w:r w:rsidR="00D65537" w:rsidRPr="00D65537">
        <w:rPr>
          <w:color w:val="000000"/>
        </w:rPr>
        <w:t>оптических технологий</w:t>
      </w:r>
      <w:r w:rsidR="00D65537">
        <w:rPr>
          <w:color w:val="000000"/>
        </w:rPr>
        <w:t xml:space="preserve"> </w:t>
      </w:r>
      <w:r w:rsidRPr="006A0C39">
        <w:rPr>
          <w:color w:val="000000"/>
        </w:rPr>
        <w:t xml:space="preserve">благодаря своей способности контролировать распространение света. </w:t>
      </w:r>
      <w:r w:rsidR="004F47A5" w:rsidRPr="006A0C39">
        <w:rPr>
          <w:color w:val="000000"/>
        </w:rPr>
        <w:t xml:space="preserve">К </w:t>
      </w:r>
      <w:r w:rsidR="0005619D">
        <w:rPr>
          <w:color w:val="000000"/>
        </w:rPr>
        <w:t>их основным</w:t>
      </w:r>
      <w:r w:rsidRPr="006A0C39">
        <w:rPr>
          <w:color w:val="000000"/>
        </w:rPr>
        <w:t xml:space="preserve"> област</w:t>
      </w:r>
      <w:r w:rsidR="004F47A5" w:rsidRPr="006A0C39">
        <w:rPr>
          <w:color w:val="000000"/>
        </w:rPr>
        <w:t>ям</w:t>
      </w:r>
      <w:r w:rsidRPr="006A0C39">
        <w:rPr>
          <w:color w:val="000000"/>
        </w:rPr>
        <w:t xml:space="preserve"> применения </w:t>
      </w:r>
      <w:r w:rsidR="004F47A5" w:rsidRPr="006A0C39">
        <w:rPr>
          <w:color w:val="000000"/>
        </w:rPr>
        <w:t>относят</w:t>
      </w:r>
      <w:r w:rsidRPr="006A0C39">
        <w:rPr>
          <w:color w:val="000000"/>
        </w:rPr>
        <w:t xml:space="preserve"> оптические фильтры</w:t>
      </w:r>
      <w:r w:rsidR="0005619D">
        <w:rPr>
          <w:color w:val="000000"/>
        </w:rPr>
        <w:t xml:space="preserve"> и </w:t>
      </w:r>
      <w:r w:rsidRPr="006A0C39">
        <w:rPr>
          <w:color w:val="000000"/>
        </w:rPr>
        <w:t>фотокатализаторы</w:t>
      </w:r>
      <w:r w:rsidR="0005619D">
        <w:rPr>
          <w:color w:val="000000"/>
        </w:rPr>
        <w:t xml:space="preserve"> </w:t>
      </w:r>
      <w:r w:rsidRPr="006A0C39">
        <w:rPr>
          <w:color w:val="000000"/>
        </w:rPr>
        <w:t>[1]. Структура ФК характеризуется периодической модуляцией показателя преломления в одном, двух или тр</w:t>
      </w:r>
      <w:r w:rsidR="006A0C39">
        <w:rPr>
          <w:color w:val="000000"/>
        </w:rPr>
        <w:t>ё</w:t>
      </w:r>
      <w:r w:rsidRPr="006A0C39">
        <w:rPr>
          <w:color w:val="000000"/>
        </w:rPr>
        <w:t xml:space="preserve">х </w:t>
      </w:r>
      <w:r w:rsidR="007F769B">
        <w:rPr>
          <w:color w:val="000000"/>
        </w:rPr>
        <w:t>независимых направлениях</w:t>
      </w:r>
      <w:r w:rsidR="007F769B" w:rsidRPr="006A0C39">
        <w:rPr>
          <w:color w:val="000000"/>
        </w:rPr>
        <w:t xml:space="preserve"> </w:t>
      </w:r>
      <w:r w:rsidRPr="006A0C39">
        <w:rPr>
          <w:color w:val="000000"/>
        </w:rPr>
        <w:t xml:space="preserve">с периодом, сопоставимым с длиной волны света. В данной работе </w:t>
      </w:r>
      <w:r w:rsidR="008E633F" w:rsidRPr="006A0C39">
        <w:rPr>
          <w:color w:val="000000"/>
        </w:rPr>
        <w:t>представлен</w:t>
      </w:r>
      <w:r w:rsidRPr="006A0C39">
        <w:rPr>
          <w:color w:val="000000"/>
        </w:rPr>
        <w:t xml:space="preserve"> синтез одномерны</w:t>
      </w:r>
      <w:r w:rsidR="00E31A6C" w:rsidRPr="006A0C39">
        <w:rPr>
          <w:color w:val="000000"/>
        </w:rPr>
        <w:t>х</w:t>
      </w:r>
      <w:r w:rsidRPr="006A0C39">
        <w:rPr>
          <w:color w:val="000000"/>
        </w:rPr>
        <w:t xml:space="preserve"> ФК методом</w:t>
      </w:r>
      <w:r w:rsidR="0003163C" w:rsidRPr="006A0C39">
        <w:rPr>
          <w:color w:val="000000"/>
        </w:rPr>
        <w:t xml:space="preserve"> </w:t>
      </w:r>
      <w:r w:rsidRPr="006A0C39">
        <w:rPr>
          <w:color w:val="000000"/>
        </w:rPr>
        <w:t xml:space="preserve">анодирования алюминия с использованием режима анодирования </w:t>
      </w:r>
      <w:r w:rsidRPr="006A0C39">
        <w:rPr>
          <w:i/>
          <w:iCs/>
          <w:color w:val="000000"/>
        </w:rPr>
        <w:t>U</w:t>
      </w:r>
      <w:r w:rsidRPr="006A0C39">
        <w:rPr>
          <w:color w:val="000000"/>
        </w:rPr>
        <w:t>(</w:t>
      </w:r>
      <w:r w:rsidRPr="006A0C39">
        <w:rPr>
          <w:i/>
          <w:iCs/>
          <w:color w:val="000000"/>
        </w:rPr>
        <w:t>L</w:t>
      </w:r>
      <w:r w:rsidRPr="006A0C39">
        <w:rPr>
          <w:color w:val="000000"/>
        </w:rPr>
        <w:t>) [2], который регулирует напряжение (</w:t>
      </w:r>
      <w:r w:rsidRPr="006A0C39">
        <w:rPr>
          <w:i/>
          <w:iCs/>
          <w:color w:val="000000"/>
        </w:rPr>
        <w:t>U</w:t>
      </w:r>
      <w:r w:rsidRPr="006A0C39">
        <w:rPr>
          <w:color w:val="000000"/>
        </w:rPr>
        <w:t>) в соответствии с длиной оптического пути (</w:t>
      </w:r>
      <w:r w:rsidRPr="006A0C39">
        <w:rPr>
          <w:i/>
          <w:iCs/>
          <w:color w:val="000000"/>
        </w:rPr>
        <w:t>L</w:t>
      </w:r>
      <w:r w:rsidRPr="006A0C39">
        <w:rPr>
          <w:color w:val="000000"/>
        </w:rPr>
        <w:t>). Такой подход позволяет точно контролировать толщину и эффективный показатель преломления пористых сло</w:t>
      </w:r>
      <w:r w:rsidR="00B51B66" w:rsidRPr="006A0C39">
        <w:rPr>
          <w:color w:val="000000"/>
        </w:rPr>
        <w:t>ё</w:t>
      </w:r>
      <w:r w:rsidRPr="006A0C39">
        <w:rPr>
          <w:color w:val="000000"/>
        </w:rPr>
        <w:t>в, тем самым управляя периодичностью структуры.</w:t>
      </w:r>
    </w:p>
    <w:p w14:paraId="6DCB0341" w14:textId="42399D49" w:rsidR="0037153B" w:rsidRPr="006A0C39" w:rsidRDefault="0037153B" w:rsidP="00B51B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0C39">
        <w:rPr>
          <w:color w:val="000000"/>
        </w:rPr>
        <w:t xml:space="preserve">В </w:t>
      </w:r>
      <w:r w:rsidR="00F21168" w:rsidRPr="006A0C39">
        <w:rPr>
          <w:color w:val="000000"/>
        </w:rPr>
        <w:t>рамках работы</w:t>
      </w:r>
      <w:r w:rsidRPr="006A0C39">
        <w:rPr>
          <w:color w:val="000000"/>
        </w:rPr>
        <w:t xml:space="preserve"> </w:t>
      </w:r>
      <w:r w:rsidR="00721136" w:rsidRPr="006A0C39">
        <w:rPr>
          <w:color w:val="000000"/>
        </w:rPr>
        <w:t>был</w:t>
      </w:r>
      <w:r w:rsidRPr="006A0C39">
        <w:rPr>
          <w:color w:val="000000"/>
        </w:rPr>
        <w:t xml:space="preserve"> адаптирова</w:t>
      </w:r>
      <w:r w:rsidR="00721136" w:rsidRPr="006A0C39">
        <w:rPr>
          <w:color w:val="000000"/>
        </w:rPr>
        <w:t>н</w:t>
      </w:r>
      <w:r w:rsidRPr="006A0C39">
        <w:rPr>
          <w:color w:val="000000"/>
        </w:rPr>
        <w:t xml:space="preserve"> </w:t>
      </w:r>
      <w:r w:rsidR="007F769B">
        <w:rPr>
          <w:color w:val="000000"/>
        </w:rPr>
        <w:t>режим</w:t>
      </w:r>
      <w:r w:rsidR="007F769B" w:rsidRPr="006A0C39">
        <w:rPr>
          <w:color w:val="000000"/>
        </w:rPr>
        <w:t xml:space="preserve"> </w:t>
      </w:r>
      <w:r w:rsidRPr="006A0C39">
        <w:rPr>
          <w:i/>
          <w:iCs/>
          <w:color w:val="000000"/>
        </w:rPr>
        <w:t>U</w:t>
      </w:r>
      <w:r w:rsidRPr="006A0C39">
        <w:rPr>
          <w:color w:val="000000"/>
        </w:rPr>
        <w:t>(</w:t>
      </w:r>
      <w:r w:rsidRPr="006A0C39">
        <w:rPr>
          <w:i/>
          <w:iCs/>
          <w:color w:val="000000"/>
        </w:rPr>
        <w:t>L</w:t>
      </w:r>
      <w:r w:rsidRPr="006A0C39">
        <w:rPr>
          <w:color w:val="000000"/>
        </w:rPr>
        <w:t>) для</w:t>
      </w:r>
      <w:r w:rsidR="00424C6E" w:rsidRPr="006A0C39">
        <w:rPr>
          <w:color w:val="000000"/>
        </w:rPr>
        <w:t xml:space="preserve"> синтеза</w:t>
      </w:r>
      <w:r w:rsidRPr="006A0C39">
        <w:rPr>
          <w:color w:val="000000"/>
        </w:rPr>
        <w:t xml:space="preserve"> ФК</w:t>
      </w:r>
      <w:r w:rsidR="00EA1BDE" w:rsidRPr="006A0C39">
        <w:rPr>
          <w:color w:val="000000"/>
        </w:rPr>
        <w:t xml:space="preserve"> при комнатной температуре</w:t>
      </w:r>
      <w:r w:rsidRPr="006A0C39">
        <w:rPr>
          <w:color w:val="000000"/>
        </w:rPr>
        <w:t xml:space="preserve"> в более безопасном электролите — </w:t>
      </w:r>
      <w:r w:rsidR="00A60E32" w:rsidRPr="006A0C39">
        <w:rPr>
          <w:color w:val="000000"/>
        </w:rPr>
        <w:t>гидросульфате</w:t>
      </w:r>
      <w:r w:rsidRPr="006A0C39">
        <w:rPr>
          <w:color w:val="000000"/>
        </w:rPr>
        <w:t xml:space="preserve"> натрия (NaHSO</w:t>
      </w:r>
      <w:r w:rsidR="006A0C39" w:rsidRPr="00A95A3C">
        <w:rPr>
          <w:color w:val="000000"/>
          <w:vertAlign w:val="subscript"/>
        </w:rPr>
        <w:t>4</w:t>
      </w:r>
      <w:r w:rsidRPr="006A0C39">
        <w:rPr>
          <w:color w:val="000000"/>
        </w:rPr>
        <w:t>)</w:t>
      </w:r>
      <w:r w:rsidR="00EA1BDE" w:rsidRPr="006A0C39">
        <w:rPr>
          <w:color w:val="000000"/>
        </w:rPr>
        <w:t xml:space="preserve">. </w:t>
      </w:r>
      <w:r w:rsidRPr="006A0C39">
        <w:rPr>
          <w:color w:val="000000"/>
        </w:rPr>
        <w:t>Мы</w:t>
      </w:r>
      <w:r w:rsidR="00A60E32" w:rsidRPr="006A0C39">
        <w:rPr>
          <w:color w:val="000000"/>
        </w:rPr>
        <w:t xml:space="preserve"> </w:t>
      </w:r>
      <w:r w:rsidRPr="006A0C39">
        <w:rPr>
          <w:color w:val="000000"/>
        </w:rPr>
        <w:t>полагаем, что свойства пл</w:t>
      </w:r>
      <w:r w:rsidR="00B51B66" w:rsidRPr="006A0C39">
        <w:rPr>
          <w:color w:val="000000"/>
        </w:rPr>
        <w:t>ё</w:t>
      </w:r>
      <w:r w:rsidRPr="006A0C39">
        <w:rPr>
          <w:color w:val="000000"/>
        </w:rPr>
        <w:t>нок, выращенных при постоянном напряжении, описыва</w:t>
      </w:r>
      <w:r w:rsidR="00A60E32" w:rsidRPr="006A0C39">
        <w:rPr>
          <w:color w:val="000000"/>
        </w:rPr>
        <w:t>ют</w:t>
      </w:r>
      <w:r w:rsidRPr="006A0C39">
        <w:rPr>
          <w:color w:val="000000"/>
        </w:rPr>
        <w:t xml:space="preserve"> </w:t>
      </w:r>
      <w:r w:rsidR="00E1081F">
        <w:rPr>
          <w:color w:val="000000"/>
        </w:rPr>
        <w:t xml:space="preserve">свойства </w:t>
      </w:r>
      <w:r w:rsidRPr="006A0C39">
        <w:rPr>
          <w:color w:val="000000"/>
        </w:rPr>
        <w:t>сло</w:t>
      </w:r>
      <w:r w:rsidR="00E1081F">
        <w:rPr>
          <w:color w:val="000000"/>
        </w:rPr>
        <w:t>ёв</w:t>
      </w:r>
      <w:r w:rsidRPr="006A0C39">
        <w:rPr>
          <w:color w:val="000000"/>
        </w:rPr>
        <w:t xml:space="preserve"> периодической структуры, сформированной при тех же напряжениях. </w:t>
      </w:r>
      <w:r w:rsidR="00E1081F">
        <w:rPr>
          <w:color w:val="000000"/>
        </w:rPr>
        <w:t>Б</w:t>
      </w:r>
      <w:r w:rsidRPr="006A0C39">
        <w:rPr>
          <w:color w:val="000000"/>
        </w:rPr>
        <w:t>ыли получены пл</w:t>
      </w:r>
      <w:r w:rsidR="00B51B66" w:rsidRPr="006A0C39">
        <w:rPr>
          <w:color w:val="000000"/>
        </w:rPr>
        <w:t>ё</w:t>
      </w:r>
      <w:r w:rsidRPr="006A0C39">
        <w:rPr>
          <w:color w:val="000000"/>
        </w:rPr>
        <w:t>нки анодного оксида алюминия (АО</w:t>
      </w:r>
      <w:r w:rsidR="00E1081F">
        <w:rPr>
          <w:color w:val="000000"/>
        </w:rPr>
        <w:t>А</w:t>
      </w:r>
      <w:r w:rsidRPr="006A0C39">
        <w:rPr>
          <w:color w:val="000000"/>
        </w:rPr>
        <w:t xml:space="preserve">) с различным средним временем </w:t>
      </w:r>
      <w:r w:rsidR="00E1081F">
        <w:rPr>
          <w:color w:val="000000"/>
        </w:rPr>
        <w:t>травления</w:t>
      </w:r>
      <w:r w:rsidR="00E1081F" w:rsidRPr="006A0C39">
        <w:rPr>
          <w:color w:val="000000"/>
        </w:rPr>
        <w:t xml:space="preserve"> </w:t>
      </w:r>
      <w:r w:rsidRPr="006A0C39">
        <w:rPr>
          <w:color w:val="000000"/>
        </w:rPr>
        <w:t>пор (</w:t>
      </w:r>
      <w:r w:rsidRPr="006A0C39">
        <w:rPr>
          <w:i/>
          <w:iCs/>
          <w:color w:val="000000"/>
        </w:rPr>
        <w:t>t</w:t>
      </w:r>
      <w:r w:rsidRPr="006A0C39">
        <w:rPr>
          <w:color w:val="000000"/>
        </w:rPr>
        <w:t>ₑ) в 2М NaHSO</w:t>
      </w:r>
      <w:r w:rsidR="006A0C39" w:rsidRPr="002F76D4">
        <w:rPr>
          <w:color w:val="000000"/>
          <w:vertAlign w:val="subscript"/>
        </w:rPr>
        <w:t>4</w:t>
      </w:r>
      <w:r w:rsidRPr="006A0C39">
        <w:rPr>
          <w:color w:val="000000"/>
        </w:rPr>
        <w:t xml:space="preserve"> при 20 °C. По спектрам пропускания, за</w:t>
      </w:r>
      <w:r w:rsidR="00B901E8" w:rsidRPr="006A0C39">
        <w:rPr>
          <w:color w:val="000000"/>
        </w:rPr>
        <w:t>регистрированным</w:t>
      </w:r>
      <w:r w:rsidRPr="006A0C39">
        <w:rPr>
          <w:color w:val="000000"/>
        </w:rPr>
        <w:t xml:space="preserve"> при различных углах падения, были определены толщина и эффективный показатель преломления (</w:t>
      </w:r>
      <w:r w:rsidRPr="006A0C39">
        <w:rPr>
          <w:i/>
          <w:iCs/>
          <w:color w:val="000000"/>
        </w:rPr>
        <w:t>n</w:t>
      </w:r>
      <w:r w:rsidRPr="006A0C39">
        <w:rPr>
          <w:color w:val="000000"/>
          <w:vertAlign w:val="subscript"/>
        </w:rPr>
        <w:t>eff</w:t>
      </w:r>
      <w:r w:rsidRPr="006A0C39">
        <w:rPr>
          <w:color w:val="000000"/>
        </w:rPr>
        <w:t>)</w:t>
      </w:r>
      <w:r w:rsidR="00E1081F">
        <w:rPr>
          <w:color w:val="000000"/>
        </w:rPr>
        <w:t xml:space="preserve"> плёнок </w:t>
      </w:r>
      <w:r w:rsidR="00E1081F" w:rsidRPr="006A0C39">
        <w:rPr>
          <w:color w:val="000000"/>
        </w:rPr>
        <w:t>АО</w:t>
      </w:r>
      <w:r w:rsidR="00E1081F">
        <w:rPr>
          <w:color w:val="000000"/>
        </w:rPr>
        <w:t>А</w:t>
      </w:r>
      <w:r w:rsidRPr="006A0C39">
        <w:rPr>
          <w:color w:val="000000"/>
        </w:rPr>
        <w:t>. Анализ двулучепреломления [</w:t>
      </w:r>
      <w:r w:rsidR="00D372A4" w:rsidRPr="006A0C39">
        <w:rPr>
          <w:color w:val="000000"/>
        </w:rPr>
        <w:t>3</w:t>
      </w:r>
      <w:r w:rsidRPr="006A0C39">
        <w:rPr>
          <w:color w:val="000000"/>
        </w:rPr>
        <w:t>] позволил определить пористость (</w:t>
      </w:r>
      <w:r w:rsidRPr="006A0C39">
        <w:rPr>
          <w:i/>
          <w:iCs/>
          <w:color w:val="000000"/>
        </w:rPr>
        <w:t>p</w:t>
      </w:r>
      <w:r w:rsidRPr="006A0C39">
        <w:rPr>
          <w:color w:val="000000"/>
        </w:rPr>
        <w:t>) и установить зависимость показателя преломления стенок пор (</w:t>
      </w:r>
      <w:r w:rsidRPr="006A0C39">
        <w:rPr>
          <w:i/>
          <w:iCs/>
          <w:color w:val="000000"/>
        </w:rPr>
        <w:t>n</w:t>
      </w:r>
      <w:r w:rsidRPr="006A0C39">
        <w:rPr>
          <w:color w:val="000000"/>
          <w:vertAlign w:val="subscript"/>
        </w:rPr>
        <w:t>w</w:t>
      </w:r>
      <w:r w:rsidRPr="006A0C39">
        <w:rPr>
          <w:color w:val="000000"/>
        </w:rPr>
        <w:t xml:space="preserve">) от длины волны (λ). </w:t>
      </w:r>
      <w:r w:rsidR="009B7AE3" w:rsidRPr="006A0C39">
        <w:rPr>
          <w:color w:val="000000"/>
        </w:rPr>
        <w:t>Согласно а</w:t>
      </w:r>
      <w:r w:rsidRPr="006A0C39">
        <w:rPr>
          <w:color w:val="000000"/>
        </w:rPr>
        <w:t>ппроксимаци</w:t>
      </w:r>
      <w:r w:rsidR="009B7AE3" w:rsidRPr="006A0C39">
        <w:rPr>
          <w:color w:val="000000"/>
        </w:rPr>
        <w:t>и</w:t>
      </w:r>
      <w:r w:rsidRPr="006A0C39">
        <w:rPr>
          <w:color w:val="000000"/>
        </w:rPr>
        <w:t xml:space="preserve"> экспериментальной зависимости </w:t>
      </w:r>
      <w:proofErr w:type="gramStart"/>
      <w:r w:rsidRPr="006A0C39">
        <w:rPr>
          <w:i/>
          <w:iCs/>
          <w:color w:val="000000"/>
        </w:rPr>
        <w:t>n</w:t>
      </w:r>
      <w:r w:rsidRPr="006A0C39">
        <w:rPr>
          <w:color w:val="000000"/>
          <w:vertAlign w:val="subscript"/>
        </w:rPr>
        <w:t>eff</w:t>
      </w:r>
      <w:r w:rsidRPr="006A0C39">
        <w:rPr>
          <w:color w:val="000000"/>
        </w:rPr>
        <w:t>(</w:t>
      </w:r>
      <w:proofErr w:type="gramEnd"/>
      <w:r w:rsidRPr="006A0C39">
        <w:rPr>
          <w:i/>
          <w:iCs/>
          <w:color w:val="000000"/>
        </w:rPr>
        <w:t>t</w:t>
      </w:r>
      <w:r w:rsidRPr="006A0C39">
        <w:rPr>
          <w:color w:val="000000"/>
        </w:rPr>
        <w:t>ₑ,</w:t>
      </w:r>
      <w:r w:rsidR="00E1081F">
        <w:rPr>
          <w:color w:val="000000"/>
        </w:rPr>
        <w:t xml:space="preserve"> </w:t>
      </w:r>
      <w:r w:rsidRPr="006A0C39">
        <w:rPr>
          <w:i/>
          <w:iCs/>
          <w:color w:val="000000"/>
        </w:rPr>
        <w:t>U</w:t>
      </w:r>
      <w:r w:rsidRPr="006A0C39">
        <w:rPr>
          <w:color w:val="000000"/>
        </w:rPr>
        <w:t>)</w:t>
      </w:r>
      <w:r w:rsidR="007B663D" w:rsidRPr="006A0C39">
        <w:rPr>
          <w:color w:val="000000"/>
        </w:rPr>
        <w:t xml:space="preserve"> </w:t>
      </w:r>
      <w:r w:rsidRPr="006A0C39">
        <w:rPr>
          <w:color w:val="000000"/>
        </w:rPr>
        <w:t>с уч</w:t>
      </w:r>
      <w:r w:rsidR="00B51B66" w:rsidRPr="006A0C39">
        <w:rPr>
          <w:color w:val="000000"/>
        </w:rPr>
        <w:t>ё</w:t>
      </w:r>
      <w:r w:rsidRPr="006A0C39">
        <w:rPr>
          <w:color w:val="000000"/>
        </w:rPr>
        <w:t xml:space="preserve">том </w:t>
      </w:r>
      <w:r w:rsidRPr="006A0C39">
        <w:rPr>
          <w:i/>
          <w:iCs/>
          <w:color w:val="000000"/>
        </w:rPr>
        <w:t>n</w:t>
      </w:r>
      <w:r w:rsidRPr="006A0C39">
        <w:rPr>
          <w:color w:val="000000"/>
          <w:vertAlign w:val="subscript"/>
        </w:rPr>
        <w:t>w</w:t>
      </w:r>
      <w:r w:rsidRPr="006A0C39">
        <w:rPr>
          <w:color w:val="000000"/>
        </w:rPr>
        <w:t>(</w:t>
      </w:r>
      <w:r w:rsidRPr="006A0C39">
        <w:rPr>
          <w:i/>
          <w:iCs/>
          <w:color w:val="000000"/>
        </w:rPr>
        <w:t>p</w:t>
      </w:r>
      <w:r w:rsidRPr="006A0C39">
        <w:rPr>
          <w:color w:val="000000"/>
        </w:rPr>
        <w:t>)</w:t>
      </w:r>
      <w:r w:rsidR="009B7AE3" w:rsidRPr="006A0C39">
        <w:rPr>
          <w:color w:val="000000"/>
        </w:rPr>
        <w:t xml:space="preserve">, </w:t>
      </w:r>
      <w:r w:rsidRPr="006A0C39">
        <w:rPr>
          <w:color w:val="000000"/>
        </w:rPr>
        <w:t>скорость растворения стенок пор</w:t>
      </w:r>
      <w:r w:rsidR="00DE136A" w:rsidRPr="006A0C39">
        <w:rPr>
          <w:color w:val="000000"/>
        </w:rPr>
        <w:t xml:space="preserve"> составила</w:t>
      </w:r>
      <w:r w:rsidRPr="006A0C39">
        <w:rPr>
          <w:color w:val="000000"/>
        </w:rPr>
        <w:t xml:space="preserve"> 1,62±0,06 нм/ч, что ниже</w:t>
      </w:r>
      <w:r w:rsidR="00DE136A" w:rsidRPr="006A0C39">
        <w:rPr>
          <w:color w:val="000000"/>
        </w:rPr>
        <w:t xml:space="preserve"> </w:t>
      </w:r>
      <w:r w:rsidRPr="006A0C39">
        <w:rPr>
          <w:color w:val="000000"/>
        </w:rPr>
        <w:t>2,21±0,03 нм/ч</w:t>
      </w:r>
      <w:r w:rsidR="00A670CD" w:rsidRPr="006A0C39">
        <w:rPr>
          <w:color w:val="000000"/>
        </w:rPr>
        <w:t xml:space="preserve"> </w:t>
      </w:r>
      <w:r w:rsidRPr="006A0C39">
        <w:rPr>
          <w:color w:val="000000"/>
        </w:rPr>
        <w:t>для 2М H</w:t>
      </w:r>
      <w:r w:rsidR="006A0C39">
        <w:rPr>
          <w:color w:val="000000"/>
          <w:vertAlign w:val="subscript"/>
        </w:rPr>
        <w:t>2</w:t>
      </w:r>
      <w:r w:rsidRPr="006A0C39">
        <w:rPr>
          <w:color w:val="000000"/>
        </w:rPr>
        <w:t>SO</w:t>
      </w:r>
      <w:r w:rsidR="006A0C39" w:rsidRPr="002F76D4">
        <w:rPr>
          <w:color w:val="000000"/>
          <w:vertAlign w:val="subscript"/>
        </w:rPr>
        <w:t>4</w:t>
      </w:r>
      <w:r w:rsidRPr="006A0C39">
        <w:rPr>
          <w:color w:val="000000"/>
        </w:rPr>
        <w:t xml:space="preserve"> при 19,3 °C [</w:t>
      </w:r>
      <w:r w:rsidR="003D5C37" w:rsidRPr="006A0C39">
        <w:rPr>
          <w:color w:val="000000"/>
        </w:rPr>
        <w:t>4</w:t>
      </w:r>
      <w:r w:rsidRPr="006A0C39">
        <w:rPr>
          <w:color w:val="000000"/>
        </w:rPr>
        <w:t>].</w:t>
      </w:r>
    </w:p>
    <w:p w14:paraId="299CAE9C" w14:textId="783D5375" w:rsidR="00474897" w:rsidRPr="006A0C39" w:rsidRDefault="00FA5D3B" w:rsidP="00474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0C39">
        <w:rPr>
          <w:color w:val="000000"/>
        </w:rPr>
        <w:t xml:space="preserve">Режим анодирования </w:t>
      </w:r>
      <w:r w:rsidR="0037153B" w:rsidRPr="006A0C39">
        <w:rPr>
          <w:i/>
          <w:iCs/>
          <w:color w:val="000000"/>
        </w:rPr>
        <w:t>U</w:t>
      </w:r>
      <w:r w:rsidR="0037153B" w:rsidRPr="006A0C39">
        <w:rPr>
          <w:color w:val="000000"/>
        </w:rPr>
        <w:t>(</w:t>
      </w:r>
      <w:r w:rsidR="0037153B" w:rsidRPr="006A0C39">
        <w:rPr>
          <w:i/>
          <w:iCs/>
          <w:color w:val="000000"/>
        </w:rPr>
        <w:t>L</w:t>
      </w:r>
      <w:r w:rsidR="0037153B" w:rsidRPr="006A0C39">
        <w:rPr>
          <w:color w:val="000000"/>
        </w:rPr>
        <w:t xml:space="preserve">) </w:t>
      </w:r>
      <w:r w:rsidRPr="006A0C39">
        <w:rPr>
          <w:color w:val="000000"/>
        </w:rPr>
        <w:t xml:space="preserve">был реализован </w:t>
      </w:r>
      <w:r w:rsidR="0037153B" w:rsidRPr="006A0C39">
        <w:rPr>
          <w:color w:val="000000"/>
        </w:rPr>
        <w:t xml:space="preserve">для синтеза одномерных </w:t>
      </w:r>
      <w:r w:rsidR="00E1081F">
        <w:rPr>
          <w:color w:val="000000"/>
        </w:rPr>
        <w:t>ФК</w:t>
      </w:r>
      <w:r w:rsidR="0037153B" w:rsidRPr="006A0C39">
        <w:rPr>
          <w:color w:val="000000"/>
        </w:rPr>
        <w:t xml:space="preserve"> с заданным положением фотонной запрещ</w:t>
      </w:r>
      <w:r w:rsidR="00B51B66" w:rsidRPr="006A0C39">
        <w:rPr>
          <w:color w:val="000000"/>
        </w:rPr>
        <w:t>ё</w:t>
      </w:r>
      <w:r w:rsidR="0037153B" w:rsidRPr="006A0C39">
        <w:rPr>
          <w:color w:val="000000"/>
        </w:rPr>
        <w:t>нной зоны (λ</w:t>
      </w:r>
      <w:r w:rsidR="0037153B" w:rsidRPr="006A0C39">
        <w:rPr>
          <w:color w:val="000000"/>
          <w:vertAlign w:val="subscript"/>
        </w:rPr>
        <w:t>0</w:t>
      </w:r>
      <w:r w:rsidR="0037153B" w:rsidRPr="006A0C39">
        <w:rPr>
          <w:color w:val="000000"/>
        </w:rPr>
        <w:t>) пут</w:t>
      </w:r>
      <w:r w:rsidR="00B51B66" w:rsidRPr="006A0C39">
        <w:rPr>
          <w:color w:val="000000"/>
        </w:rPr>
        <w:t>ё</w:t>
      </w:r>
      <w:r w:rsidR="0037153B" w:rsidRPr="006A0C39">
        <w:rPr>
          <w:color w:val="000000"/>
        </w:rPr>
        <w:t>м периодического изменения напряжения в диапазоне 15–20 В</w:t>
      </w:r>
      <w:r w:rsidR="00DE492B" w:rsidRPr="006A0C39">
        <w:rPr>
          <w:color w:val="000000"/>
        </w:rPr>
        <w:t>, при этом количество циклов в профиле анодирования составляло 100</w:t>
      </w:r>
      <w:r w:rsidR="0037153B" w:rsidRPr="006A0C39">
        <w:rPr>
          <w:color w:val="000000"/>
        </w:rPr>
        <w:t>:</w:t>
      </w:r>
    </w:p>
    <w:p w14:paraId="23C5F6EF" w14:textId="4ED3C077" w:rsidR="0037153B" w:rsidRPr="0059737A" w:rsidRDefault="00474897" w:rsidP="005337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m:oMath>
        <m:r>
          <w:rPr>
            <w:rFonts w:eastAsia="SimSun"/>
            <w:kern w:val="2"/>
            <w:lang w:eastAsia="zh-CN"/>
          </w:rPr>
          <m:t>U(L)=17,5+2,5∙</m:t>
        </m:r>
        <m:r>
          <m:rPr>
            <m:sty m:val="p"/>
          </m:rPr>
          <w:rPr>
            <w:rFonts w:eastAsia="SimSun"/>
            <w:kern w:val="2"/>
            <w:lang w:eastAsia="zh-CN"/>
          </w:rPr>
          <m:t>sin</m:t>
        </m:r>
        <m:d>
          <m:dPr>
            <m:ctrlPr>
              <w:rPr>
                <w:rFonts w:eastAsia="SimSun"/>
                <w:i/>
                <w:kern w:val="2"/>
                <w:lang w:eastAsia="zh-CN"/>
              </w:rPr>
            </m:ctrlPr>
          </m:dPr>
          <m:e>
            <m:f>
              <m:fPr>
                <m:ctrlPr>
                  <w:rPr>
                    <w:rFonts w:eastAsia="SimSun"/>
                    <w:i/>
                    <w:kern w:val="2"/>
                    <w:lang w:eastAsia="zh-CN"/>
                  </w:rPr>
                </m:ctrlPr>
              </m:fPr>
              <m:num>
                <m:r>
                  <w:rPr>
                    <w:rFonts w:eastAsia="SimSun"/>
                    <w:kern w:val="2"/>
                    <w:lang w:eastAsia="zh-CN"/>
                  </w:rPr>
                  <m:t>4πL</m:t>
                </m:r>
              </m:num>
              <m:den>
                <m:sSub>
                  <m:sSubPr>
                    <m:ctrlPr>
                      <w:rPr>
                        <w:rFonts w:eastAsia="SimSun"/>
                        <w:i/>
                        <w:kern w:val="2"/>
                        <w:lang w:eastAsia="zh-CN"/>
                      </w:rPr>
                    </m:ctrlPr>
                  </m:sSubPr>
                  <m:e>
                    <m:r>
                      <w:rPr>
                        <w:rFonts w:eastAsia="SimSun"/>
                        <w:kern w:val="2"/>
                        <w:lang w:eastAsia="zh-CN"/>
                      </w:rPr>
                      <m:t>λ</m:t>
                    </m:r>
                  </m:e>
                  <m:sub>
                    <m:r>
                      <w:rPr>
                        <w:rFonts w:eastAsia="SimSun"/>
                        <w:kern w:val="2"/>
                        <w:lang w:eastAsia="zh-CN"/>
                      </w:rPr>
                      <m:t>0</m:t>
                    </m:r>
                  </m:sub>
                </m:sSub>
              </m:den>
            </m:f>
            <m:r>
              <w:rPr>
                <w:rFonts w:eastAsia="SimSun"/>
                <w:kern w:val="2"/>
                <w:lang w:eastAsia="zh-CN"/>
              </w:rPr>
              <m:t>-</m:t>
            </m:r>
            <m:f>
              <m:fPr>
                <m:ctrlPr>
                  <w:rPr>
                    <w:rFonts w:eastAsia="SimSun"/>
                    <w:i/>
                    <w:kern w:val="2"/>
                    <w:lang w:eastAsia="zh-CN"/>
                  </w:rPr>
                </m:ctrlPr>
              </m:fPr>
              <m:num>
                <m:r>
                  <w:rPr>
                    <w:rFonts w:eastAsia="SimSun"/>
                    <w:kern w:val="2"/>
                    <w:lang w:eastAsia="zh-CN"/>
                  </w:rPr>
                  <m:t>π</m:t>
                </m:r>
              </m:num>
              <m:den>
                <m:r>
                  <w:rPr>
                    <w:rFonts w:eastAsia="SimSun"/>
                    <w:kern w:val="2"/>
                    <w:lang w:eastAsia="zh-CN"/>
                  </w:rPr>
                  <m:t>2</m:t>
                </m:r>
              </m:den>
            </m:f>
          </m:e>
        </m:d>
      </m:oMath>
      <w:r w:rsidRPr="0059737A">
        <w:rPr>
          <w:rFonts w:eastAsia="SimSun"/>
          <w:kern w:val="2"/>
          <w:lang w:eastAsia="zh-CN"/>
        </w:rPr>
        <w:t>.</w:t>
      </w:r>
      <w:r w:rsidRPr="0059737A">
        <w:rPr>
          <w:rFonts w:eastAsia="SimSun"/>
          <w:kern w:val="2"/>
          <w:lang w:eastAsia="zh-CN"/>
        </w:rPr>
        <w:tab/>
        <w:t>(1)</w:t>
      </w:r>
    </w:p>
    <w:p w14:paraId="757649FE" w14:textId="25228AA2" w:rsidR="00CC5FA5" w:rsidRPr="006A0C39" w:rsidRDefault="0037153B" w:rsidP="00404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0C39">
        <w:rPr>
          <w:color w:val="000000"/>
        </w:rPr>
        <w:t>Экспериментально измеренные положения фотонной запрещ</w:t>
      </w:r>
      <w:r w:rsidR="00B51B66" w:rsidRPr="006A0C39">
        <w:rPr>
          <w:color w:val="000000"/>
        </w:rPr>
        <w:t>ё</w:t>
      </w:r>
      <w:r w:rsidRPr="006A0C39">
        <w:rPr>
          <w:color w:val="000000"/>
        </w:rPr>
        <w:t>нной зоны отклоняются от заданных значений на ≤0,6% в диапазоне 250–1500 нм, при этом продолжительность синтеза не превыша</w:t>
      </w:r>
      <w:r w:rsidR="007F769B">
        <w:rPr>
          <w:color w:val="000000"/>
        </w:rPr>
        <w:t>ет</w:t>
      </w:r>
      <w:r w:rsidRPr="006A0C39">
        <w:rPr>
          <w:color w:val="000000"/>
        </w:rPr>
        <w:t xml:space="preserve"> 6 ч. </w:t>
      </w:r>
      <w:r w:rsidR="00E1081F">
        <w:rPr>
          <w:color w:val="000000"/>
        </w:rPr>
        <w:t>Коэффициент д</w:t>
      </w:r>
      <w:r w:rsidRPr="006A0C39">
        <w:rPr>
          <w:color w:val="000000"/>
        </w:rPr>
        <w:t>обротност</w:t>
      </w:r>
      <w:r w:rsidR="00E1081F">
        <w:rPr>
          <w:color w:val="000000"/>
        </w:rPr>
        <w:t>и</w:t>
      </w:r>
      <w:r w:rsidRPr="006A0C39">
        <w:rPr>
          <w:color w:val="000000"/>
        </w:rPr>
        <w:t xml:space="preserve"> фотонных </w:t>
      </w:r>
      <w:r w:rsidR="00E1081F">
        <w:rPr>
          <w:color w:val="000000"/>
        </w:rPr>
        <w:t xml:space="preserve">запрещённых зон </w:t>
      </w:r>
      <w:r w:rsidRPr="006A0C39">
        <w:rPr>
          <w:color w:val="000000"/>
        </w:rPr>
        <w:t>варьируется от 39 до 52. Таким образом, синтез в предлагаемых условиях (2М NaHSO</w:t>
      </w:r>
      <w:r w:rsidRPr="006A0C39">
        <w:rPr>
          <w:color w:val="000000"/>
          <w:vertAlign w:val="subscript"/>
        </w:rPr>
        <w:t>4</w:t>
      </w:r>
      <w:r w:rsidRPr="006A0C39">
        <w:rPr>
          <w:color w:val="000000"/>
        </w:rPr>
        <w:t xml:space="preserve">, 20 °C) не только </w:t>
      </w:r>
      <w:r w:rsidR="008D562A">
        <w:rPr>
          <w:color w:val="000000"/>
        </w:rPr>
        <w:t>является</w:t>
      </w:r>
      <w:r w:rsidR="008D562A" w:rsidRPr="006A0C39">
        <w:rPr>
          <w:color w:val="000000"/>
        </w:rPr>
        <w:t xml:space="preserve"> </w:t>
      </w:r>
      <w:r w:rsidR="008D562A">
        <w:rPr>
          <w:color w:val="000000"/>
        </w:rPr>
        <w:t>более быстрым и менее токсичным</w:t>
      </w:r>
      <w:r w:rsidRPr="006A0C39">
        <w:rPr>
          <w:color w:val="000000"/>
        </w:rPr>
        <w:t xml:space="preserve">, но и значительно повышает точность достижения </w:t>
      </w:r>
      <w:r w:rsidR="007F769B">
        <w:rPr>
          <w:color w:val="000000"/>
        </w:rPr>
        <w:t>заданного</w:t>
      </w:r>
      <w:r w:rsidR="007F769B" w:rsidRPr="006A0C39">
        <w:rPr>
          <w:color w:val="000000"/>
        </w:rPr>
        <w:t xml:space="preserve"> </w:t>
      </w:r>
      <w:r w:rsidRPr="006A0C39">
        <w:rPr>
          <w:color w:val="000000"/>
        </w:rPr>
        <w:t>положения фотонной запрещ</w:t>
      </w:r>
      <w:r w:rsidR="00B51B66" w:rsidRPr="006A0C39">
        <w:rPr>
          <w:color w:val="000000"/>
        </w:rPr>
        <w:t>ё</w:t>
      </w:r>
      <w:r w:rsidRPr="006A0C39">
        <w:rPr>
          <w:color w:val="000000"/>
        </w:rPr>
        <w:t>нной зоны.</w:t>
      </w:r>
    </w:p>
    <w:p w14:paraId="7768C3C4" w14:textId="053BA1D3" w:rsidR="005E6A2C" w:rsidRPr="006A0C39" w:rsidRDefault="005E6A2C" w:rsidP="005E6A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A0C39">
        <w:rPr>
          <w:i/>
          <w:iCs/>
        </w:rPr>
        <w:t>Исследование выполнено за счёт гранта Российского научного фонда № 25-23-20180.</w:t>
      </w:r>
    </w:p>
    <w:p w14:paraId="300A44CD" w14:textId="77777777" w:rsidR="004045B7" w:rsidRPr="00A95A3C" w:rsidRDefault="004045B7" w:rsidP="00404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A0C39">
        <w:rPr>
          <w:b/>
          <w:color w:val="000000"/>
        </w:rPr>
        <w:t>Литература</w:t>
      </w:r>
    </w:p>
    <w:p w14:paraId="4F7EF3EF" w14:textId="19371AD0" w:rsidR="0024399D" w:rsidRPr="00A95A3C" w:rsidRDefault="0024399D" w:rsidP="00597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95A3C">
        <w:rPr>
          <w:color w:val="000000"/>
          <w:lang w:val="en-US"/>
        </w:rPr>
        <w:t xml:space="preserve">1. Chen H. et al., Advances in photonic crystal research for structural color // Adv Materials Technologie 2025. </w:t>
      </w:r>
      <w:proofErr w:type="spellStart"/>
      <w:r w:rsidRPr="00A95A3C">
        <w:rPr>
          <w:color w:val="000000"/>
        </w:rPr>
        <w:t>Vol</w:t>
      </w:r>
      <w:proofErr w:type="spellEnd"/>
      <w:r w:rsidRPr="00A95A3C">
        <w:rPr>
          <w:color w:val="000000"/>
        </w:rPr>
        <w:t>. 10</w:t>
      </w:r>
      <w:r w:rsidR="00A55ACE" w:rsidRPr="00A95A3C">
        <w:rPr>
          <w:color w:val="000000"/>
        </w:rPr>
        <w:t>. P.</w:t>
      </w:r>
      <w:r w:rsidRPr="00A95A3C">
        <w:rPr>
          <w:color w:val="000000"/>
        </w:rPr>
        <w:t xml:space="preserve"> 2400865.</w:t>
      </w:r>
    </w:p>
    <w:p w14:paraId="546107D7" w14:textId="0C884C75" w:rsidR="0024399D" w:rsidRPr="00A95A3C" w:rsidRDefault="00D372A4" w:rsidP="00597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95A3C">
        <w:rPr>
          <w:color w:val="000000"/>
          <w:lang w:val="en-US"/>
        </w:rPr>
        <w:t>2</w:t>
      </w:r>
      <w:r w:rsidR="000B5E5A" w:rsidRPr="00A95A3C">
        <w:rPr>
          <w:color w:val="000000"/>
          <w:lang w:val="en-US"/>
        </w:rPr>
        <w:t xml:space="preserve">. </w:t>
      </w:r>
      <w:r w:rsidR="0024399D" w:rsidRPr="00A95A3C">
        <w:rPr>
          <w:color w:val="000000"/>
          <w:lang w:val="en-US"/>
        </w:rPr>
        <w:t xml:space="preserve">Komarova </w:t>
      </w:r>
      <w:proofErr w:type="spellStart"/>
      <w:r w:rsidR="0024399D" w:rsidRPr="00A95A3C">
        <w:rPr>
          <w:color w:val="000000"/>
          <w:lang w:val="en-US"/>
        </w:rPr>
        <w:t>T.Yu</w:t>
      </w:r>
      <w:proofErr w:type="spellEnd"/>
      <w:r w:rsidR="0024399D" w:rsidRPr="00A95A3C">
        <w:rPr>
          <w:color w:val="000000"/>
          <w:lang w:val="en-US"/>
        </w:rPr>
        <w:t>., Kushnir S.E., Napolskii K.S., Nanoscale photonic barcodes based on anodic alumina photonic crystal heterostructures: implications for optical communications, data storage, and sensing</w:t>
      </w:r>
      <w:r w:rsidR="000B5E5A" w:rsidRPr="00A95A3C">
        <w:rPr>
          <w:color w:val="000000"/>
          <w:lang w:val="en-US"/>
        </w:rPr>
        <w:t xml:space="preserve"> //</w:t>
      </w:r>
      <w:r w:rsidR="0024399D" w:rsidRPr="00A95A3C">
        <w:rPr>
          <w:color w:val="000000"/>
          <w:lang w:val="en-US"/>
        </w:rPr>
        <w:t xml:space="preserve"> ACS Appl. </w:t>
      </w:r>
      <w:proofErr w:type="spellStart"/>
      <w:r w:rsidR="0024399D" w:rsidRPr="00A95A3C">
        <w:rPr>
          <w:color w:val="000000"/>
        </w:rPr>
        <w:t>Nano</w:t>
      </w:r>
      <w:proofErr w:type="spellEnd"/>
      <w:r w:rsidR="0024399D" w:rsidRPr="00A95A3C">
        <w:rPr>
          <w:color w:val="000000"/>
        </w:rPr>
        <w:t xml:space="preserve"> Mater.</w:t>
      </w:r>
      <w:r w:rsidR="000B5E5A" w:rsidRPr="00A95A3C">
        <w:rPr>
          <w:color w:val="000000"/>
        </w:rPr>
        <w:t xml:space="preserve"> 2024</w:t>
      </w:r>
      <w:r w:rsidR="00A97926" w:rsidRPr="00A95A3C">
        <w:rPr>
          <w:color w:val="000000"/>
        </w:rPr>
        <w:t>.</w:t>
      </w:r>
      <w:r w:rsidR="000B5E5A" w:rsidRPr="00A95A3C">
        <w:rPr>
          <w:color w:val="000000"/>
        </w:rPr>
        <w:t xml:space="preserve"> </w:t>
      </w:r>
      <w:proofErr w:type="spellStart"/>
      <w:r w:rsidR="000B5E5A" w:rsidRPr="00A95A3C">
        <w:rPr>
          <w:color w:val="000000"/>
        </w:rPr>
        <w:t>Vol</w:t>
      </w:r>
      <w:proofErr w:type="spellEnd"/>
      <w:r w:rsidR="000B5E5A" w:rsidRPr="00A95A3C">
        <w:rPr>
          <w:color w:val="000000"/>
        </w:rPr>
        <w:t>.</w:t>
      </w:r>
      <w:r w:rsidR="0024399D" w:rsidRPr="00A95A3C">
        <w:rPr>
          <w:color w:val="000000"/>
        </w:rPr>
        <w:t xml:space="preserve"> 7</w:t>
      </w:r>
      <w:r w:rsidR="000B5E5A" w:rsidRPr="00A95A3C">
        <w:rPr>
          <w:color w:val="000000"/>
        </w:rPr>
        <w:t xml:space="preserve">. P. </w:t>
      </w:r>
      <w:r w:rsidR="0024399D" w:rsidRPr="00A95A3C">
        <w:rPr>
          <w:color w:val="000000"/>
        </w:rPr>
        <w:t>21882</w:t>
      </w:r>
      <w:r w:rsidR="000B5E5A" w:rsidRPr="00A95A3C">
        <w:rPr>
          <w:color w:val="000000"/>
        </w:rPr>
        <w:t>.</w:t>
      </w:r>
    </w:p>
    <w:p w14:paraId="2976B227" w14:textId="2BE591FE" w:rsidR="0024399D" w:rsidRPr="00A95A3C" w:rsidRDefault="00D372A4" w:rsidP="00597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95A3C">
        <w:rPr>
          <w:color w:val="000000"/>
          <w:lang w:val="en-US"/>
        </w:rPr>
        <w:t>3</w:t>
      </w:r>
      <w:r w:rsidR="000B5E5A" w:rsidRPr="00A95A3C">
        <w:rPr>
          <w:color w:val="000000"/>
          <w:lang w:val="en-US"/>
        </w:rPr>
        <w:t xml:space="preserve">. </w:t>
      </w:r>
      <w:r w:rsidR="0024399D" w:rsidRPr="00A95A3C">
        <w:rPr>
          <w:color w:val="000000"/>
          <w:lang w:val="en-US"/>
        </w:rPr>
        <w:t>A.A. Noyan, K.S. Napolskii, Birefringence in anodic aluminum oxide: an optical method for measuring porosity</w:t>
      </w:r>
      <w:r w:rsidR="001D6B3E" w:rsidRPr="00A95A3C">
        <w:rPr>
          <w:color w:val="000000"/>
          <w:lang w:val="en-US"/>
        </w:rPr>
        <w:t xml:space="preserve"> //</w:t>
      </w:r>
      <w:r w:rsidR="0024399D" w:rsidRPr="00A95A3C">
        <w:rPr>
          <w:color w:val="000000"/>
          <w:lang w:val="en-US"/>
        </w:rPr>
        <w:t xml:space="preserve"> Mater. </w:t>
      </w:r>
      <w:proofErr w:type="spellStart"/>
      <w:r w:rsidR="0024399D" w:rsidRPr="00A95A3C">
        <w:rPr>
          <w:color w:val="000000"/>
        </w:rPr>
        <w:t>Adv</w:t>
      </w:r>
      <w:proofErr w:type="spellEnd"/>
      <w:r w:rsidR="0024399D" w:rsidRPr="00A95A3C">
        <w:rPr>
          <w:color w:val="000000"/>
        </w:rPr>
        <w:t>.</w:t>
      </w:r>
      <w:r w:rsidR="00A97926" w:rsidRPr="00A95A3C">
        <w:rPr>
          <w:color w:val="000000"/>
        </w:rPr>
        <w:t xml:space="preserve"> 2022. </w:t>
      </w:r>
      <w:proofErr w:type="spellStart"/>
      <w:r w:rsidR="00A97926" w:rsidRPr="00A95A3C">
        <w:rPr>
          <w:color w:val="000000"/>
        </w:rPr>
        <w:t>Vol</w:t>
      </w:r>
      <w:proofErr w:type="spellEnd"/>
      <w:r w:rsidR="001D6B3E" w:rsidRPr="00A95A3C">
        <w:rPr>
          <w:color w:val="000000"/>
        </w:rPr>
        <w:t xml:space="preserve">. </w:t>
      </w:r>
      <w:r w:rsidR="0024399D" w:rsidRPr="00A95A3C">
        <w:rPr>
          <w:color w:val="000000"/>
        </w:rPr>
        <w:t>3</w:t>
      </w:r>
      <w:r w:rsidR="001D6B3E" w:rsidRPr="00A95A3C">
        <w:rPr>
          <w:color w:val="000000"/>
        </w:rPr>
        <w:t>. P.</w:t>
      </w:r>
      <w:r w:rsidR="0024399D" w:rsidRPr="00A95A3C">
        <w:rPr>
          <w:color w:val="000000"/>
        </w:rPr>
        <w:t xml:space="preserve"> 3642–3648</w:t>
      </w:r>
      <w:r w:rsidR="00A97926" w:rsidRPr="00A95A3C">
        <w:rPr>
          <w:color w:val="000000"/>
        </w:rPr>
        <w:t>.</w:t>
      </w:r>
    </w:p>
    <w:p w14:paraId="3486C755" w14:textId="7B95FE05" w:rsidR="00116478" w:rsidRDefault="007B663D" w:rsidP="00597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95A3C">
        <w:rPr>
          <w:color w:val="000000"/>
          <w:lang w:val="en-US"/>
        </w:rPr>
        <w:t>4</w:t>
      </w:r>
      <w:r w:rsidR="000B5E5A" w:rsidRPr="00A95A3C">
        <w:rPr>
          <w:color w:val="000000"/>
          <w:lang w:val="en-US"/>
        </w:rPr>
        <w:t xml:space="preserve">. </w:t>
      </w:r>
      <w:r w:rsidR="0024399D" w:rsidRPr="00A95A3C">
        <w:rPr>
          <w:color w:val="000000"/>
          <w:lang w:val="en-US"/>
        </w:rPr>
        <w:t>Sadykov A.I. et al., Kinetics of the formation and dissolution of anodic aluminum oxide in electrolytes based on sulfuric and selenic acids</w:t>
      </w:r>
      <w:r w:rsidR="001D6B3E" w:rsidRPr="00A95A3C">
        <w:rPr>
          <w:color w:val="000000"/>
          <w:lang w:val="en-US"/>
        </w:rPr>
        <w:t xml:space="preserve"> // </w:t>
      </w:r>
      <w:r w:rsidR="0024399D" w:rsidRPr="00A95A3C">
        <w:rPr>
          <w:color w:val="000000"/>
          <w:lang w:val="en-US"/>
        </w:rPr>
        <w:t xml:space="preserve">Russ. J. Inorg. </w:t>
      </w:r>
      <w:proofErr w:type="spellStart"/>
      <w:r w:rsidR="0024399D" w:rsidRPr="00A95A3C">
        <w:rPr>
          <w:color w:val="000000"/>
        </w:rPr>
        <w:t>Chem</w:t>
      </w:r>
      <w:proofErr w:type="spellEnd"/>
      <w:r w:rsidR="0024399D" w:rsidRPr="00A95A3C">
        <w:rPr>
          <w:color w:val="000000"/>
        </w:rPr>
        <w:t>.</w:t>
      </w:r>
      <w:r w:rsidR="001D6B3E" w:rsidRPr="00A95A3C">
        <w:rPr>
          <w:color w:val="000000"/>
        </w:rPr>
        <w:t xml:space="preserve"> 2021. </w:t>
      </w:r>
      <w:proofErr w:type="spellStart"/>
      <w:r w:rsidR="001D6B3E" w:rsidRPr="00A95A3C">
        <w:rPr>
          <w:color w:val="000000"/>
        </w:rPr>
        <w:t>Vol</w:t>
      </w:r>
      <w:proofErr w:type="spellEnd"/>
      <w:r w:rsidR="001D6B3E" w:rsidRPr="00A95A3C">
        <w:rPr>
          <w:color w:val="000000"/>
        </w:rPr>
        <w:t xml:space="preserve">. </w:t>
      </w:r>
      <w:r w:rsidR="0024399D" w:rsidRPr="00A95A3C">
        <w:rPr>
          <w:color w:val="000000"/>
        </w:rPr>
        <w:t>66</w:t>
      </w:r>
      <w:r w:rsidR="001D6B3E" w:rsidRPr="00A95A3C">
        <w:rPr>
          <w:color w:val="000000"/>
        </w:rPr>
        <w:t>. P.</w:t>
      </w:r>
      <w:r w:rsidR="0024399D" w:rsidRPr="00A95A3C">
        <w:rPr>
          <w:color w:val="000000"/>
        </w:rPr>
        <w:t xml:space="preserve"> 258</w:t>
      </w:r>
      <w:r w:rsidR="001D6B3E" w:rsidRPr="00A95A3C">
        <w:rPr>
          <w:color w:val="000000"/>
        </w:rPr>
        <w:t>.</w:t>
      </w:r>
    </w:p>
    <w:sectPr w:rsidR="00116478" w:rsidSect="0059737A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163C"/>
    <w:rsid w:val="0005619D"/>
    <w:rsid w:val="00063966"/>
    <w:rsid w:val="00075D6E"/>
    <w:rsid w:val="00086081"/>
    <w:rsid w:val="00093583"/>
    <w:rsid w:val="0009449A"/>
    <w:rsid w:val="00094FD0"/>
    <w:rsid w:val="000A77EF"/>
    <w:rsid w:val="000B5E5A"/>
    <w:rsid w:val="000D6945"/>
    <w:rsid w:val="000E334E"/>
    <w:rsid w:val="000F28B6"/>
    <w:rsid w:val="00101A1C"/>
    <w:rsid w:val="00103657"/>
    <w:rsid w:val="00106375"/>
    <w:rsid w:val="0010654C"/>
    <w:rsid w:val="00107AA3"/>
    <w:rsid w:val="00116478"/>
    <w:rsid w:val="00130241"/>
    <w:rsid w:val="001D6B3E"/>
    <w:rsid w:val="001E61C2"/>
    <w:rsid w:val="001F0493"/>
    <w:rsid w:val="0022260A"/>
    <w:rsid w:val="002264EE"/>
    <w:rsid w:val="0023307C"/>
    <w:rsid w:val="0024399D"/>
    <w:rsid w:val="002B1CD0"/>
    <w:rsid w:val="002F4DAC"/>
    <w:rsid w:val="0031361E"/>
    <w:rsid w:val="00344930"/>
    <w:rsid w:val="00354D11"/>
    <w:rsid w:val="0037153B"/>
    <w:rsid w:val="00373E2D"/>
    <w:rsid w:val="00387969"/>
    <w:rsid w:val="00391C38"/>
    <w:rsid w:val="003B76D6"/>
    <w:rsid w:val="003D09AD"/>
    <w:rsid w:val="003D5C37"/>
    <w:rsid w:val="003E2601"/>
    <w:rsid w:val="003E63EC"/>
    <w:rsid w:val="003F4E6B"/>
    <w:rsid w:val="004045B7"/>
    <w:rsid w:val="00424C6E"/>
    <w:rsid w:val="00445C2E"/>
    <w:rsid w:val="004541D8"/>
    <w:rsid w:val="00474897"/>
    <w:rsid w:val="004A26A3"/>
    <w:rsid w:val="004F0EDF"/>
    <w:rsid w:val="004F47A5"/>
    <w:rsid w:val="00503226"/>
    <w:rsid w:val="00522BF1"/>
    <w:rsid w:val="00533736"/>
    <w:rsid w:val="00590166"/>
    <w:rsid w:val="00590534"/>
    <w:rsid w:val="0059737A"/>
    <w:rsid w:val="005B07E6"/>
    <w:rsid w:val="005C34B6"/>
    <w:rsid w:val="005D022B"/>
    <w:rsid w:val="005E5BE9"/>
    <w:rsid w:val="005E6A2C"/>
    <w:rsid w:val="00665279"/>
    <w:rsid w:val="0069427D"/>
    <w:rsid w:val="006A0C39"/>
    <w:rsid w:val="006F7A19"/>
    <w:rsid w:val="00705378"/>
    <w:rsid w:val="00721136"/>
    <w:rsid w:val="007213E1"/>
    <w:rsid w:val="00757210"/>
    <w:rsid w:val="00775389"/>
    <w:rsid w:val="00797838"/>
    <w:rsid w:val="007B663D"/>
    <w:rsid w:val="007C36D8"/>
    <w:rsid w:val="007F2744"/>
    <w:rsid w:val="007F769B"/>
    <w:rsid w:val="008931BE"/>
    <w:rsid w:val="008C67E3"/>
    <w:rsid w:val="008D39B1"/>
    <w:rsid w:val="008D562A"/>
    <w:rsid w:val="008E633F"/>
    <w:rsid w:val="00914205"/>
    <w:rsid w:val="00921D45"/>
    <w:rsid w:val="009426C0"/>
    <w:rsid w:val="00952A77"/>
    <w:rsid w:val="00980A65"/>
    <w:rsid w:val="009A66DB"/>
    <w:rsid w:val="009B2F80"/>
    <w:rsid w:val="009B3300"/>
    <w:rsid w:val="009B7AE3"/>
    <w:rsid w:val="009D14E9"/>
    <w:rsid w:val="009F3380"/>
    <w:rsid w:val="00A02163"/>
    <w:rsid w:val="00A24937"/>
    <w:rsid w:val="00A314FE"/>
    <w:rsid w:val="00A55ACE"/>
    <w:rsid w:val="00A60E32"/>
    <w:rsid w:val="00A670CD"/>
    <w:rsid w:val="00A87D9E"/>
    <w:rsid w:val="00A95A3C"/>
    <w:rsid w:val="00A97926"/>
    <w:rsid w:val="00AA1A07"/>
    <w:rsid w:val="00AA1D62"/>
    <w:rsid w:val="00AD7380"/>
    <w:rsid w:val="00B51B66"/>
    <w:rsid w:val="00B901E8"/>
    <w:rsid w:val="00BC2BB7"/>
    <w:rsid w:val="00BC38D1"/>
    <w:rsid w:val="00BF36F8"/>
    <w:rsid w:val="00BF4622"/>
    <w:rsid w:val="00C36346"/>
    <w:rsid w:val="00C64B32"/>
    <w:rsid w:val="00C844E2"/>
    <w:rsid w:val="00CC5FA5"/>
    <w:rsid w:val="00CD00B1"/>
    <w:rsid w:val="00D22306"/>
    <w:rsid w:val="00D372A4"/>
    <w:rsid w:val="00D37D84"/>
    <w:rsid w:val="00D42542"/>
    <w:rsid w:val="00D65537"/>
    <w:rsid w:val="00D8121C"/>
    <w:rsid w:val="00DB0A40"/>
    <w:rsid w:val="00DD47C4"/>
    <w:rsid w:val="00DE136A"/>
    <w:rsid w:val="00DE492B"/>
    <w:rsid w:val="00E1081F"/>
    <w:rsid w:val="00E22189"/>
    <w:rsid w:val="00E31A6C"/>
    <w:rsid w:val="00E74069"/>
    <w:rsid w:val="00E81D35"/>
    <w:rsid w:val="00EA1BDE"/>
    <w:rsid w:val="00EB1F49"/>
    <w:rsid w:val="00EC6427"/>
    <w:rsid w:val="00F21168"/>
    <w:rsid w:val="00F55054"/>
    <w:rsid w:val="00F865B3"/>
    <w:rsid w:val="00FA2140"/>
    <w:rsid w:val="00FA5D3B"/>
    <w:rsid w:val="00FB1509"/>
    <w:rsid w:val="00FC3C95"/>
    <w:rsid w:val="00FD6E7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06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065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0654C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6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0654C"/>
    <w:rPr>
      <w:rFonts w:ascii="Times New Roman" w:eastAsia="Times New Roman" w:hAnsi="Times New Roman" w:cs="Times New Roman"/>
      <w:b/>
      <w:bCs/>
    </w:rPr>
  </w:style>
  <w:style w:type="paragraph" w:styleId="af1">
    <w:name w:val="Bibliography"/>
    <w:basedOn w:val="a"/>
    <w:next w:val="a"/>
    <w:uiPriority w:val="37"/>
    <w:unhideWhenUsed/>
    <w:rsid w:val="00A24937"/>
  </w:style>
  <w:style w:type="character" w:customStyle="1" w:styleId="QuoteChar">
    <w:name w:val="Quote Char"/>
    <w:uiPriority w:val="29"/>
    <w:rsid w:val="00A24937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rundinavs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2026-03-21T18:13:00Z</dcterms:created>
  <dcterms:modified xsi:type="dcterms:W3CDTF">2026-03-21T18:14:00Z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