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556" w14:textId="77777777" w:rsidR="00945307" w:rsidRDefault="00345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F02FA">
        <w:rPr>
          <w:b/>
          <w:color w:val="000000"/>
        </w:rPr>
        <w:t>Получение тонких пленок гибридного галогенидного перовскита методом вакуумного со-напыления</w:t>
      </w:r>
    </w:p>
    <w:p w14:paraId="00000002" w14:textId="5C66BB1F" w:rsidR="00130241" w:rsidRPr="00FF02FA" w:rsidRDefault="00345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02FA">
        <w:rPr>
          <w:b/>
          <w:i/>
          <w:color w:val="000000"/>
        </w:rPr>
        <w:t>Жукова</w:t>
      </w:r>
      <w:r w:rsidR="00EB1F49" w:rsidRPr="00FF02FA">
        <w:rPr>
          <w:b/>
          <w:i/>
          <w:color w:val="000000"/>
        </w:rPr>
        <w:t xml:space="preserve"> И.</w:t>
      </w:r>
      <w:r w:rsidRPr="00FF02FA">
        <w:rPr>
          <w:b/>
          <w:i/>
          <w:color w:val="000000"/>
        </w:rPr>
        <w:t>Н</w:t>
      </w:r>
      <w:r w:rsidR="00EB1F49" w:rsidRPr="00FF02FA">
        <w:rPr>
          <w:b/>
          <w:i/>
          <w:color w:val="000000"/>
        </w:rPr>
        <w:t>.</w:t>
      </w:r>
    </w:p>
    <w:p w14:paraId="228003BA" w14:textId="77777777" w:rsidR="009453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F02FA">
        <w:rPr>
          <w:i/>
          <w:color w:val="000000"/>
        </w:rPr>
        <w:t>Студент</w:t>
      </w:r>
      <w:r w:rsidR="00345A20" w:rsidRPr="00FF02FA">
        <w:rPr>
          <w:i/>
          <w:color w:val="000000"/>
        </w:rPr>
        <w:t>ка</w:t>
      </w:r>
      <w:r w:rsidRPr="00FF02FA">
        <w:rPr>
          <w:i/>
          <w:color w:val="000000"/>
        </w:rPr>
        <w:t xml:space="preserve">, </w:t>
      </w:r>
      <w:r w:rsidR="00345A20" w:rsidRPr="00FF02FA">
        <w:rPr>
          <w:i/>
          <w:color w:val="000000"/>
        </w:rPr>
        <w:t>1</w:t>
      </w:r>
      <w:r w:rsidRPr="00FF02FA">
        <w:rPr>
          <w:i/>
          <w:color w:val="000000"/>
        </w:rPr>
        <w:t xml:space="preserve"> курс </w:t>
      </w:r>
      <w:r w:rsidR="00345A20" w:rsidRPr="00FF02FA">
        <w:rPr>
          <w:i/>
          <w:color w:val="000000"/>
        </w:rPr>
        <w:t>магистратуры</w:t>
      </w:r>
    </w:p>
    <w:p w14:paraId="2892333D" w14:textId="23A37936" w:rsidR="00345A20" w:rsidRPr="00FF02FA" w:rsidRDefault="00345A20" w:rsidP="00345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02FA">
        <w:rPr>
          <w:i/>
          <w:iCs/>
          <w:color w:val="000000"/>
        </w:rPr>
        <w:t>МГУ имени М.В. Ломоносова, факультет наук о материалах, Москва, Россия</w:t>
      </w:r>
    </w:p>
    <w:p w14:paraId="03897CBA" w14:textId="4C82AA49" w:rsidR="00345A20" w:rsidRPr="00FF02FA" w:rsidRDefault="00EB1F49" w:rsidP="00345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FF02FA">
        <w:rPr>
          <w:i/>
          <w:color w:val="000000"/>
          <w:lang w:val="en-GB"/>
        </w:rPr>
        <w:t>E</w:t>
      </w:r>
      <w:r w:rsidR="003B76D6" w:rsidRPr="00FF02FA">
        <w:rPr>
          <w:i/>
          <w:color w:val="000000"/>
          <w:lang w:val="en-GB"/>
        </w:rPr>
        <w:t>-</w:t>
      </w:r>
      <w:r w:rsidRPr="00FF02FA">
        <w:rPr>
          <w:i/>
          <w:color w:val="000000"/>
          <w:lang w:val="en-GB"/>
        </w:rPr>
        <w:t xml:space="preserve">mail: </w:t>
      </w:r>
      <w:r w:rsidR="00345A20" w:rsidRPr="00FF02FA">
        <w:rPr>
          <w:i/>
          <w:iCs/>
          <w:color w:val="000000"/>
          <w:u w:val="single"/>
          <w:lang w:val="en-GB"/>
        </w:rPr>
        <w:t>zhukovain@my.msu.ru</w:t>
      </w:r>
      <w:bookmarkStart w:id="0" w:name="OLE_LINK3"/>
    </w:p>
    <w:bookmarkEnd w:id="0"/>
    <w:p w14:paraId="115A4FCF" w14:textId="3CE88A69" w:rsidR="00497B5A" w:rsidRPr="00FF02FA" w:rsidRDefault="00FC18BB" w:rsidP="00497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2FA">
        <w:rPr>
          <w:color w:val="000000"/>
        </w:rPr>
        <w:t>Стремительной р</w:t>
      </w:r>
      <w:r w:rsidR="00497B5A" w:rsidRPr="00FF02FA">
        <w:rPr>
          <w:color w:val="000000"/>
        </w:rPr>
        <w:t>ост потребност</w:t>
      </w:r>
      <w:r w:rsidRPr="00FF02FA">
        <w:rPr>
          <w:color w:val="000000"/>
        </w:rPr>
        <w:t>и</w:t>
      </w:r>
      <w:r w:rsidR="00497B5A" w:rsidRPr="00FF02FA">
        <w:rPr>
          <w:color w:val="000000"/>
        </w:rPr>
        <w:t xml:space="preserve"> человека в электроэнергии, сопровождаемый </w:t>
      </w:r>
      <w:r w:rsidRPr="00FF02FA">
        <w:rPr>
          <w:color w:val="000000"/>
        </w:rPr>
        <w:t xml:space="preserve">таким же быстрым </w:t>
      </w:r>
      <w:r w:rsidR="00497B5A" w:rsidRPr="00FF02FA">
        <w:rPr>
          <w:color w:val="000000"/>
        </w:rPr>
        <w:t>развитием солнечной энергетики, стимулирует поиск новых светопоглощающих материалов и совершенствовани</w:t>
      </w:r>
      <w:r w:rsidR="00513E4B" w:rsidRPr="00FF02FA">
        <w:rPr>
          <w:color w:val="000000"/>
        </w:rPr>
        <w:t>е</w:t>
      </w:r>
      <w:r w:rsidR="00497B5A" w:rsidRPr="00FF02FA">
        <w:rPr>
          <w:color w:val="000000"/>
        </w:rPr>
        <w:t xml:space="preserve"> архитектуры солнечных элементов. Среди них </w:t>
      </w:r>
      <w:r w:rsidRPr="00FF02FA">
        <w:rPr>
          <w:color w:val="000000"/>
        </w:rPr>
        <w:t>особый интерес представляют</w:t>
      </w:r>
      <w:r w:rsidR="00497B5A" w:rsidRPr="00FF02FA">
        <w:rPr>
          <w:color w:val="000000"/>
        </w:rPr>
        <w:t xml:space="preserve"> перовскитные солнечные элементы (ПСЭ) благодаря уникальным оптоэлектронным свойствам и разнообразию методов синтеза светопоглощающего материала. </w:t>
      </w:r>
      <w:r w:rsidRPr="00FF02FA">
        <w:rPr>
          <w:color w:val="000000"/>
        </w:rPr>
        <w:t>Одной из ключевых</w:t>
      </w:r>
      <w:r w:rsidR="00497B5A" w:rsidRPr="00FF02FA">
        <w:rPr>
          <w:color w:val="000000"/>
        </w:rPr>
        <w:t xml:space="preserve"> проблем, препятствующ</w:t>
      </w:r>
      <w:r w:rsidRPr="00FF02FA">
        <w:rPr>
          <w:color w:val="000000"/>
        </w:rPr>
        <w:t>их</w:t>
      </w:r>
      <w:r w:rsidR="00497B5A" w:rsidRPr="00FF02FA">
        <w:rPr>
          <w:color w:val="000000"/>
        </w:rPr>
        <w:t xml:space="preserve"> коммерциализации ПСЭ, является масштабируемост</w:t>
      </w:r>
      <w:r w:rsidRPr="00FF02FA">
        <w:rPr>
          <w:color w:val="000000"/>
        </w:rPr>
        <w:t>ь</w:t>
      </w:r>
      <w:r w:rsidR="00497B5A" w:rsidRPr="00FF02FA">
        <w:rPr>
          <w:color w:val="000000"/>
        </w:rPr>
        <w:t xml:space="preserve"> технологий синтеза перовскитного материала</w:t>
      </w:r>
      <w:r w:rsidR="00513E4B" w:rsidRPr="00FF02FA">
        <w:rPr>
          <w:color w:val="000000"/>
        </w:rPr>
        <w:t>, а также их</w:t>
      </w:r>
      <w:r w:rsidR="00497B5A" w:rsidRPr="00FF02FA">
        <w:rPr>
          <w:color w:val="000000"/>
        </w:rPr>
        <w:t xml:space="preserve"> совместимост</w:t>
      </w:r>
      <w:r w:rsidRPr="00FF02FA">
        <w:rPr>
          <w:color w:val="000000"/>
        </w:rPr>
        <w:t>ь</w:t>
      </w:r>
      <w:r w:rsidR="00497B5A" w:rsidRPr="00FF02FA">
        <w:rPr>
          <w:color w:val="000000"/>
        </w:rPr>
        <w:t xml:space="preserve"> с текстурированными субстратами для сборки тандемных перовскит-кремниевых солнечных элементов [1].</w:t>
      </w:r>
    </w:p>
    <w:p w14:paraId="44F257B8" w14:textId="6B704936" w:rsidR="007F4593" w:rsidRPr="00FF02FA" w:rsidRDefault="00497B5A" w:rsidP="00E87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2FA">
        <w:rPr>
          <w:color w:val="000000"/>
        </w:rPr>
        <w:t>Метод термического вакуумного напыления (ТВН)</w:t>
      </w:r>
      <w:r w:rsidR="00513E4B" w:rsidRPr="00FF02FA">
        <w:rPr>
          <w:color w:val="000000"/>
        </w:rPr>
        <w:t>,</w:t>
      </w:r>
      <w:r w:rsidRPr="00FF02FA">
        <w:rPr>
          <w:color w:val="000000"/>
        </w:rPr>
        <w:t xml:space="preserve"> благодаря возможности получения однородных </w:t>
      </w:r>
      <w:r w:rsidR="00FC18BB" w:rsidRPr="00FF02FA">
        <w:rPr>
          <w:color w:val="000000"/>
        </w:rPr>
        <w:t xml:space="preserve">и высокочистых </w:t>
      </w:r>
      <w:r w:rsidRPr="00FF02FA">
        <w:rPr>
          <w:color w:val="000000"/>
        </w:rPr>
        <w:t>пленок</w:t>
      </w:r>
      <w:r w:rsidR="00513E4B" w:rsidRPr="00FF02FA">
        <w:rPr>
          <w:color w:val="000000"/>
        </w:rPr>
        <w:t>,</w:t>
      </w:r>
      <w:r w:rsidRPr="00FF02FA">
        <w:rPr>
          <w:color w:val="000000"/>
        </w:rPr>
        <w:t xml:space="preserve"> </w:t>
      </w:r>
      <w:r w:rsidR="00FC18BB" w:rsidRPr="00FF02FA">
        <w:rPr>
          <w:color w:val="000000"/>
        </w:rPr>
        <w:t>широко</w:t>
      </w:r>
      <w:r w:rsidRPr="00FF02FA">
        <w:rPr>
          <w:color w:val="000000"/>
        </w:rPr>
        <w:t xml:space="preserve"> применяется в оптоэлектронике для нанесения тонких пленок различных материалов. Однако </w:t>
      </w:r>
      <w:r w:rsidR="00FC18BB" w:rsidRPr="00FF02FA">
        <w:rPr>
          <w:color w:val="000000"/>
        </w:rPr>
        <w:t xml:space="preserve">его прямое применение </w:t>
      </w:r>
      <w:r w:rsidRPr="00FF02FA">
        <w:rPr>
          <w:color w:val="000000"/>
        </w:rPr>
        <w:t>для синтеза пленок</w:t>
      </w:r>
      <w:r w:rsidR="007F4593" w:rsidRPr="00FF02FA">
        <w:rPr>
          <w:color w:val="000000"/>
        </w:rPr>
        <w:t xml:space="preserve"> гибридного</w:t>
      </w:r>
      <w:r w:rsidRPr="00FF02FA">
        <w:rPr>
          <w:color w:val="000000"/>
        </w:rPr>
        <w:t xml:space="preserve"> перовскита </w:t>
      </w:r>
      <w:r w:rsidR="00FC18BB" w:rsidRPr="00FF02FA">
        <w:rPr>
          <w:color w:val="000000"/>
        </w:rPr>
        <w:t>осложнено</w:t>
      </w:r>
      <w:r w:rsidR="00E8793E" w:rsidRPr="00FF02FA">
        <w:rPr>
          <w:color w:val="000000"/>
        </w:rPr>
        <w:t xml:space="preserve"> необходимостью</w:t>
      </w:r>
      <w:r w:rsidRPr="00FF02FA">
        <w:rPr>
          <w:color w:val="000000"/>
        </w:rPr>
        <w:t xml:space="preserve"> контроля </w:t>
      </w:r>
      <w:r w:rsidR="00E8793E" w:rsidRPr="00FF02FA">
        <w:rPr>
          <w:color w:val="000000"/>
        </w:rPr>
        <w:t xml:space="preserve">процесса </w:t>
      </w:r>
      <w:r w:rsidRPr="00FF02FA">
        <w:rPr>
          <w:color w:val="000000"/>
        </w:rPr>
        <w:t xml:space="preserve">напыления органических галогенидов (MAX и FAX, X = I, </w:t>
      </w:r>
      <w:proofErr w:type="spellStart"/>
      <w:r w:rsidRPr="00FF02FA">
        <w:rPr>
          <w:color w:val="000000"/>
        </w:rPr>
        <w:t>Cl</w:t>
      </w:r>
      <w:proofErr w:type="spellEnd"/>
      <w:r w:rsidRPr="00FF02FA">
        <w:rPr>
          <w:color w:val="000000"/>
        </w:rPr>
        <w:t xml:space="preserve">, </w:t>
      </w:r>
      <w:proofErr w:type="spellStart"/>
      <w:r w:rsidRPr="00FF02FA">
        <w:rPr>
          <w:color w:val="000000"/>
        </w:rPr>
        <w:t>Br</w:t>
      </w:r>
      <w:proofErr w:type="spellEnd"/>
      <w:r w:rsidRPr="00FF02FA">
        <w:rPr>
          <w:color w:val="000000"/>
        </w:rPr>
        <w:t>)</w:t>
      </w:r>
      <w:r w:rsidR="00D171D7" w:rsidRPr="00FF02FA">
        <w:rPr>
          <w:color w:val="000000"/>
        </w:rPr>
        <w:t xml:space="preserve"> из-за их склонности к разложению и высокому давлению паров. Это</w:t>
      </w:r>
      <w:r w:rsidRPr="00FF02FA">
        <w:rPr>
          <w:color w:val="000000"/>
        </w:rPr>
        <w:t xml:space="preserve"> приводит к низкой воспроизводимости процесса осаждения и, как следствие, к </w:t>
      </w:r>
      <w:r w:rsidR="00D171D7" w:rsidRPr="00FF02FA">
        <w:rPr>
          <w:color w:val="000000"/>
        </w:rPr>
        <w:t>вариациям</w:t>
      </w:r>
      <w:r w:rsidRPr="00FF02FA">
        <w:rPr>
          <w:color w:val="000000"/>
        </w:rPr>
        <w:t xml:space="preserve"> состав</w:t>
      </w:r>
      <w:r w:rsidR="00D171D7" w:rsidRPr="00FF02FA">
        <w:rPr>
          <w:color w:val="000000"/>
        </w:rPr>
        <w:t>а</w:t>
      </w:r>
      <w:r w:rsidRPr="00FF02FA">
        <w:rPr>
          <w:color w:val="000000"/>
        </w:rPr>
        <w:t xml:space="preserve"> итогового материала [2]. </w:t>
      </w:r>
      <w:r w:rsidR="0068171A" w:rsidRPr="00FF02FA">
        <w:rPr>
          <w:color w:val="000000"/>
        </w:rPr>
        <w:t>Цель</w:t>
      </w:r>
      <w:r w:rsidR="00E705A3" w:rsidRPr="00FF02FA">
        <w:rPr>
          <w:color w:val="000000"/>
        </w:rPr>
        <w:t xml:space="preserve"> данной</w:t>
      </w:r>
      <w:r w:rsidR="0068171A" w:rsidRPr="00FF02FA">
        <w:rPr>
          <w:color w:val="000000"/>
        </w:rPr>
        <w:t xml:space="preserve"> работы </w:t>
      </w:r>
      <w:r w:rsidR="00E705A3" w:rsidRPr="00FF02FA">
        <w:rPr>
          <w:color w:val="000000"/>
        </w:rPr>
        <w:t>–</w:t>
      </w:r>
      <w:r w:rsidR="0068171A" w:rsidRPr="00FF02FA">
        <w:rPr>
          <w:color w:val="000000"/>
        </w:rPr>
        <w:t xml:space="preserve"> получение пленок гибридного галогенидного перовскита CH</w:t>
      </w:r>
      <w:r w:rsidR="0068171A" w:rsidRPr="00FF02FA">
        <w:rPr>
          <w:color w:val="000000"/>
          <w:vertAlign w:val="subscript"/>
        </w:rPr>
        <w:t>3</w:t>
      </w:r>
      <w:r w:rsidR="0068171A" w:rsidRPr="00FF02FA">
        <w:rPr>
          <w:color w:val="000000"/>
        </w:rPr>
        <w:t>NH</w:t>
      </w:r>
      <w:r w:rsidR="0068171A" w:rsidRPr="00FF02FA">
        <w:rPr>
          <w:color w:val="000000"/>
          <w:vertAlign w:val="subscript"/>
        </w:rPr>
        <w:t>3</w:t>
      </w:r>
      <w:r w:rsidR="0068171A" w:rsidRPr="00FF02FA">
        <w:rPr>
          <w:color w:val="000000"/>
        </w:rPr>
        <w:t>PbI</w:t>
      </w:r>
      <w:r w:rsidR="0068171A" w:rsidRPr="00FF02FA">
        <w:rPr>
          <w:color w:val="000000"/>
          <w:vertAlign w:val="subscript"/>
        </w:rPr>
        <w:t>3</w:t>
      </w:r>
      <w:r w:rsidR="0068171A" w:rsidRPr="00FF02FA">
        <w:rPr>
          <w:color w:val="000000"/>
        </w:rPr>
        <w:t xml:space="preserve"> методом со-напыления на </w:t>
      </w:r>
      <w:r w:rsidR="00E8793E" w:rsidRPr="00FF02FA">
        <w:rPr>
          <w:color w:val="000000"/>
        </w:rPr>
        <w:t xml:space="preserve">экспериментальной </w:t>
      </w:r>
      <w:r w:rsidR="0068171A" w:rsidRPr="00FF02FA">
        <w:rPr>
          <w:color w:val="000000"/>
        </w:rPr>
        <w:t>установке</w:t>
      </w:r>
      <w:r w:rsidR="00E8793E" w:rsidRPr="00FF02FA">
        <w:rPr>
          <w:color w:val="000000"/>
        </w:rPr>
        <w:t xml:space="preserve">, оснащенной криоэкранами </w:t>
      </w:r>
      <w:r w:rsidR="00D171D7" w:rsidRPr="00FF02FA">
        <w:rPr>
          <w:color w:val="000000"/>
        </w:rPr>
        <w:t xml:space="preserve">для более </w:t>
      </w:r>
      <w:r w:rsidR="00E8793E" w:rsidRPr="00FF02FA">
        <w:rPr>
          <w:color w:val="000000"/>
        </w:rPr>
        <w:t>точного</w:t>
      </w:r>
      <w:r w:rsidR="00D171D7" w:rsidRPr="00FF02FA">
        <w:rPr>
          <w:color w:val="000000"/>
        </w:rPr>
        <w:t xml:space="preserve"> контроля процесса напыления органического га</w:t>
      </w:r>
      <w:r w:rsidR="00E8793E" w:rsidRPr="00FF02FA">
        <w:rPr>
          <w:color w:val="000000"/>
        </w:rPr>
        <w:t>л</w:t>
      </w:r>
      <w:r w:rsidR="00D171D7" w:rsidRPr="00FF02FA">
        <w:rPr>
          <w:color w:val="000000"/>
        </w:rPr>
        <w:t>огенида</w:t>
      </w:r>
      <w:r w:rsidR="00E705A3" w:rsidRPr="00FF02FA">
        <w:rPr>
          <w:color w:val="000000"/>
        </w:rPr>
        <w:t>.</w:t>
      </w:r>
    </w:p>
    <w:p w14:paraId="1B01C344" w14:textId="77503721" w:rsidR="00D61D0C" w:rsidRPr="00FF02FA" w:rsidRDefault="00497B5A" w:rsidP="00392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2FA">
        <w:rPr>
          <w:color w:val="000000"/>
        </w:rPr>
        <w:t xml:space="preserve">В ходе </w:t>
      </w:r>
      <w:r w:rsidR="00E8793E" w:rsidRPr="00FF02FA">
        <w:rPr>
          <w:color w:val="000000"/>
        </w:rPr>
        <w:t>работы</w:t>
      </w:r>
      <w:r w:rsidRPr="00FF02FA">
        <w:rPr>
          <w:color w:val="000000"/>
        </w:rPr>
        <w:t xml:space="preserve"> был проведен </w:t>
      </w:r>
      <w:r w:rsidR="008126A1" w:rsidRPr="00FF02FA">
        <w:rPr>
          <w:color w:val="000000"/>
        </w:rPr>
        <w:t>ряд экспериментов по совместному напылению</w:t>
      </w:r>
      <w:r w:rsidR="00D171D7" w:rsidRPr="00FF02FA">
        <w:rPr>
          <w:color w:val="000000"/>
        </w:rPr>
        <w:t xml:space="preserve"> PbI</w:t>
      </w:r>
      <w:r w:rsidR="00D171D7" w:rsidRPr="00FF02FA">
        <w:rPr>
          <w:color w:val="000000"/>
          <w:vertAlign w:val="subscript"/>
        </w:rPr>
        <w:t>2</w:t>
      </w:r>
      <w:r w:rsidR="008126A1" w:rsidRPr="00FF02FA">
        <w:rPr>
          <w:color w:val="000000"/>
        </w:rPr>
        <w:t xml:space="preserve"> </w:t>
      </w:r>
      <w:r w:rsidR="00D171D7" w:rsidRPr="00FF02FA">
        <w:rPr>
          <w:color w:val="000000"/>
        </w:rPr>
        <w:t>и CH</w:t>
      </w:r>
      <w:r w:rsidR="00D171D7" w:rsidRPr="00FF02FA">
        <w:rPr>
          <w:color w:val="000000"/>
          <w:vertAlign w:val="subscript"/>
        </w:rPr>
        <w:t>3</w:t>
      </w:r>
      <w:r w:rsidR="00D171D7" w:rsidRPr="00FF02FA">
        <w:rPr>
          <w:color w:val="000000"/>
        </w:rPr>
        <w:t>NH</w:t>
      </w:r>
      <w:r w:rsidR="00D171D7" w:rsidRPr="00FF02FA">
        <w:rPr>
          <w:color w:val="000000"/>
          <w:vertAlign w:val="subscript"/>
        </w:rPr>
        <w:t>3</w:t>
      </w:r>
      <w:r w:rsidR="00D171D7" w:rsidRPr="00FF02FA">
        <w:rPr>
          <w:color w:val="000000"/>
        </w:rPr>
        <w:t>I</w:t>
      </w:r>
      <w:r w:rsidR="007609FB" w:rsidRPr="00FF02FA">
        <w:rPr>
          <w:color w:val="000000"/>
        </w:rPr>
        <w:t xml:space="preserve"> на субстратах ITO/PTAA </w:t>
      </w:r>
      <w:r w:rsidR="00E8793E" w:rsidRPr="00FF02FA">
        <w:rPr>
          <w:color w:val="000000"/>
        </w:rPr>
        <w:t>(</w:t>
      </w:r>
      <w:r w:rsidR="007609FB" w:rsidRPr="00FF02FA">
        <w:rPr>
          <w:color w:val="000000"/>
        </w:rPr>
        <w:t>3 x 3 см</w:t>
      </w:r>
      <w:r w:rsidR="00E8793E" w:rsidRPr="00FF02FA">
        <w:rPr>
          <w:color w:val="000000"/>
        </w:rPr>
        <w:t>)</w:t>
      </w:r>
      <w:r w:rsidR="006B2C3A" w:rsidRPr="00FF02FA">
        <w:rPr>
          <w:color w:val="000000"/>
        </w:rPr>
        <w:t xml:space="preserve">. </w:t>
      </w:r>
      <w:r w:rsidR="00E8793E" w:rsidRPr="00FF02FA">
        <w:rPr>
          <w:color w:val="000000"/>
        </w:rPr>
        <w:t>Установлено</w:t>
      </w:r>
      <w:r w:rsidR="00D61D0C" w:rsidRPr="00FF02FA">
        <w:rPr>
          <w:color w:val="000000"/>
        </w:rPr>
        <w:t xml:space="preserve">, что при со-напылении для </w:t>
      </w:r>
      <w:r w:rsidR="00E8793E" w:rsidRPr="00FF02FA">
        <w:rPr>
          <w:color w:val="000000"/>
        </w:rPr>
        <w:t>формирования</w:t>
      </w:r>
      <w:r w:rsidR="00D61D0C" w:rsidRPr="00FF02FA">
        <w:rPr>
          <w:color w:val="000000"/>
        </w:rPr>
        <w:t xml:space="preserve"> </w:t>
      </w:r>
      <w:r w:rsidR="00D1070D" w:rsidRPr="00FF02FA">
        <w:rPr>
          <w:color w:val="000000"/>
        </w:rPr>
        <w:t>более кристалличных перовскит</w:t>
      </w:r>
      <w:r w:rsidR="00E8793E" w:rsidRPr="00FF02FA">
        <w:rPr>
          <w:color w:val="000000"/>
        </w:rPr>
        <w:t>ных пленок</w:t>
      </w:r>
      <w:r w:rsidR="00D1070D" w:rsidRPr="00FF02FA">
        <w:rPr>
          <w:color w:val="000000"/>
        </w:rPr>
        <w:t xml:space="preserve"> необходимо</w:t>
      </w:r>
      <w:r w:rsidR="00E8793E" w:rsidRPr="00FF02FA">
        <w:rPr>
          <w:color w:val="000000"/>
        </w:rPr>
        <w:t>: (1)</w:t>
      </w:r>
      <w:r w:rsidR="00D1070D" w:rsidRPr="00FF02FA">
        <w:rPr>
          <w:color w:val="000000"/>
        </w:rPr>
        <w:t xml:space="preserve"> охлаждение субстратов </w:t>
      </w:r>
      <w:r w:rsidR="00E8793E" w:rsidRPr="00FF02FA">
        <w:rPr>
          <w:color w:val="000000"/>
        </w:rPr>
        <w:t xml:space="preserve">до -20 </w:t>
      </w:r>
      <w:proofErr w:type="spellStart"/>
      <w:r w:rsidR="00E8793E" w:rsidRPr="00FF02FA">
        <w:rPr>
          <w:color w:val="000000"/>
          <w:vertAlign w:val="superscript"/>
        </w:rPr>
        <w:t>о</w:t>
      </w:r>
      <w:r w:rsidR="00E8793E" w:rsidRPr="00FF02FA">
        <w:rPr>
          <w:color w:val="000000"/>
        </w:rPr>
        <w:t>C</w:t>
      </w:r>
      <w:proofErr w:type="spellEnd"/>
      <w:r w:rsidR="00E8793E" w:rsidRPr="00FF02FA">
        <w:rPr>
          <w:color w:val="000000"/>
        </w:rPr>
        <w:t xml:space="preserve"> </w:t>
      </w:r>
      <w:r w:rsidR="00D1070D" w:rsidRPr="00FF02FA">
        <w:rPr>
          <w:color w:val="000000"/>
        </w:rPr>
        <w:t>в процессе со-напыления</w:t>
      </w:r>
      <w:r w:rsidR="00576753" w:rsidRPr="00FF02FA">
        <w:rPr>
          <w:color w:val="000000"/>
        </w:rPr>
        <w:t xml:space="preserve"> и</w:t>
      </w:r>
      <w:r w:rsidR="006A6149" w:rsidRPr="00FF02FA">
        <w:rPr>
          <w:color w:val="000000"/>
        </w:rPr>
        <w:t xml:space="preserve"> (</w:t>
      </w:r>
      <w:r w:rsidR="00E8793E" w:rsidRPr="00FF02FA">
        <w:rPr>
          <w:color w:val="000000"/>
        </w:rPr>
        <w:t>2</w:t>
      </w:r>
      <w:r w:rsidR="006A6149" w:rsidRPr="00FF02FA">
        <w:rPr>
          <w:color w:val="000000"/>
        </w:rPr>
        <w:t>)</w:t>
      </w:r>
      <w:r w:rsidR="00D1070D" w:rsidRPr="00FF02FA">
        <w:rPr>
          <w:color w:val="000000"/>
        </w:rPr>
        <w:t xml:space="preserve"> последующий отжиг пленок (100 </w:t>
      </w:r>
      <w:proofErr w:type="spellStart"/>
      <w:r w:rsidR="00D1070D" w:rsidRPr="00FF02FA">
        <w:rPr>
          <w:color w:val="000000"/>
          <w:vertAlign w:val="superscript"/>
        </w:rPr>
        <w:t>о</w:t>
      </w:r>
      <w:r w:rsidR="00D1070D" w:rsidRPr="00FF02FA">
        <w:rPr>
          <w:color w:val="000000"/>
        </w:rPr>
        <w:t>C</w:t>
      </w:r>
      <w:proofErr w:type="spellEnd"/>
      <w:r w:rsidR="00D1070D" w:rsidRPr="00FF02FA">
        <w:rPr>
          <w:color w:val="000000"/>
        </w:rPr>
        <w:t xml:space="preserve">, 30 мин) для завершения процесса кристаллизации и формирования фазы перовскита. </w:t>
      </w:r>
      <w:r w:rsidR="00067286" w:rsidRPr="00FF02FA">
        <w:rPr>
          <w:color w:val="000000"/>
        </w:rPr>
        <w:t xml:space="preserve">При отсутствии охлаждения субстратов </w:t>
      </w:r>
      <w:r w:rsidR="006A6149" w:rsidRPr="00FF02FA">
        <w:rPr>
          <w:color w:val="000000"/>
        </w:rPr>
        <w:t xml:space="preserve">формируются пленки с </w:t>
      </w:r>
      <w:r w:rsidR="00067286" w:rsidRPr="00FF02FA">
        <w:rPr>
          <w:color w:val="000000"/>
        </w:rPr>
        <w:t>высоким содержанием</w:t>
      </w:r>
      <w:r w:rsidR="006A6149" w:rsidRPr="00FF02FA">
        <w:rPr>
          <w:color w:val="000000"/>
        </w:rPr>
        <w:t xml:space="preserve"> аморфной фазы, </w:t>
      </w:r>
      <w:r w:rsidR="00067286" w:rsidRPr="00FF02FA">
        <w:rPr>
          <w:color w:val="000000"/>
        </w:rPr>
        <w:t>сохраняющейся после термообработки</w:t>
      </w:r>
      <w:r w:rsidR="006A6149" w:rsidRPr="00FF02FA">
        <w:rPr>
          <w:color w:val="000000"/>
        </w:rPr>
        <w:t>.</w:t>
      </w:r>
    </w:p>
    <w:p w14:paraId="46A06421" w14:textId="77777777" w:rsidR="00945307" w:rsidRDefault="00067286" w:rsidP="00392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2FA">
        <w:rPr>
          <w:color w:val="000000"/>
        </w:rPr>
        <w:t>Кроме того,</w:t>
      </w:r>
      <w:r w:rsidR="006A6149" w:rsidRPr="00FF02FA">
        <w:rPr>
          <w:color w:val="000000"/>
        </w:rPr>
        <w:t xml:space="preserve"> в</w:t>
      </w:r>
      <w:r w:rsidR="00497B5A" w:rsidRPr="00FF02FA">
        <w:rPr>
          <w:color w:val="000000"/>
        </w:rPr>
        <w:t>ыявлен</w:t>
      </w:r>
      <w:r w:rsidRPr="00FF02FA">
        <w:rPr>
          <w:color w:val="000000"/>
        </w:rPr>
        <w:t>а высокая чувствительность</w:t>
      </w:r>
      <w:r w:rsidR="00497B5A" w:rsidRPr="00FF02FA">
        <w:rPr>
          <w:color w:val="000000"/>
        </w:rPr>
        <w:t xml:space="preserve"> процесс</w:t>
      </w:r>
      <w:r w:rsidRPr="00FF02FA">
        <w:rPr>
          <w:color w:val="000000"/>
        </w:rPr>
        <w:t>а</w:t>
      </w:r>
      <w:r w:rsidR="00497B5A" w:rsidRPr="00FF02FA">
        <w:rPr>
          <w:color w:val="000000"/>
        </w:rPr>
        <w:t xml:space="preserve"> осаждения органического прекурсора к температуре </w:t>
      </w:r>
      <w:r w:rsidRPr="00FF02FA">
        <w:rPr>
          <w:color w:val="000000"/>
        </w:rPr>
        <w:t xml:space="preserve">внутренних стенок </w:t>
      </w:r>
      <w:r w:rsidR="00497B5A" w:rsidRPr="00FF02FA">
        <w:rPr>
          <w:color w:val="000000"/>
        </w:rPr>
        <w:t xml:space="preserve">вакуумной камеры. </w:t>
      </w:r>
      <w:r w:rsidR="00576753" w:rsidRPr="00FF02FA">
        <w:rPr>
          <w:color w:val="000000"/>
        </w:rPr>
        <w:t>П</w:t>
      </w:r>
      <w:r w:rsidR="00497B5A" w:rsidRPr="00FF02FA">
        <w:rPr>
          <w:color w:val="000000"/>
        </w:rPr>
        <w:t xml:space="preserve">ри температуре </w:t>
      </w:r>
      <w:proofErr w:type="spellStart"/>
      <w:r w:rsidRPr="00FF02FA">
        <w:rPr>
          <w:color w:val="000000"/>
        </w:rPr>
        <w:t>криоэкранов</w:t>
      </w:r>
      <w:proofErr w:type="spellEnd"/>
      <w:r w:rsidR="00497B5A" w:rsidRPr="00FF02FA">
        <w:rPr>
          <w:color w:val="000000"/>
        </w:rPr>
        <w:t xml:space="preserve"> -80 </w:t>
      </w:r>
      <w:proofErr w:type="spellStart"/>
      <w:r w:rsidR="00497B5A" w:rsidRPr="00FF02FA">
        <w:rPr>
          <w:color w:val="000000"/>
          <w:vertAlign w:val="superscript"/>
        </w:rPr>
        <w:t>о</w:t>
      </w:r>
      <w:r w:rsidR="00497B5A" w:rsidRPr="00FF02FA">
        <w:rPr>
          <w:color w:val="000000"/>
        </w:rPr>
        <w:t>С</w:t>
      </w:r>
      <w:proofErr w:type="spellEnd"/>
      <w:r w:rsidR="00497B5A" w:rsidRPr="00FF02FA">
        <w:rPr>
          <w:color w:val="000000"/>
        </w:rPr>
        <w:t xml:space="preserve"> и скоростях напыления PbI</w:t>
      </w:r>
      <w:r w:rsidR="00497B5A" w:rsidRPr="00FF02FA">
        <w:rPr>
          <w:color w:val="000000"/>
          <w:vertAlign w:val="subscript"/>
        </w:rPr>
        <w:t>2</w:t>
      </w:r>
      <w:r w:rsidR="00497B5A" w:rsidRPr="00FF02FA">
        <w:rPr>
          <w:color w:val="000000"/>
        </w:rPr>
        <w:t xml:space="preserve"> и </w:t>
      </w:r>
      <w:r w:rsidR="00576753" w:rsidRPr="00FF02FA">
        <w:rPr>
          <w:color w:val="000000"/>
        </w:rPr>
        <w:t>CH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>NH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 xml:space="preserve">I </w:t>
      </w:r>
      <w:r w:rsidR="00497B5A" w:rsidRPr="00FF02FA">
        <w:rPr>
          <w:color w:val="000000"/>
        </w:rPr>
        <w:t>0.5 и 1.8 А/с соответственно, давление в камере поддерживалось постоянным порядка 2-8×10</w:t>
      </w:r>
      <w:r w:rsidR="00497B5A" w:rsidRPr="00FF02FA">
        <w:rPr>
          <w:color w:val="000000"/>
          <w:vertAlign w:val="superscript"/>
        </w:rPr>
        <w:t>-6</w:t>
      </w:r>
      <w:r w:rsidR="00497B5A" w:rsidRPr="00FF02FA">
        <w:rPr>
          <w:color w:val="000000"/>
        </w:rPr>
        <w:t xml:space="preserve"> мбар, после отжига получена однофазная пленка </w:t>
      </w:r>
      <w:r w:rsidR="00576753" w:rsidRPr="00FF02FA">
        <w:rPr>
          <w:color w:val="000000"/>
        </w:rPr>
        <w:t>CH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>NH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>PbI</w:t>
      </w:r>
      <w:r w:rsidR="00576753" w:rsidRPr="00FF02FA">
        <w:rPr>
          <w:color w:val="000000"/>
          <w:vertAlign w:val="subscript"/>
        </w:rPr>
        <w:t>3</w:t>
      </w:r>
      <w:r w:rsidR="00497B5A" w:rsidRPr="00FF02FA">
        <w:rPr>
          <w:color w:val="000000"/>
        </w:rPr>
        <w:t xml:space="preserve">. При -30 … -50 </w:t>
      </w:r>
      <w:r w:rsidR="00497B5A" w:rsidRPr="00FF02FA">
        <w:rPr>
          <w:color w:val="000000"/>
          <w:vertAlign w:val="superscript"/>
        </w:rPr>
        <w:t>о</w:t>
      </w:r>
      <w:r w:rsidR="00497B5A" w:rsidRPr="00FF02FA">
        <w:rPr>
          <w:color w:val="000000"/>
        </w:rPr>
        <w:t xml:space="preserve">С и тех же параметрах напыления после отжига в пленках по результатам рентгенофазового анализа фиксируется избыток </w:t>
      </w:r>
      <w:r w:rsidR="00576753" w:rsidRPr="00FF02FA">
        <w:rPr>
          <w:color w:val="000000"/>
        </w:rPr>
        <w:t>CH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>NH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>I</w:t>
      </w:r>
      <w:r w:rsidR="00497B5A" w:rsidRPr="00FF02FA">
        <w:rPr>
          <w:color w:val="000000"/>
        </w:rPr>
        <w:t>, в процессе со-напыления наблюдались скачки давления до 10</w:t>
      </w:r>
      <w:r w:rsidR="00497B5A" w:rsidRPr="00FF02FA">
        <w:rPr>
          <w:color w:val="000000"/>
          <w:vertAlign w:val="superscript"/>
        </w:rPr>
        <w:t xml:space="preserve">-4 </w:t>
      </w:r>
      <w:r w:rsidR="00497B5A" w:rsidRPr="00FF02FA">
        <w:rPr>
          <w:color w:val="000000"/>
        </w:rPr>
        <w:t xml:space="preserve">мбар. Данный результат можно объяснить увеличением парциального давления </w:t>
      </w:r>
      <w:r w:rsidR="00576753" w:rsidRPr="00FF02FA">
        <w:rPr>
          <w:color w:val="000000"/>
        </w:rPr>
        <w:t>CH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>NH</w:t>
      </w:r>
      <w:r w:rsidR="00576753" w:rsidRPr="00FF02FA">
        <w:rPr>
          <w:color w:val="000000"/>
          <w:vertAlign w:val="subscript"/>
        </w:rPr>
        <w:t>3</w:t>
      </w:r>
      <w:r w:rsidR="00576753" w:rsidRPr="00FF02FA">
        <w:rPr>
          <w:color w:val="000000"/>
        </w:rPr>
        <w:t xml:space="preserve">I </w:t>
      </w:r>
      <w:r w:rsidR="00497B5A" w:rsidRPr="00FF02FA">
        <w:rPr>
          <w:color w:val="000000"/>
        </w:rPr>
        <w:t>за счет меньшей адсорбции на внутренних поверхностях в камере, что сопровождается ростом</w:t>
      </w:r>
      <w:r w:rsidR="00576753" w:rsidRPr="00FF02FA">
        <w:rPr>
          <w:color w:val="000000"/>
        </w:rPr>
        <w:t xml:space="preserve"> его</w:t>
      </w:r>
      <w:r w:rsidR="00497B5A" w:rsidRPr="00FF02FA">
        <w:rPr>
          <w:color w:val="000000"/>
        </w:rPr>
        <w:t xml:space="preserve"> концентрации в газовой фазе и </w:t>
      </w:r>
      <w:proofErr w:type="spellStart"/>
      <w:r w:rsidR="00497B5A" w:rsidRPr="00FF02FA">
        <w:rPr>
          <w:color w:val="000000"/>
        </w:rPr>
        <w:t>переосаждени</w:t>
      </w:r>
      <w:r w:rsidRPr="00FF02FA">
        <w:rPr>
          <w:color w:val="000000"/>
        </w:rPr>
        <w:t>ем</w:t>
      </w:r>
      <w:proofErr w:type="spellEnd"/>
      <w:r w:rsidR="00497B5A" w:rsidRPr="00FF02FA">
        <w:rPr>
          <w:color w:val="000000"/>
        </w:rPr>
        <w:t xml:space="preserve"> на субстрат.</w:t>
      </w:r>
    </w:p>
    <w:p w14:paraId="0927806B" w14:textId="77777777" w:rsidR="00945307" w:rsidRDefault="00497B5A" w:rsidP="00497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2FA">
        <w:rPr>
          <w:color w:val="000000"/>
        </w:rPr>
        <w:t xml:space="preserve">Таким образом, </w:t>
      </w:r>
      <w:r w:rsidR="00E705A3" w:rsidRPr="00FF02FA">
        <w:rPr>
          <w:color w:val="000000"/>
        </w:rPr>
        <w:t xml:space="preserve">получение однофазных и </w:t>
      </w:r>
      <w:proofErr w:type="spellStart"/>
      <w:r w:rsidR="00E705A3" w:rsidRPr="00FF02FA">
        <w:rPr>
          <w:color w:val="000000"/>
        </w:rPr>
        <w:t>высококристалличных</w:t>
      </w:r>
      <w:proofErr w:type="spellEnd"/>
      <w:r w:rsidR="00E705A3" w:rsidRPr="00FF02FA">
        <w:rPr>
          <w:color w:val="000000"/>
        </w:rPr>
        <w:t xml:space="preserve"> пленок перовскита методом со-напыления возможно при условии охлаждения субстрата и внутренних поверхностей вакуумной камеры</w:t>
      </w:r>
      <w:r w:rsidR="00D172D1" w:rsidRPr="00FF02FA">
        <w:rPr>
          <w:color w:val="000000"/>
        </w:rPr>
        <w:t>, что обеспечивает</w:t>
      </w:r>
      <w:r w:rsidR="00E705A3" w:rsidRPr="00FF02FA">
        <w:rPr>
          <w:color w:val="000000"/>
        </w:rPr>
        <w:t xml:space="preserve"> стабилизаци</w:t>
      </w:r>
      <w:r w:rsidR="00D172D1" w:rsidRPr="00FF02FA">
        <w:rPr>
          <w:color w:val="000000"/>
        </w:rPr>
        <w:t>ю</w:t>
      </w:r>
      <w:r w:rsidR="00E705A3" w:rsidRPr="00FF02FA">
        <w:rPr>
          <w:color w:val="000000"/>
        </w:rPr>
        <w:t xml:space="preserve"> процесса </w:t>
      </w:r>
      <w:r w:rsidR="00D172D1" w:rsidRPr="00FF02FA">
        <w:rPr>
          <w:color w:val="000000"/>
        </w:rPr>
        <w:t>осаждения</w:t>
      </w:r>
      <w:r w:rsidR="00E705A3" w:rsidRPr="00FF02FA">
        <w:rPr>
          <w:color w:val="000000"/>
        </w:rPr>
        <w:t xml:space="preserve"> органического прекурсора.</w:t>
      </w:r>
    </w:p>
    <w:p w14:paraId="0000000E" w14:textId="77777777" w:rsidR="00130241" w:rsidRPr="00FF02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FF02FA">
        <w:rPr>
          <w:b/>
          <w:color w:val="000000"/>
        </w:rPr>
        <w:t>Литература</w:t>
      </w:r>
    </w:p>
    <w:p w14:paraId="62CB1C27" w14:textId="77777777" w:rsidR="00497B5A" w:rsidRPr="00FF02FA" w:rsidRDefault="00497B5A" w:rsidP="00945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F02FA">
        <w:rPr>
          <w:color w:val="000000"/>
          <w:lang w:val="en-US"/>
        </w:rPr>
        <w:t>1. Shalan, A. E. Challenges and approaches towards upscaling the assembly of hybrid perovskite solar cells / A. E. Shalan // Materials Advances. – 2020. – Vol. 1. – № 3. – P. 292-309.</w:t>
      </w:r>
    </w:p>
    <w:p w14:paraId="69454333" w14:textId="0082B5E1" w:rsidR="00497B5A" w:rsidRDefault="00497B5A" w:rsidP="00945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F02FA">
        <w:rPr>
          <w:color w:val="000000"/>
          <w:lang w:val="en-US"/>
        </w:rPr>
        <w:t>2. Vacuum co-deposited CH</w:t>
      </w:r>
      <w:r w:rsidRPr="00FF02FA">
        <w:rPr>
          <w:color w:val="000000"/>
          <w:vertAlign w:val="subscript"/>
          <w:lang w:val="en-US"/>
        </w:rPr>
        <w:t>3</w:t>
      </w:r>
      <w:r w:rsidRPr="00FF02FA">
        <w:rPr>
          <w:color w:val="000000"/>
          <w:lang w:val="en-US"/>
        </w:rPr>
        <w:t>NH</w:t>
      </w:r>
      <w:r w:rsidRPr="00FF02FA">
        <w:rPr>
          <w:color w:val="000000"/>
          <w:vertAlign w:val="subscript"/>
          <w:lang w:val="en-US"/>
        </w:rPr>
        <w:t>3</w:t>
      </w:r>
      <w:r w:rsidRPr="00FF02FA">
        <w:rPr>
          <w:color w:val="000000"/>
          <w:lang w:val="en-US"/>
        </w:rPr>
        <w:t>PbI</w:t>
      </w:r>
      <w:r w:rsidRPr="00FF02FA">
        <w:rPr>
          <w:color w:val="000000"/>
          <w:vertAlign w:val="subscript"/>
          <w:lang w:val="en-US"/>
        </w:rPr>
        <w:t>3</w:t>
      </w:r>
      <w:r w:rsidRPr="00FF02FA">
        <w:rPr>
          <w:color w:val="000000"/>
          <w:lang w:val="en-US"/>
        </w:rPr>
        <w:t xml:space="preserve"> films by controlling vapor pressure for efficient planar perovskite solar cells / V. Arivazhagan, J. Xie, Z. Yang [et al.] // Solar Energy. – 2019. – Vol. 181. – P. 339-344.</w:t>
      </w:r>
    </w:p>
    <w:sectPr w:rsidR="00497B5A" w:rsidSect="00945307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28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45A20"/>
    <w:rsid w:val="00373E2D"/>
    <w:rsid w:val="00391C38"/>
    <w:rsid w:val="00392129"/>
    <w:rsid w:val="003B76D6"/>
    <w:rsid w:val="003D09AD"/>
    <w:rsid w:val="003E2601"/>
    <w:rsid w:val="003F4E6B"/>
    <w:rsid w:val="00497B5A"/>
    <w:rsid w:val="004A26A3"/>
    <w:rsid w:val="004F0EDF"/>
    <w:rsid w:val="00513E4B"/>
    <w:rsid w:val="00522BF1"/>
    <w:rsid w:val="00576753"/>
    <w:rsid w:val="00590166"/>
    <w:rsid w:val="005B07E6"/>
    <w:rsid w:val="005D022B"/>
    <w:rsid w:val="005E5BE9"/>
    <w:rsid w:val="00665279"/>
    <w:rsid w:val="0068171A"/>
    <w:rsid w:val="0069427D"/>
    <w:rsid w:val="006A6149"/>
    <w:rsid w:val="006B2C3A"/>
    <w:rsid w:val="006F7A19"/>
    <w:rsid w:val="00705378"/>
    <w:rsid w:val="007213E1"/>
    <w:rsid w:val="007609FB"/>
    <w:rsid w:val="00775389"/>
    <w:rsid w:val="00797838"/>
    <w:rsid w:val="007C36D8"/>
    <w:rsid w:val="007F2744"/>
    <w:rsid w:val="007F4593"/>
    <w:rsid w:val="008126A1"/>
    <w:rsid w:val="008931BE"/>
    <w:rsid w:val="008C67E3"/>
    <w:rsid w:val="00914205"/>
    <w:rsid w:val="00921D45"/>
    <w:rsid w:val="009426C0"/>
    <w:rsid w:val="00945307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4396"/>
    <w:rsid w:val="00C36346"/>
    <w:rsid w:val="00C844E2"/>
    <w:rsid w:val="00CD00B1"/>
    <w:rsid w:val="00D1070D"/>
    <w:rsid w:val="00D171D7"/>
    <w:rsid w:val="00D172D1"/>
    <w:rsid w:val="00D22306"/>
    <w:rsid w:val="00D37D84"/>
    <w:rsid w:val="00D42542"/>
    <w:rsid w:val="00D61D0C"/>
    <w:rsid w:val="00D8121C"/>
    <w:rsid w:val="00DD47C4"/>
    <w:rsid w:val="00E22189"/>
    <w:rsid w:val="00E705A3"/>
    <w:rsid w:val="00E74069"/>
    <w:rsid w:val="00E81D35"/>
    <w:rsid w:val="00E820E3"/>
    <w:rsid w:val="00E8793E"/>
    <w:rsid w:val="00EB1F49"/>
    <w:rsid w:val="00F55054"/>
    <w:rsid w:val="00F865B3"/>
    <w:rsid w:val="00FA2140"/>
    <w:rsid w:val="00FB1509"/>
    <w:rsid w:val="00FC18BB"/>
    <w:rsid w:val="00FE77F5"/>
    <w:rsid w:val="00FF02FA"/>
    <w:rsid w:val="00FF1903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345A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2026-03-21T13:24:00Z</dcterms:created>
  <dcterms:modified xsi:type="dcterms:W3CDTF">2026-03-21T13:25:00Z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