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8964" w14:textId="77777777" w:rsidR="0084667C" w:rsidRDefault="0084667C" w:rsidP="006A0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Оценка эффективности применения </w:t>
      </w:r>
      <w:r w:rsidR="00AC3D25" w:rsidRPr="006A0777">
        <w:rPr>
          <w:rFonts w:ascii="Times New Roman" w:hAnsi="Times New Roman" w:cs="Times New Roman"/>
          <w:b/>
          <w:bCs/>
        </w:rPr>
        <w:t xml:space="preserve">углеродного волокна совместно с </w:t>
      </w:r>
      <w:r w:rsidR="00AC3D25" w:rsidRPr="006A0777">
        <w:rPr>
          <w:rFonts w:ascii="Times New Roman" w:hAnsi="Times New Roman" w:cs="Times New Roman"/>
          <w:b/>
          <w:bCs/>
          <w:lang w:val="en-US"/>
        </w:rPr>
        <w:t>K</w:t>
      </w:r>
      <w:r w:rsidR="00AC3D25" w:rsidRPr="006A0777">
        <w:rPr>
          <w:rFonts w:ascii="Times New Roman" w:hAnsi="Times New Roman" w:cs="Times New Roman"/>
          <w:b/>
          <w:bCs/>
          <w:vertAlign w:val="subscript"/>
        </w:rPr>
        <w:t>2</w:t>
      </w:r>
      <w:r w:rsidR="00AC3D25" w:rsidRPr="006A0777">
        <w:rPr>
          <w:rFonts w:ascii="Times New Roman" w:hAnsi="Times New Roman" w:cs="Times New Roman"/>
          <w:b/>
          <w:bCs/>
        </w:rPr>
        <w:t xml:space="preserve">ОЭДФ для </w:t>
      </w:r>
      <w:r>
        <w:rPr>
          <w:rFonts w:ascii="Times New Roman" w:hAnsi="Times New Roman" w:cs="Times New Roman"/>
          <w:b/>
          <w:bCs/>
        </w:rPr>
        <w:t>фиторемедиации никеля с помощью пистии (</w:t>
      </w:r>
      <w:r w:rsidRPr="00B42FEB">
        <w:rPr>
          <w:rFonts w:ascii="Times New Roman" w:hAnsi="Times New Roman" w:cs="Times New Roman"/>
          <w:b/>
          <w:bCs/>
          <w:i/>
          <w:iCs/>
        </w:rPr>
        <w:t xml:space="preserve">лат. </w:t>
      </w:r>
      <w:r w:rsidRPr="00B42FEB">
        <w:rPr>
          <w:rFonts w:ascii="Times New Roman" w:hAnsi="Times New Roman" w:cs="Times New Roman"/>
          <w:b/>
          <w:bCs/>
          <w:i/>
          <w:iCs/>
          <w:lang w:val="en-US"/>
        </w:rPr>
        <w:t>Pistia</w:t>
      </w:r>
      <w:r w:rsidRPr="00B42FE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42FEB">
        <w:rPr>
          <w:rFonts w:ascii="Times New Roman" w:hAnsi="Times New Roman" w:cs="Times New Roman"/>
          <w:b/>
          <w:bCs/>
          <w:i/>
          <w:iCs/>
          <w:lang w:val="en-US"/>
        </w:rPr>
        <w:t>stratiotes</w:t>
      </w:r>
      <w:r w:rsidRPr="0084667C">
        <w:rPr>
          <w:rFonts w:ascii="Times New Roman" w:hAnsi="Times New Roman" w:cs="Times New Roman"/>
          <w:b/>
          <w:bCs/>
        </w:rPr>
        <w:t>)</w:t>
      </w:r>
    </w:p>
    <w:p w14:paraId="697EAE92" w14:textId="77777777" w:rsidR="00E852D9" w:rsidRPr="006A0777" w:rsidRDefault="00E852D9" w:rsidP="006A0777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6A0777">
        <w:rPr>
          <w:rFonts w:ascii="Times New Roman" w:hAnsi="Times New Roman" w:cs="Times New Roman"/>
          <w:b/>
          <w:bCs/>
          <w:i/>
          <w:iCs/>
        </w:rPr>
        <w:t>Костомарова А.А., Пищаева К.В</w:t>
      </w:r>
      <w:r w:rsidR="006D5EEB">
        <w:rPr>
          <w:rFonts w:ascii="Times New Roman" w:hAnsi="Times New Roman" w:cs="Times New Roman"/>
          <w:b/>
          <w:bCs/>
          <w:i/>
          <w:iCs/>
        </w:rPr>
        <w:t>.,</w:t>
      </w:r>
      <w:r w:rsidR="0084667C" w:rsidRPr="0084667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84667C" w:rsidRPr="006A0777">
        <w:rPr>
          <w:rFonts w:ascii="Times New Roman" w:hAnsi="Times New Roman" w:cs="Times New Roman"/>
          <w:b/>
          <w:bCs/>
          <w:i/>
          <w:iCs/>
        </w:rPr>
        <w:t>Макарова А.С.</w:t>
      </w:r>
    </w:p>
    <w:p w14:paraId="3BFC10F3" w14:textId="77777777" w:rsidR="00E852D9" w:rsidRPr="006A0777" w:rsidRDefault="00E852D9" w:rsidP="006A0777">
      <w:pPr>
        <w:jc w:val="center"/>
        <w:rPr>
          <w:rFonts w:ascii="Times New Roman" w:hAnsi="Times New Roman" w:cs="Times New Roman"/>
          <w:i/>
          <w:iCs/>
        </w:rPr>
      </w:pPr>
      <w:r w:rsidRPr="006A0777">
        <w:rPr>
          <w:rFonts w:ascii="Times New Roman" w:hAnsi="Times New Roman" w:cs="Times New Roman"/>
          <w:i/>
          <w:iCs/>
        </w:rPr>
        <w:t>Студент, 4 курс бакалавриата</w:t>
      </w:r>
    </w:p>
    <w:p w14:paraId="73BEAAFF" w14:textId="77777777" w:rsidR="007E459B" w:rsidRDefault="00E852D9" w:rsidP="006A0777">
      <w:pPr>
        <w:jc w:val="center"/>
        <w:rPr>
          <w:rFonts w:ascii="Times New Roman" w:hAnsi="Times New Roman" w:cs="Times New Roman"/>
          <w:i/>
          <w:iCs/>
          <w:color w:val="000000"/>
        </w:rPr>
      </w:pPr>
      <w:r w:rsidRPr="00C258FD">
        <w:rPr>
          <w:rFonts w:ascii="Times New Roman" w:hAnsi="Times New Roman" w:cs="Times New Roman"/>
          <w:i/>
          <w:iCs/>
          <w:color w:val="000000"/>
        </w:rPr>
        <w:t xml:space="preserve">Российский химико-технологический университет имени </w:t>
      </w:r>
      <w:proofErr w:type="spellStart"/>
      <w:r w:rsidRPr="00C258FD">
        <w:rPr>
          <w:rFonts w:ascii="Times New Roman" w:hAnsi="Times New Roman" w:cs="Times New Roman"/>
          <w:i/>
          <w:iCs/>
          <w:color w:val="000000"/>
        </w:rPr>
        <w:t>Д.И.Менделеева</w:t>
      </w:r>
      <w:proofErr w:type="spellEnd"/>
      <w:r w:rsidR="00C258FD" w:rsidRPr="00C258FD">
        <w:rPr>
          <w:rFonts w:ascii="Times New Roman" w:hAnsi="Times New Roman" w:cs="Times New Roman"/>
          <w:i/>
          <w:iCs/>
          <w:color w:val="000000"/>
        </w:rPr>
        <w:br/>
      </w:r>
      <w:r w:rsidRPr="00C258FD">
        <w:rPr>
          <w:rFonts w:ascii="Times New Roman" w:hAnsi="Times New Roman" w:cs="Times New Roman"/>
          <w:i/>
          <w:iCs/>
          <w:color w:val="000000"/>
        </w:rPr>
        <w:t>Москва, Россия</w:t>
      </w:r>
    </w:p>
    <w:p w14:paraId="6F51CEC7" w14:textId="79D4CCB8" w:rsidR="00E852D9" w:rsidRPr="007E459B" w:rsidRDefault="00E852D9" w:rsidP="006A0777">
      <w:pPr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C258FD">
        <w:rPr>
          <w:rFonts w:ascii="Times New Roman" w:hAnsi="Times New Roman" w:cs="Times New Roman"/>
          <w:i/>
          <w:iCs/>
          <w:color w:val="000000"/>
          <w:lang w:val="en-US"/>
        </w:rPr>
        <w:t>E</w:t>
      </w:r>
      <w:r w:rsidRPr="007E459B">
        <w:rPr>
          <w:rFonts w:ascii="Times New Roman" w:hAnsi="Times New Roman" w:cs="Times New Roman"/>
          <w:i/>
          <w:iCs/>
          <w:color w:val="000000"/>
          <w:lang w:val="en-US"/>
        </w:rPr>
        <w:t>-</w:t>
      </w:r>
      <w:r w:rsidRPr="00C258FD">
        <w:rPr>
          <w:rFonts w:ascii="Times New Roman" w:hAnsi="Times New Roman" w:cs="Times New Roman"/>
          <w:i/>
          <w:iCs/>
          <w:color w:val="000000"/>
          <w:lang w:val="en-US"/>
        </w:rPr>
        <w:t>mail</w:t>
      </w:r>
      <w:r w:rsidRPr="007E459B">
        <w:rPr>
          <w:rFonts w:ascii="Times New Roman" w:hAnsi="Times New Roman" w:cs="Times New Roman"/>
          <w:i/>
          <w:iCs/>
          <w:color w:val="000000"/>
          <w:lang w:val="en-US"/>
        </w:rPr>
        <w:t>:</w:t>
      </w:r>
      <w:r w:rsidRPr="007E459B">
        <w:rPr>
          <w:rFonts w:ascii="Times New Roman" w:hAnsi="Times New Roman" w:cs="Times New Roman"/>
          <w:i/>
          <w:iCs/>
          <w:color w:val="000000"/>
          <w:u w:val="single"/>
          <w:lang w:val="en-US"/>
        </w:rPr>
        <w:t xml:space="preserve"> </w:t>
      </w:r>
      <w:hyperlink r:id="rId4" w:history="1">
        <w:r w:rsidRPr="007E459B">
          <w:rPr>
            <w:rStyle w:val="a5"/>
            <w:rFonts w:ascii="Times New Roman" w:hAnsi="Times New Roman" w:cs="Times New Roman"/>
            <w:i/>
            <w:iCs/>
            <w:color w:val="000000"/>
            <w:lang w:val="en-US"/>
          </w:rPr>
          <w:t>anny.kostomarova@gmail.com</w:t>
        </w:r>
      </w:hyperlink>
    </w:p>
    <w:p w14:paraId="6A474771" w14:textId="77777777" w:rsidR="00C258FD" w:rsidRDefault="00E852D9" w:rsidP="007E459B">
      <w:pPr>
        <w:ind w:firstLine="397"/>
        <w:jc w:val="both"/>
        <w:rPr>
          <w:rFonts w:ascii="Times New Roman" w:hAnsi="Times New Roman" w:cs="Times New Roman"/>
        </w:rPr>
      </w:pPr>
      <w:r w:rsidRPr="006A0777">
        <w:rPr>
          <w:rFonts w:ascii="Times New Roman" w:hAnsi="Times New Roman" w:cs="Times New Roman"/>
        </w:rPr>
        <w:t xml:space="preserve">Растущее поступление неочищенных сточных вод в природные водоемы является серьезной экологической проблемой. Стоки предприятий разных профилей содержат различные </w:t>
      </w:r>
      <w:r w:rsidR="0084667C">
        <w:rPr>
          <w:rFonts w:ascii="Times New Roman" w:hAnsi="Times New Roman" w:cs="Times New Roman"/>
        </w:rPr>
        <w:t>поллютанты</w:t>
      </w:r>
      <w:r w:rsidRPr="006A0777">
        <w:rPr>
          <w:rFonts w:ascii="Times New Roman" w:hAnsi="Times New Roman" w:cs="Times New Roman"/>
        </w:rPr>
        <w:t>, среди которых особую опасность представляют тяж</w:t>
      </w:r>
      <w:r w:rsidR="006A0777" w:rsidRPr="006A0777">
        <w:rPr>
          <w:rFonts w:ascii="Times New Roman" w:hAnsi="Times New Roman" w:cs="Times New Roman"/>
        </w:rPr>
        <w:t>е</w:t>
      </w:r>
      <w:r w:rsidRPr="006A0777">
        <w:rPr>
          <w:rFonts w:ascii="Times New Roman" w:hAnsi="Times New Roman" w:cs="Times New Roman"/>
        </w:rPr>
        <w:t>лые металлы (ТМ). Одним из самых распростран</w:t>
      </w:r>
      <w:r w:rsidR="006A0777" w:rsidRPr="006A0777">
        <w:rPr>
          <w:rFonts w:ascii="Times New Roman" w:hAnsi="Times New Roman" w:cs="Times New Roman"/>
        </w:rPr>
        <w:t>е</w:t>
      </w:r>
      <w:r w:rsidRPr="006A0777">
        <w:rPr>
          <w:rFonts w:ascii="Times New Roman" w:hAnsi="Times New Roman" w:cs="Times New Roman"/>
        </w:rPr>
        <w:t>нных и токсичных ТМ является никель, который попадая в организм, воду или почву, наносит не</w:t>
      </w:r>
      <w:r w:rsidR="0084667C">
        <w:rPr>
          <w:rFonts w:ascii="Times New Roman" w:hAnsi="Times New Roman" w:cs="Times New Roman"/>
        </w:rPr>
        <w:t>гативное воздействие. Например, при употреблении человеком воды или пищи с высоким содержанием никеля, могут возникнуть нарушения работы нервной и иммунной системы, отравление и др.</w:t>
      </w:r>
    </w:p>
    <w:p w14:paraId="4F650D56" w14:textId="4B8C9D1B" w:rsidR="006A0777" w:rsidRPr="006A0777" w:rsidRDefault="00E852D9" w:rsidP="00C258FD">
      <w:pPr>
        <w:ind w:firstLine="397"/>
        <w:jc w:val="both"/>
        <w:rPr>
          <w:rFonts w:ascii="Times New Roman" w:hAnsi="Times New Roman" w:cs="Times New Roman"/>
        </w:rPr>
      </w:pPr>
      <w:r w:rsidRPr="006A0777">
        <w:rPr>
          <w:rFonts w:ascii="Times New Roman" w:hAnsi="Times New Roman" w:cs="Times New Roman"/>
        </w:rPr>
        <w:t xml:space="preserve">Большинство известных физико-химических способов очистки сточных вод от ионов ТМ, являются дорогостоящими и сложными в исполнении. Наиболее эффективным, рациональным и экологичным </w:t>
      </w:r>
      <w:r w:rsidR="006A0777" w:rsidRPr="006A0777">
        <w:rPr>
          <w:rFonts w:ascii="Times New Roman" w:hAnsi="Times New Roman" w:cs="Times New Roman"/>
        </w:rPr>
        <w:t>способом</w:t>
      </w:r>
      <w:r w:rsidRPr="006A0777">
        <w:rPr>
          <w:rFonts w:ascii="Times New Roman" w:hAnsi="Times New Roman" w:cs="Times New Roman"/>
        </w:rPr>
        <w:t xml:space="preserve"> может стать очистк</w:t>
      </w:r>
      <w:r w:rsidR="006A0777" w:rsidRPr="006A0777">
        <w:rPr>
          <w:rFonts w:ascii="Times New Roman" w:hAnsi="Times New Roman" w:cs="Times New Roman"/>
        </w:rPr>
        <w:t>а</w:t>
      </w:r>
      <w:r w:rsidRPr="006A0777">
        <w:rPr>
          <w:rFonts w:ascii="Times New Roman" w:hAnsi="Times New Roman" w:cs="Times New Roman"/>
        </w:rPr>
        <w:t>, основанн</w:t>
      </w:r>
      <w:r w:rsidR="006A0777" w:rsidRPr="006A0777">
        <w:rPr>
          <w:rFonts w:ascii="Times New Roman" w:hAnsi="Times New Roman" w:cs="Times New Roman"/>
        </w:rPr>
        <w:t>ая</w:t>
      </w:r>
      <w:r w:rsidRPr="006A0777">
        <w:rPr>
          <w:rFonts w:ascii="Times New Roman" w:hAnsi="Times New Roman" w:cs="Times New Roman"/>
        </w:rPr>
        <w:t xml:space="preserve"> на способности водной растительности аккумулировать </w:t>
      </w:r>
      <w:r w:rsidR="0084667C">
        <w:rPr>
          <w:rFonts w:ascii="Times New Roman" w:hAnsi="Times New Roman" w:cs="Times New Roman"/>
        </w:rPr>
        <w:t>различные загрязняющие вещества</w:t>
      </w:r>
      <w:r w:rsidR="006A0777" w:rsidRPr="006A0777">
        <w:rPr>
          <w:rFonts w:ascii="Times New Roman" w:hAnsi="Times New Roman" w:cs="Times New Roman"/>
        </w:rPr>
        <w:t xml:space="preserve">, иначе говоря </w:t>
      </w:r>
      <w:r w:rsidRPr="006A0777">
        <w:rPr>
          <w:rFonts w:ascii="Times New Roman" w:hAnsi="Times New Roman" w:cs="Times New Roman"/>
        </w:rPr>
        <w:t>фиторемедиаци</w:t>
      </w:r>
      <w:r w:rsidR="006A0777" w:rsidRPr="006A0777">
        <w:rPr>
          <w:rFonts w:ascii="Times New Roman" w:hAnsi="Times New Roman" w:cs="Times New Roman"/>
        </w:rPr>
        <w:t>я</w:t>
      </w:r>
      <w:r w:rsidR="0084667C">
        <w:rPr>
          <w:rFonts w:ascii="Times New Roman" w:hAnsi="Times New Roman" w:cs="Times New Roman"/>
        </w:rPr>
        <w:t xml:space="preserve"> (фитоэкстракция)</w:t>
      </w:r>
      <w:r w:rsidR="006A0777">
        <w:rPr>
          <w:rFonts w:ascii="Times New Roman" w:hAnsi="Times New Roman" w:cs="Times New Roman"/>
        </w:rPr>
        <w:t xml:space="preserve"> </w:t>
      </w:r>
      <w:r w:rsidR="006A0777" w:rsidRPr="006A0777">
        <w:rPr>
          <w:rFonts w:ascii="Times New Roman" w:hAnsi="Times New Roman" w:cs="Times New Roman"/>
        </w:rPr>
        <w:t>[</w:t>
      </w:r>
      <w:r w:rsidR="006A0777">
        <w:rPr>
          <w:rFonts w:ascii="Times New Roman" w:hAnsi="Times New Roman" w:cs="Times New Roman"/>
        </w:rPr>
        <w:t>1</w:t>
      </w:r>
      <w:r w:rsidR="006A0777" w:rsidRPr="006A0777">
        <w:rPr>
          <w:rFonts w:ascii="Times New Roman" w:hAnsi="Times New Roman" w:cs="Times New Roman"/>
        </w:rPr>
        <w:t>].</w:t>
      </w:r>
    </w:p>
    <w:p w14:paraId="72BD8032" w14:textId="77777777" w:rsidR="006A0777" w:rsidRPr="006A0777" w:rsidRDefault="0084667C" w:rsidP="00C258FD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повышения скорости аккумуляции тяжелых металлов используются </w:t>
      </w:r>
      <w:r w:rsidR="00E852D9" w:rsidRPr="006A0777">
        <w:rPr>
          <w:rFonts w:ascii="Times New Roman" w:hAnsi="Times New Roman" w:cs="Times New Roman"/>
        </w:rPr>
        <w:t>хелатирующие добавки.</w:t>
      </w:r>
      <w:r w:rsidR="006A0777" w:rsidRPr="006A0777">
        <w:rPr>
          <w:rFonts w:ascii="Times New Roman" w:hAnsi="Times New Roman" w:cs="Times New Roman"/>
        </w:rPr>
        <w:t xml:space="preserve"> Хелатирующие вещества способны связывать ионные формы тяжелых металлов, делая их более доступными для усвоения растениями и способствуя эффективному их удалению из окружающей среды.</w:t>
      </w:r>
    </w:p>
    <w:p w14:paraId="6AEBE3D7" w14:textId="77777777" w:rsidR="006A0777" w:rsidRDefault="006A0777" w:rsidP="00C258FD">
      <w:pPr>
        <w:ind w:firstLine="397"/>
        <w:jc w:val="both"/>
        <w:rPr>
          <w:rFonts w:ascii="Times New Roman" w:hAnsi="Times New Roman" w:cs="Times New Roman"/>
        </w:rPr>
      </w:pPr>
      <w:r w:rsidRPr="006A0777">
        <w:rPr>
          <w:rFonts w:ascii="Times New Roman" w:hAnsi="Times New Roman" w:cs="Times New Roman"/>
        </w:rPr>
        <w:t>В этом контексте углеродное волокно играет роль носителя и поддерживающей матрицы для хелатирующих добавок. Благодаря пористой структуре и большой удельной поверхности углеродное волокно обеспечивает длительное и контролируемое высвобождение хелатирующих веществ, улучшая их взаимодействие с металлами и повышая эффективность фиторемедиирующих растений [2].</w:t>
      </w:r>
    </w:p>
    <w:p w14:paraId="4E0CC7FE" w14:textId="77777777" w:rsidR="00C258FD" w:rsidRPr="00C258FD" w:rsidRDefault="0084667C" w:rsidP="00C258FD">
      <w:pPr>
        <w:ind w:firstLine="397"/>
        <w:jc w:val="both"/>
        <w:rPr>
          <w:rFonts w:ascii="Times New Roman" w:hAnsi="Times New Roman" w:cs="Times New Roman"/>
          <w:color w:val="000000"/>
        </w:rPr>
      </w:pPr>
      <w:r w:rsidRPr="00C258FD">
        <w:rPr>
          <w:rFonts w:ascii="Times New Roman" w:hAnsi="Times New Roman" w:cs="Times New Roman"/>
          <w:color w:val="000000"/>
        </w:rPr>
        <w:t>В рамках данной работы б</w:t>
      </w:r>
      <w:r w:rsidR="00E852D9" w:rsidRPr="00C258FD">
        <w:rPr>
          <w:rFonts w:ascii="Times New Roman" w:hAnsi="Times New Roman" w:cs="Times New Roman"/>
          <w:color w:val="000000"/>
        </w:rPr>
        <w:t>ыл проведен эксперимент с использованием К</w:t>
      </w:r>
      <w:r w:rsidR="00E852D9" w:rsidRPr="00C258FD">
        <w:rPr>
          <w:rFonts w:ascii="Times New Roman" w:hAnsi="Times New Roman" w:cs="Times New Roman"/>
          <w:color w:val="000000"/>
          <w:vertAlign w:val="subscript"/>
        </w:rPr>
        <w:t>2</w:t>
      </w:r>
      <w:r w:rsidR="00E852D9" w:rsidRPr="00C258FD">
        <w:rPr>
          <w:rFonts w:ascii="Times New Roman" w:hAnsi="Times New Roman" w:cs="Times New Roman"/>
          <w:color w:val="000000"/>
        </w:rPr>
        <w:t>ОЭДФ</w:t>
      </w:r>
      <w:r w:rsidR="006A0777" w:rsidRPr="00C258FD">
        <w:rPr>
          <w:rFonts w:ascii="Times New Roman" w:hAnsi="Times New Roman" w:cs="Times New Roman"/>
          <w:color w:val="000000"/>
        </w:rPr>
        <w:t xml:space="preserve"> (дикалиевой соли оксиэтилидендифосфоновой кислоты)</w:t>
      </w:r>
      <w:r w:rsidR="00E852D9" w:rsidRPr="00C258FD">
        <w:rPr>
          <w:rFonts w:ascii="Times New Roman" w:hAnsi="Times New Roman" w:cs="Times New Roman"/>
          <w:color w:val="000000"/>
        </w:rPr>
        <w:t xml:space="preserve"> в качестве хелатирующей добавки и с УВ, имитирующим искусственные корни растения. В контейнеры с раствором никеля высаживались водные макрофиты</w:t>
      </w:r>
      <w:r w:rsidR="003F6D02" w:rsidRPr="00C258FD">
        <w:rPr>
          <w:rFonts w:ascii="Times New Roman" w:hAnsi="Times New Roman" w:cs="Times New Roman"/>
          <w:color w:val="000000"/>
        </w:rPr>
        <w:t xml:space="preserve"> (</w:t>
      </w:r>
      <w:r w:rsidR="003F6D02" w:rsidRPr="00C258FD">
        <w:rPr>
          <w:rFonts w:ascii="Times New Roman" w:hAnsi="Times New Roman" w:cs="Times New Roman"/>
          <w:i/>
          <w:iCs/>
          <w:color w:val="000000"/>
          <w:lang w:val="en-US"/>
        </w:rPr>
        <w:t>Pistia</w:t>
      </w:r>
      <w:r w:rsidR="003F6D02" w:rsidRPr="00C258FD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3F6D02" w:rsidRPr="00C258FD">
        <w:rPr>
          <w:rFonts w:ascii="Times New Roman" w:hAnsi="Times New Roman" w:cs="Times New Roman"/>
          <w:i/>
          <w:iCs/>
          <w:color w:val="000000"/>
          <w:lang w:val="en-US"/>
        </w:rPr>
        <w:t>stratiotes</w:t>
      </w:r>
      <w:r w:rsidR="003F6D02" w:rsidRPr="00C258FD">
        <w:rPr>
          <w:rFonts w:ascii="Times New Roman" w:hAnsi="Times New Roman" w:cs="Times New Roman"/>
          <w:b/>
          <w:bCs/>
          <w:color w:val="000000"/>
        </w:rPr>
        <w:t>)</w:t>
      </w:r>
      <w:r w:rsidR="00E852D9" w:rsidRPr="00C258FD">
        <w:rPr>
          <w:rFonts w:ascii="Times New Roman" w:hAnsi="Times New Roman" w:cs="Times New Roman"/>
          <w:color w:val="000000"/>
        </w:rPr>
        <w:t>, к которым крепилось УВ, вымоченное в К</w:t>
      </w:r>
      <w:r w:rsidR="00E852D9" w:rsidRPr="00C258FD">
        <w:rPr>
          <w:rFonts w:ascii="Times New Roman" w:hAnsi="Times New Roman" w:cs="Times New Roman"/>
          <w:color w:val="000000"/>
          <w:vertAlign w:val="subscript"/>
        </w:rPr>
        <w:t>2</w:t>
      </w:r>
      <w:r w:rsidR="00E852D9" w:rsidRPr="00C258FD">
        <w:rPr>
          <w:rFonts w:ascii="Times New Roman" w:hAnsi="Times New Roman" w:cs="Times New Roman"/>
          <w:color w:val="000000"/>
        </w:rPr>
        <w:t>ОЭДФ.</w:t>
      </w:r>
    </w:p>
    <w:p w14:paraId="24B11D55" w14:textId="77777777" w:rsidR="003F6D02" w:rsidRDefault="003F6D02" w:rsidP="00C258FD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852D9" w:rsidRPr="006A077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окончании</w:t>
      </w:r>
      <w:r w:rsidR="006A0777">
        <w:rPr>
          <w:rFonts w:ascii="Times New Roman" w:hAnsi="Times New Roman" w:cs="Times New Roman"/>
        </w:rPr>
        <w:t xml:space="preserve"> эксперимента</w:t>
      </w:r>
      <w:r w:rsidR="00E852D9" w:rsidRPr="006A0777">
        <w:rPr>
          <w:rFonts w:ascii="Times New Roman" w:hAnsi="Times New Roman" w:cs="Times New Roman"/>
        </w:rPr>
        <w:t xml:space="preserve"> </w:t>
      </w:r>
      <w:r w:rsidR="00B42FEB">
        <w:rPr>
          <w:rFonts w:ascii="Times New Roman" w:hAnsi="Times New Roman" w:cs="Times New Roman"/>
        </w:rPr>
        <w:t>отбирались</w:t>
      </w:r>
      <w:r w:rsidR="00E852D9" w:rsidRPr="006A0777">
        <w:rPr>
          <w:rFonts w:ascii="Times New Roman" w:hAnsi="Times New Roman" w:cs="Times New Roman"/>
        </w:rPr>
        <w:t xml:space="preserve"> пробы</w:t>
      </w:r>
      <w:r>
        <w:rPr>
          <w:rFonts w:ascii="Times New Roman" w:hAnsi="Times New Roman" w:cs="Times New Roman"/>
        </w:rPr>
        <w:t xml:space="preserve"> воды, а </w:t>
      </w:r>
      <w:r w:rsidR="00B42FEB">
        <w:rPr>
          <w:rFonts w:ascii="Times New Roman" w:hAnsi="Times New Roman" w:cs="Times New Roman"/>
        </w:rPr>
        <w:t xml:space="preserve">затем </w:t>
      </w:r>
      <w:r>
        <w:rPr>
          <w:rFonts w:ascii="Times New Roman" w:hAnsi="Times New Roman" w:cs="Times New Roman"/>
        </w:rPr>
        <w:t>растения высушивались и подвергались минерализации для последующей кислотной вытяжки. Все пробы анализировались на содержание никеля методом атомно-абсорбционной спектрометрии</w:t>
      </w:r>
      <w:r w:rsidR="00B42FEB">
        <w:rPr>
          <w:rFonts w:ascii="Times New Roman" w:hAnsi="Times New Roman" w:cs="Times New Roman"/>
        </w:rPr>
        <w:t xml:space="preserve"> в ЦКП им.Д.И.Менделеева.</w:t>
      </w:r>
    </w:p>
    <w:p w14:paraId="39BF057E" w14:textId="77777777" w:rsidR="00E852D9" w:rsidRPr="00B42FEB" w:rsidRDefault="00B42FEB" w:rsidP="00C258FD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 xml:space="preserve">Результаты исследования показали эффективность применения углеродного волокна совместно с </w:t>
      </w:r>
      <w:r w:rsidRPr="006A0777">
        <w:rPr>
          <w:rFonts w:ascii="Times New Roman" w:hAnsi="Times New Roman" w:cs="Times New Roman"/>
        </w:rPr>
        <w:t>К</w:t>
      </w:r>
      <w:r w:rsidRPr="006A0777">
        <w:rPr>
          <w:rFonts w:ascii="Times New Roman" w:hAnsi="Times New Roman" w:cs="Times New Roman"/>
          <w:vertAlign w:val="subscript"/>
        </w:rPr>
        <w:t>2</w:t>
      </w:r>
      <w:r w:rsidRPr="006A0777">
        <w:rPr>
          <w:rFonts w:ascii="Times New Roman" w:hAnsi="Times New Roman" w:cs="Times New Roman"/>
        </w:rPr>
        <w:t>ОЭДФ</w:t>
      </w:r>
      <w:r>
        <w:rPr>
          <w:rFonts w:ascii="Times New Roman" w:hAnsi="Times New Roman" w:cs="Times New Roman"/>
        </w:rPr>
        <w:t>. Поглощение никеля составило 81,7%, в то время как без использования хелатирующей добавки и углеродного волокна поглощение было незначительным (</w:t>
      </w:r>
      <w:r w:rsidRPr="00B42FEB">
        <w:rPr>
          <w:rFonts w:ascii="Times New Roman" w:hAnsi="Times New Roman" w:cs="Times New Roman"/>
        </w:rPr>
        <w:t xml:space="preserve">&lt;5%). </w:t>
      </w:r>
      <w:r>
        <w:rPr>
          <w:rFonts w:ascii="Times New Roman" w:hAnsi="Times New Roman" w:cs="Times New Roman"/>
        </w:rPr>
        <w:t>Выяснилось, что такой эффект можно наблюдать только при их совместном использовании.</w:t>
      </w:r>
    </w:p>
    <w:p w14:paraId="704294C7" w14:textId="77777777" w:rsidR="00AC3D25" w:rsidRPr="006A0777" w:rsidRDefault="006A0777" w:rsidP="00A3569A">
      <w:pPr>
        <w:jc w:val="center"/>
        <w:rPr>
          <w:rFonts w:ascii="Times New Roman" w:hAnsi="Times New Roman" w:cs="Times New Roman"/>
          <w:b/>
          <w:bCs/>
        </w:rPr>
      </w:pPr>
      <w:r w:rsidRPr="006A0777">
        <w:rPr>
          <w:rFonts w:ascii="Times New Roman" w:hAnsi="Times New Roman" w:cs="Times New Roman"/>
          <w:b/>
          <w:bCs/>
        </w:rPr>
        <w:t>Литература</w:t>
      </w:r>
    </w:p>
    <w:p w14:paraId="6D230C82" w14:textId="77777777" w:rsidR="00C258FD" w:rsidRDefault="006A0777" w:rsidP="00C258F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1. </w:t>
      </w:r>
      <w:r w:rsidRPr="006A0777">
        <w:rPr>
          <w:rFonts w:ascii="Times New Roman" w:hAnsi="Times New Roman" w:cs="Times New Roman"/>
        </w:rPr>
        <w:t xml:space="preserve">Ласат М. М. Фитоэкстракция токсичных металлов: обзор биологических механизмов. </w:t>
      </w:r>
      <w:proofErr w:type="gramStart"/>
      <w:r w:rsidRPr="006A0777">
        <w:rPr>
          <w:rFonts w:ascii="Times New Roman" w:hAnsi="Times New Roman" w:cs="Times New Roman"/>
          <w:lang w:val="en-US"/>
        </w:rPr>
        <w:t>J.Environ</w:t>
      </w:r>
      <w:proofErr w:type="gramEnd"/>
      <w:r w:rsidRPr="006A0777">
        <w:rPr>
          <w:rFonts w:ascii="Times New Roman" w:hAnsi="Times New Roman" w:cs="Times New Roman"/>
          <w:lang w:val="en-US"/>
        </w:rPr>
        <w:t xml:space="preserve">. </w:t>
      </w:r>
      <w:r w:rsidRPr="006A0777">
        <w:rPr>
          <w:rFonts w:ascii="Times New Roman" w:hAnsi="Times New Roman" w:cs="Times New Roman"/>
        </w:rPr>
        <w:t>Выпуск</w:t>
      </w:r>
      <w:r w:rsidRPr="006A0777">
        <w:rPr>
          <w:rFonts w:ascii="Times New Roman" w:hAnsi="Times New Roman" w:cs="Times New Roman"/>
          <w:lang w:val="en-US"/>
        </w:rPr>
        <w:t xml:space="preserve"> 31, 109-20 (2002)</w:t>
      </w:r>
    </w:p>
    <w:p w14:paraId="0A02F34E" w14:textId="77777777" w:rsidR="006A0777" w:rsidRDefault="006A0777" w:rsidP="00C258FD">
      <w:pPr>
        <w:jc w:val="both"/>
        <w:rPr>
          <w:rFonts w:ascii="Times New Roman" w:hAnsi="Times New Roman" w:cs="Times New Roman"/>
          <w:lang w:val="en-US"/>
        </w:rPr>
      </w:pPr>
      <w:r w:rsidRPr="006A0777">
        <w:rPr>
          <w:rFonts w:ascii="Times New Roman" w:hAnsi="Times New Roman" w:cs="Times New Roman"/>
          <w:lang w:val="en-US"/>
        </w:rPr>
        <w:t>2. Salame I.I., Experimental study of water adsorption on activated carbons [text]/ Salame I.I., Bandosz T.J. //Langmuir, 15 (1999), pp. 587-593</w:t>
      </w:r>
    </w:p>
    <w:sectPr w:rsidR="006A0777" w:rsidSect="00E852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19"/>
    <w:rsid w:val="00075719"/>
    <w:rsid w:val="00190140"/>
    <w:rsid w:val="003F6D02"/>
    <w:rsid w:val="006548CD"/>
    <w:rsid w:val="006A0777"/>
    <w:rsid w:val="006B16ED"/>
    <w:rsid w:val="006D5EEB"/>
    <w:rsid w:val="006F3133"/>
    <w:rsid w:val="007E459B"/>
    <w:rsid w:val="008278D5"/>
    <w:rsid w:val="0084667C"/>
    <w:rsid w:val="00894A55"/>
    <w:rsid w:val="00993ED4"/>
    <w:rsid w:val="00A3569A"/>
    <w:rsid w:val="00A9598C"/>
    <w:rsid w:val="00AC3D25"/>
    <w:rsid w:val="00B42FEB"/>
    <w:rsid w:val="00C258FD"/>
    <w:rsid w:val="00D34FD2"/>
    <w:rsid w:val="00D54025"/>
    <w:rsid w:val="00E8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29F1F"/>
  <w15:chartTrackingRefBased/>
  <w15:docId w15:val="{BC98AAC4-2F65-6648-83AD-C38FCB68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3D25"/>
    <w:rPr>
      <w:b/>
      <w:bCs/>
    </w:rPr>
  </w:style>
  <w:style w:type="paragraph" w:styleId="a4">
    <w:name w:val="Revision"/>
    <w:hidden/>
    <w:uiPriority w:val="99"/>
    <w:semiHidden/>
    <w:rsid w:val="00E852D9"/>
  </w:style>
  <w:style w:type="character" w:styleId="a5">
    <w:name w:val="Hyperlink"/>
    <w:basedOn w:val="a0"/>
    <w:uiPriority w:val="99"/>
    <w:unhideWhenUsed/>
    <w:rsid w:val="00E852D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85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y.kostomar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Костомарова</dc:creator>
  <cp:keywords/>
  <dc:description/>
  <cp:lastModifiedBy>I-on</cp:lastModifiedBy>
  <cp:revision>4</cp:revision>
  <dcterms:created xsi:type="dcterms:W3CDTF">2026-03-23T19:46:00Z</dcterms:created>
  <dcterms:modified xsi:type="dcterms:W3CDTF">2026-03-23T19:46:00Z</dcterms:modified>
</cp:coreProperties>
</file>