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0F938">
      <w:pPr>
        <w:jc w:val="center"/>
        <w:rPr>
          <w:rFonts w:ascii="Times New Roman" w:hAnsi="Times New Roman" w:cs="Times New Roman"/>
          <w:b/>
          <w:bCs/>
          <w:sz w:val="24"/>
          <w:lang w:val="ru-RU"/>
        </w:rPr>
      </w:pPr>
      <w:r>
        <w:rPr>
          <w:rFonts w:ascii="Times New Roman" w:hAnsi="Times New Roman" w:cs="Times New Roman"/>
          <w:b/>
          <w:bCs/>
          <w:sz w:val="24"/>
          <w:lang w:val="ru-RU"/>
        </w:rPr>
        <w:t>Семантика и средства выражения фазовости в русском и китайском языках: сопоставительный анализ</w:t>
      </w:r>
    </w:p>
    <w:p w14:paraId="398FE0B7">
      <w:pPr>
        <w:jc w:val="center"/>
        <w:rPr>
          <w:rFonts w:ascii="Times New Roman" w:hAnsi="Times New Roman" w:cs="Times New Roman"/>
          <w:sz w:val="24"/>
          <w:lang w:val="ru-RU"/>
        </w:rPr>
      </w:pPr>
      <w:r>
        <w:rPr>
          <w:rFonts w:ascii="Times New Roman" w:hAnsi="Times New Roman" w:cs="Times New Roman"/>
          <w:b/>
          <w:bCs/>
          <w:sz w:val="24"/>
          <w:lang w:val="ru-RU"/>
        </w:rPr>
        <w:t>Ся Синьюй</w:t>
      </w:r>
    </w:p>
    <w:p w14:paraId="731E05AA">
      <w:pPr>
        <w:tabs>
          <w:tab w:val="center" w:pos="4272"/>
          <w:tab w:val="left" w:pos="7328"/>
        </w:tabs>
        <w:jc w:val="left"/>
        <w:rPr>
          <w:rFonts w:ascii="Times New Roman" w:hAnsi="Times New Roman" w:cs="Times New Roman"/>
          <w:i/>
          <w:iCs/>
          <w:sz w:val="24"/>
          <w:lang w:val="ru-RU"/>
        </w:rPr>
      </w:pPr>
      <w:r>
        <w:rPr>
          <w:rFonts w:ascii="Times New Roman" w:hAnsi="Times New Roman" w:cs="Times New Roman"/>
          <w:i/>
          <w:iCs/>
          <w:sz w:val="24"/>
          <w:lang w:val="ru-RU"/>
        </w:rPr>
        <w:tab/>
        <w:t xml:space="preserve">магистрант, І год обучения </w:t>
      </w:r>
      <w:r>
        <w:rPr>
          <w:rFonts w:ascii="Times New Roman" w:hAnsi="Times New Roman" w:cs="Times New Roman"/>
          <w:i/>
          <w:iCs/>
          <w:sz w:val="24"/>
          <w:lang w:val="ru-RU"/>
        </w:rPr>
        <w:tab/>
      </w:r>
      <w:bookmarkStart w:id="0" w:name="_GoBack"/>
      <w:bookmarkEnd w:id="0"/>
    </w:p>
    <w:p w14:paraId="3B6E6FD4">
      <w:pPr>
        <w:jc w:val="center"/>
        <w:rPr>
          <w:rFonts w:ascii="Times New Roman" w:hAnsi="Times New Roman" w:cs="Times New Roman"/>
          <w:i/>
          <w:iCs/>
          <w:sz w:val="24"/>
          <w:lang w:val="ru-RU"/>
        </w:rPr>
      </w:pPr>
      <w:r>
        <w:rPr>
          <w:rFonts w:ascii="Times New Roman" w:hAnsi="Times New Roman" w:cs="Times New Roman"/>
          <w:i/>
          <w:iCs/>
          <w:sz w:val="24"/>
          <w:lang w:val="ru-RU"/>
        </w:rPr>
        <w:t xml:space="preserve">Университет МГУ-ППИ в Шэньчжэне. Филологический факультет, </w:t>
      </w:r>
    </w:p>
    <w:p w14:paraId="5A55CE35">
      <w:pPr>
        <w:jc w:val="center"/>
        <w:rPr>
          <w:rFonts w:ascii="Times New Roman" w:hAnsi="Times New Roman" w:cs="Times New Roman"/>
          <w:i/>
          <w:iCs/>
          <w:sz w:val="24"/>
          <w:lang w:val="ru-RU"/>
        </w:rPr>
      </w:pPr>
      <w:r>
        <w:rPr>
          <w:rFonts w:ascii="Times New Roman" w:hAnsi="Times New Roman" w:cs="Times New Roman"/>
          <w:i/>
          <w:iCs/>
          <w:sz w:val="24"/>
          <w:lang w:val="ru-RU"/>
        </w:rPr>
        <w:t xml:space="preserve">Шэньчжэнь, Китай </w:t>
      </w:r>
    </w:p>
    <w:p w14:paraId="6DC78C63">
      <w:pPr>
        <w:jc w:val="center"/>
        <w:rPr>
          <w:rFonts w:ascii="Times New Roman" w:hAnsi="Times New Roman" w:cs="Times New Roman"/>
          <w:i/>
          <w:iCs/>
          <w:sz w:val="24"/>
        </w:rPr>
      </w:pPr>
      <w:r>
        <w:rPr>
          <w:rFonts w:ascii="Times New Roman" w:hAnsi="Times New Roman" w:cs="Times New Roman"/>
          <w:i/>
          <w:iCs/>
          <w:sz w:val="24"/>
        </w:rPr>
        <w:t>E</w:t>
      </w:r>
      <w:r>
        <w:rPr>
          <w:rFonts w:ascii="Times New Roman" w:hAnsi="Times New Roman" w:cs="Times New Roman"/>
          <w:i/>
          <w:iCs/>
          <w:sz w:val="24"/>
          <w:lang w:val="ru-RU"/>
        </w:rPr>
        <w:t>-</w:t>
      </w:r>
      <w:r>
        <w:rPr>
          <w:rFonts w:ascii="Times New Roman" w:hAnsi="Times New Roman" w:cs="Times New Roman"/>
          <w:i/>
          <w:iCs/>
          <w:sz w:val="24"/>
        </w:rPr>
        <w:t>mail</w:t>
      </w:r>
      <w:r>
        <w:rPr>
          <w:rFonts w:ascii="Times New Roman" w:hAnsi="Times New Roman" w:cs="Times New Roman"/>
          <w:i/>
          <w:iCs/>
          <w:sz w:val="24"/>
          <w:lang w:val="ru-RU"/>
        </w:rPr>
        <w:t xml:space="preserve">: </w:t>
      </w:r>
      <w:r>
        <w:fldChar w:fldCharType="begin"/>
      </w:r>
      <w:r>
        <w:instrText xml:space="preserve"> HYPERLINK "mailto:woshiyzihijing@qq.com" </w:instrText>
      </w:r>
      <w:r>
        <w:fldChar w:fldCharType="separate"/>
      </w:r>
      <w:r>
        <w:rPr>
          <w:rStyle w:val="4"/>
          <w:rFonts w:ascii="Times New Roman" w:hAnsi="Times New Roman" w:cs="Times New Roman"/>
          <w:i/>
          <w:iCs/>
          <w:sz w:val="24"/>
        </w:rPr>
        <w:t>woshiyzihijing</w:t>
      </w:r>
      <w:r>
        <w:rPr>
          <w:rStyle w:val="4"/>
          <w:rFonts w:ascii="Times New Roman" w:hAnsi="Times New Roman" w:cs="Times New Roman"/>
          <w:i/>
          <w:iCs/>
          <w:sz w:val="24"/>
          <w:lang w:val="ru-RU"/>
        </w:rPr>
        <w:t>@</w:t>
      </w:r>
      <w:r>
        <w:rPr>
          <w:rStyle w:val="4"/>
          <w:rFonts w:ascii="Times New Roman" w:hAnsi="Times New Roman" w:cs="Times New Roman"/>
          <w:i/>
          <w:iCs/>
          <w:sz w:val="24"/>
        </w:rPr>
        <w:t>qq</w:t>
      </w:r>
      <w:r>
        <w:rPr>
          <w:rStyle w:val="4"/>
          <w:rFonts w:ascii="Times New Roman" w:hAnsi="Times New Roman" w:cs="Times New Roman"/>
          <w:i/>
          <w:iCs/>
          <w:sz w:val="24"/>
          <w:lang w:val="ru-RU"/>
        </w:rPr>
        <w:t>.</w:t>
      </w:r>
      <w:r>
        <w:rPr>
          <w:rStyle w:val="4"/>
          <w:rFonts w:ascii="Times New Roman" w:hAnsi="Times New Roman" w:cs="Times New Roman"/>
          <w:i/>
          <w:iCs/>
          <w:sz w:val="24"/>
        </w:rPr>
        <w:t>com</w:t>
      </w:r>
      <w:r>
        <w:rPr>
          <w:rStyle w:val="4"/>
          <w:rFonts w:ascii="Times New Roman" w:hAnsi="Times New Roman" w:cs="Times New Roman"/>
          <w:i/>
          <w:iCs/>
          <w:sz w:val="24"/>
        </w:rPr>
        <w:fldChar w:fldCharType="end"/>
      </w:r>
    </w:p>
    <w:p w14:paraId="5A6B3B83">
      <w:pPr>
        <w:jc w:val="center"/>
        <w:rPr>
          <w:rFonts w:ascii="Times New Roman" w:hAnsi="Times New Roman" w:cs="Times New Roman"/>
          <w:i/>
          <w:iCs/>
          <w:sz w:val="24"/>
          <w:lang w:val="ru-RU"/>
        </w:rPr>
      </w:pPr>
    </w:p>
    <w:p w14:paraId="654CB59C">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 статье представлены результаты сопоставительного анализа семантической категории фазовости и средств её выражения в русском и китайском языках. </w:t>
      </w:r>
    </w:p>
    <w:p w14:paraId="595BD122">
      <w:pPr>
        <w:ind w:left="40" w:firstLine="720" w:firstLineChars="300"/>
        <w:rPr>
          <w:rFonts w:ascii="Times New Roman" w:hAnsi="Times New Roman" w:cs="Times New Roman"/>
          <w:sz w:val="24"/>
          <w:lang w:val="ru-RU"/>
        </w:rPr>
      </w:pPr>
      <w:r>
        <w:rPr>
          <w:rFonts w:ascii="Times New Roman" w:hAnsi="Times New Roman" w:cs="Times New Roman"/>
          <w:sz w:val="24"/>
          <w:lang w:val="ru-RU"/>
        </w:rPr>
        <w:t>1</w:t>
      </w:r>
      <w:r>
        <w:rPr>
          <w:rFonts w:ascii="Times New Roman" w:hAnsi="Times New Roman" w:cs="Times New Roman"/>
          <w:i/>
          <w:iCs/>
          <w:sz w:val="24"/>
          <w:lang w:val="ru-RU"/>
        </w:rPr>
        <w:t>.  Рассмотрим понятие фазовости в лингвистике</w:t>
      </w:r>
    </w:p>
    <w:p w14:paraId="4FCD213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Фазовость (фазисность) — универсальная семантическая категория, указывающая на одну из трёх логически возможных временных фаз ситуации: начало (инхоатив), продолжение (континуатив) и конец (терминатив) [Плунгян 2011; Жеребило 2005]. </w:t>
      </w:r>
    </w:p>
    <w:p w14:paraId="5E54B3BD">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Вслед за И.М. Горбуновой и В.А. Плунгяном мы выделяем также четвёртое значение — кунктатив (ситуация всё ещё не имеет места): ‘V [по-прежнему] не началось’. Эта комбинация лексически очень точно выражается в русском языке – конструкцией </w:t>
      </w:r>
      <w:r>
        <w:rPr>
          <w:rFonts w:ascii="Times New Roman" w:hAnsi="Times New Roman" w:cs="Times New Roman"/>
          <w:b/>
          <w:bCs/>
          <w:i/>
          <w:iCs/>
          <w:sz w:val="24"/>
          <w:lang w:val="ru-RU"/>
        </w:rPr>
        <w:t>так и не</w:t>
      </w:r>
      <w:r>
        <w:rPr>
          <w:rFonts w:ascii="Times New Roman" w:hAnsi="Times New Roman" w:cs="Times New Roman"/>
          <w:sz w:val="24"/>
          <w:lang w:val="ru-RU"/>
        </w:rPr>
        <w:t xml:space="preserve"> (он так и не пришел / так и не ответил).  </w:t>
      </w:r>
    </w:p>
    <w:p w14:paraId="3470D1C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Фазовый аспект, по мнению лингвистов, сложен для описания: нужно не только дифференцировать, но и рассмотреть </w:t>
      </w:r>
      <w:r>
        <w:rPr>
          <w:rFonts w:ascii="Times New Roman" w:hAnsi="Times New Roman" w:cs="Times New Roman"/>
          <w:i/>
          <w:iCs/>
          <w:sz w:val="24"/>
          <w:lang w:val="ru-RU"/>
        </w:rPr>
        <w:t>длящиеся и недлящиеся</w:t>
      </w:r>
      <w:r>
        <w:rPr>
          <w:rFonts w:ascii="Times New Roman" w:hAnsi="Times New Roman" w:cs="Times New Roman"/>
          <w:sz w:val="24"/>
          <w:lang w:val="ru-RU"/>
        </w:rPr>
        <w:t xml:space="preserve"> ситуации. </w:t>
      </w:r>
    </w:p>
    <w:p w14:paraId="47562D0E">
      <w:pPr>
        <w:ind w:left="40" w:firstLine="720" w:firstLineChars="300"/>
        <w:rPr>
          <w:rFonts w:ascii="Times New Roman" w:hAnsi="Times New Roman" w:cs="Times New Roman"/>
          <w:sz w:val="24"/>
          <w:lang w:val="ru-RU"/>
        </w:rPr>
      </w:pPr>
      <w:r>
        <w:rPr>
          <w:rFonts w:ascii="Times New Roman" w:hAnsi="Times New Roman" w:cs="Times New Roman"/>
          <w:i/>
          <w:iCs/>
          <w:sz w:val="24"/>
          <w:lang w:val="ru-RU"/>
        </w:rPr>
        <w:t xml:space="preserve">Длящаяся </w:t>
      </w:r>
      <w:r>
        <w:rPr>
          <w:rFonts w:ascii="Times New Roman" w:hAnsi="Times New Roman" w:cs="Times New Roman"/>
          <w:sz w:val="24"/>
          <w:lang w:val="ru-RU"/>
        </w:rPr>
        <w:t>может быть описана не целиком (с начала до конца), а только в какой-то одной из своих фаз (у ситуации были / будут и другие фазы, а говорящий акцентирует внимание лишь на одном интересующем его фрагменте).</w:t>
      </w:r>
    </w:p>
    <w:p w14:paraId="181893F1">
      <w:pPr>
        <w:ind w:left="40" w:firstLine="720" w:firstLineChars="300"/>
        <w:rPr>
          <w:rFonts w:ascii="Times New Roman" w:hAnsi="Times New Roman" w:cs="Times New Roman"/>
          <w:sz w:val="24"/>
          <w:lang w:val="ru-RU"/>
        </w:rPr>
      </w:pPr>
      <w:r>
        <w:rPr>
          <w:rFonts w:ascii="Times New Roman" w:hAnsi="Times New Roman" w:cs="Times New Roman"/>
          <w:i/>
          <w:iCs/>
          <w:sz w:val="24"/>
          <w:lang w:val="ru-RU"/>
        </w:rPr>
        <w:t>Длительность ситуации предполагает ее “нецелостное” рассмотрение</w:t>
      </w:r>
      <w:r>
        <w:rPr>
          <w:rFonts w:ascii="Times New Roman" w:hAnsi="Times New Roman" w:cs="Times New Roman"/>
          <w:sz w:val="24"/>
          <w:lang w:val="ru-RU"/>
        </w:rPr>
        <w:t xml:space="preserve"> / некогда популярный в классической аспектологии термин. </w:t>
      </w:r>
    </w:p>
    <w:p w14:paraId="7DA100D9">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 </w:t>
      </w:r>
      <w:r>
        <w:rPr>
          <w:rFonts w:ascii="Times New Roman" w:hAnsi="Times New Roman" w:cs="Times New Roman"/>
          <w:i/>
          <w:iCs/>
          <w:sz w:val="24"/>
          <w:lang w:val="ru-RU"/>
        </w:rPr>
        <w:t>длительных ситуациях</w:t>
      </w:r>
      <w:r>
        <w:rPr>
          <w:rFonts w:ascii="Times New Roman" w:hAnsi="Times New Roman" w:cs="Times New Roman"/>
          <w:sz w:val="24"/>
          <w:lang w:val="ru-RU"/>
        </w:rPr>
        <w:t xml:space="preserve">, когда они рассматриваются как “нецелостные”, проявляется собственно </w:t>
      </w:r>
      <w:r>
        <w:rPr>
          <w:rFonts w:ascii="Times New Roman" w:hAnsi="Times New Roman" w:cs="Times New Roman"/>
          <w:i/>
          <w:iCs/>
          <w:sz w:val="24"/>
          <w:lang w:val="ru-RU"/>
        </w:rPr>
        <w:t>фазовый аспект (</w:t>
      </w:r>
      <w:r>
        <w:rPr>
          <w:rFonts w:ascii="Times New Roman" w:hAnsi="Times New Roman" w:cs="Times New Roman"/>
          <w:sz w:val="24"/>
          <w:lang w:val="ru-RU"/>
        </w:rPr>
        <w:t xml:space="preserve">более или менее механическое выделение у ситуации </w:t>
      </w:r>
      <w:r>
        <w:rPr>
          <w:rFonts w:ascii="Times New Roman" w:hAnsi="Times New Roman" w:cs="Times New Roman"/>
          <w:b/>
          <w:bCs/>
          <w:sz w:val="24"/>
          <w:lang w:val="ru-RU"/>
        </w:rPr>
        <w:t>начальной, серединной и конечной части</w:t>
      </w:r>
      <w:r>
        <w:rPr>
          <w:rFonts w:ascii="Times New Roman" w:hAnsi="Times New Roman" w:cs="Times New Roman"/>
          <w:sz w:val="24"/>
          <w:lang w:val="ru-RU"/>
        </w:rPr>
        <w:t xml:space="preserve">); т.е. мы имеем дело со значениями, которые в </w:t>
      </w:r>
      <w:r>
        <w:rPr>
          <w:rFonts w:ascii="Times New Roman" w:hAnsi="Times New Roman" w:cs="Times New Roman"/>
          <w:i/>
          <w:iCs/>
          <w:sz w:val="24"/>
          <w:lang w:val="ru-RU"/>
        </w:rPr>
        <w:t xml:space="preserve">универсальном грамматическом наборе </w:t>
      </w:r>
      <w:r>
        <w:rPr>
          <w:rFonts w:ascii="Times New Roman" w:hAnsi="Times New Roman" w:cs="Times New Roman"/>
          <w:sz w:val="24"/>
          <w:lang w:val="ru-RU"/>
        </w:rPr>
        <w:t>могут быть представлены:</w:t>
      </w:r>
    </w:p>
    <w:p w14:paraId="24AA7680">
      <w:pPr>
        <w:ind w:left="40" w:firstLine="720" w:firstLineChars="300"/>
        <w:rPr>
          <w:rFonts w:ascii="Times New Roman" w:hAnsi="Times New Roman" w:cs="Times New Roman"/>
          <w:sz w:val="24"/>
          <w:lang w:val="ru-RU"/>
        </w:rPr>
      </w:pPr>
      <w:r>
        <w:rPr>
          <w:rFonts w:ascii="Times New Roman" w:hAnsi="Times New Roman" w:cs="Times New Roman"/>
          <w:sz w:val="24"/>
          <w:lang w:val="ru-RU"/>
        </w:rPr>
        <w:t>а) как инхоатив (‘</w:t>
      </w:r>
      <w:r>
        <w:rPr>
          <w:rFonts w:ascii="Times New Roman" w:hAnsi="Times New Roman" w:cs="Times New Roman"/>
          <w:sz w:val="24"/>
        </w:rPr>
        <w:t>V</w:t>
      </w:r>
      <w:r>
        <w:rPr>
          <w:rFonts w:ascii="Times New Roman" w:hAnsi="Times New Roman" w:cs="Times New Roman"/>
          <w:sz w:val="24"/>
          <w:lang w:val="ru-RU"/>
        </w:rPr>
        <w:t xml:space="preserve"> началось’), </w:t>
      </w:r>
    </w:p>
    <w:p w14:paraId="3A90D51B">
      <w:pPr>
        <w:ind w:left="40" w:firstLine="720" w:firstLineChars="300"/>
        <w:rPr>
          <w:rFonts w:ascii="Times New Roman" w:hAnsi="Times New Roman" w:cs="Times New Roman"/>
          <w:sz w:val="24"/>
          <w:lang w:val="ru-RU"/>
        </w:rPr>
      </w:pPr>
      <w:r>
        <w:rPr>
          <w:rFonts w:ascii="Times New Roman" w:hAnsi="Times New Roman" w:cs="Times New Roman"/>
          <w:sz w:val="24"/>
          <w:lang w:val="ru-RU"/>
        </w:rPr>
        <w:t>б) континуатив (‘</w:t>
      </w:r>
      <w:r>
        <w:rPr>
          <w:rFonts w:ascii="Times New Roman" w:hAnsi="Times New Roman" w:cs="Times New Roman"/>
          <w:sz w:val="24"/>
        </w:rPr>
        <w:t>V</w:t>
      </w:r>
      <w:r>
        <w:rPr>
          <w:rFonts w:ascii="Times New Roman" w:hAnsi="Times New Roman" w:cs="Times New Roman"/>
          <w:sz w:val="24"/>
          <w:lang w:val="ru-RU"/>
        </w:rPr>
        <w:t xml:space="preserve"> продолжается’),</w:t>
      </w:r>
    </w:p>
    <w:p w14:paraId="614C4705">
      <w:pPr>
        <w:ind w:left="40" w:firstLine="720" w:firstLineChars="300"/>
        <w:rPr>
          <w:rFonts w:ascii="Times New Roman" w:hAnsi="Times New Roman" w:cs="Times New Roman"/>
          <w:sz w:val="24"/>
          <w:lang w:val="ru-RU"/>
        </w:rPr>
      </w:pPr>
      <w:r>
        <w:rPr>
          <w:rFonts w:ascii="Times New Roman" w:hAnsi="Times New Roman" w:cs="Times New Roman"/>
          <w:sz w:val="24"/>
          <w:lang w:val="ru-RU"/>
        </w:rPr>
        <w:t>в) терминатив (‘</w:t>
      </w:r>
      <w:r>
        <w:rPr>
          <w:rFonts w:ascii="Times New Roman" w:hAnsi="Times New Roman" w:cs="Times New Roman"/>
          <w:sz w:val="24"/>
        </w:rPr>
        <w:t>V</w:t>
      </w:r>
      <w:r>
        <w:rPr>
          <w:rFonts w:ascii="Times New Roman" w:hAnsi="Times New Roman" w:cs="Times New Roman"/>
          <w:sz w:val="24"/>
          <w:lang w:val="ru-RU"/>
        </w:rPr>
        <w:t xml:space="preserve"> прекратилось’). </w:t>
      </w:r>
    </w:p>
    <w:p w14:paraId="6E49B243">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Вслед за В.А. Плунгяном можем сделать вывод, что фазовый аспект «строится вокруг самого простого противопоставления ‘в момент </w:t>
      </w:r>
      <w:r>
        <w:rPr>
          <w:rFonts w:ascii="Times New Roman" w:hAnsi="Times New Roman" w:cs="Times New Roman"/>
          <w:sz w:val="24"/>
        </w:rPr>
        <w:t>tx</w:t>
      </w:r>
      <w:r>
        <w:rPr>
          <w:rFonts w:ascii="Times New Roman" w:hAnsi="Times New Roman" w:cs="Times New Roman"/>
          <w:sz w:val="24"/>
          <w:lang w:val="ru-RU"/>
        </w:rPr>
        <w:t xml:space="preserve"> ситуация имеет место’ </w:t>
      </w:r>
      <w:r>
        <w:rPr>
          <w:rFonts w:ascii="Times New Roman" w:hAnsi="Times New Roman" w:cs="Times New Roman"/>
          <w:sz w:val="24"/>
        </w:rPr>
        <w:t>VS</w:t>
      </w:r>
      <w:r>
        <w:rPr>
          <w:rFonts w:ascii="Times New Roman" w:hAnsi="Times New Roman" w:cs="Times New Roman"/>
          <w:sz w:val="24"/>
          <w:lang w:val="ru-RU"/>
        </w:rPr>
        <w:t xml:space="preserve"> ‘в момент </w:t>
      </w:r>
      <w:r>
        <w:rPr>
          <w:rFonts w:ascii="Times New Roman" w:hAnsi="Times New Roman" w:cs="Times New Roman"/>
          <w:sz w:val="24"/>
        </w:rPr>
        <w:t>tx</w:t>
      </w:r>
      <w:r>
        <w:rPr>
          <w:rFonts w:ascii="Times New Roman" w:hAnsi="Times New Roman" w:cs="Times New Roman"/>
          <w:sz w:val="24"/>
          <w:lang w:val="ru-RU"/>
        </w:rPr>
        <w:t xml:space="preserve"> ситуация не имеет места’ (в разных комбинациях)», т.е., лингвисты обращают внимание на механический характер данного членения.</w:t>
      </w:r>
    </w:p>
    <w:p w14:paraId="3089E171">
      <w:pPr>
        <w:ind w:left="40" w:firstLine="720" w:firstLineChars="300"/>
        <w:rPr>
          <w:rFonts w:ascii="Times New Roman" w:hAnsi="Times New Roman" w:cs="Times New Roman"/>
          <w:sz w:val="24"/>
          <w:lang w:val="ru-RU"/>
        </w:rPr>
      </w:pPr>
      <w:r>
        <w:rPr>
          <w:rFonts w:ascii="Times New Roman" w:hAnsi="Times New Roman" w:cs="Times New Roman"/>
          <w:sz w:val="24"/>
          <w:lang w:val="ru-RU"/>
        </w:rPr>
        <w:t>Функционально-семантическое поле фазовости включает три компонента:</w:t>
      </w:r>
    </w:p>
    <w:p w14:paraId="5B208A8F">
      <w:pPr>
        <w:ind w:left="40" w:firstLine="720" w:firstLineChars="300"/>
        <w:rPr>
          <w:rFonts w:ascii="Times New Roman" w:hAnsi="Times New Roman" w:cs="Times New Roman"/>
          <w:sz w:val="24"/>
          <w:lang w:val="ru-RU"/>
        </w:rPr>
      </w:pPr>
      <w:r>
        <w:rPr>
          <w:rFonts w:ascii="Times New Roman" w:hAnsi="Times New Roman" w:cs="Times New Roman"/>
          <w:sz w:val="24"/>
          <w:lang w:val="ru-RU"/>
        </w:rPr>
        <w:t>1) семантические классы предикатов, сочетающихся с фазовыми значениями;</w:t>
      </w:r>
    </w:p>
    <w:p w14:paraId="2514524E">
      <w:pPr>
        <w:ind w:left="40" w:firstLine="720" w:firstLineChars="300"/>
        <w:rPr>
          <w:rFonts w:ascii="Times New Roman" w:hAnsi="Times New Roman" w:cs="Times New Roman"/>
          <w:sz w:val="24"/>
          <w:lang w:val="ru-RU"/>
        </w:rPr>
      </w:pPr>
      <w:r>
        <w:rPr>
          <w:rFonts w:ascii="Times New Roman" w:hAnsi="Times New Roman" w:cs="Times New Roman"/>
          <w:sz w:val="24"/>
          <w:lang w:val="ru-RU"/>
        </w:rPr>
        <w:t>2) средства выражения фазовых значений;</w:t>
      </w:r>
    </w:p>
    <w:p w14:paraId="0477D2CE">
      <w:pPr>
        <w:ind w:left="40" w:firstLine="720" w:firstLineChars="300"/>
        <w:rPr>
          <w:rFonts w:ascii="Times New Roman" w:hAnsi="Times New Roman" w:cs="Times New Roman"/>
          <w:sz w:val="24"/>
          <w:lang w:val="ru-RU"/>
        </w:rPr>
      </w:pPr>
      <w:r>
        <w:rPr>
          <w:rFonts w:ascii="Times New Roman" w:hAnsi="Times New Roman" w:cs="Times New Roman"/>
          <w:sz w:val="24"/>
          <w:lang w:val="ru-RU"/>
        </w:rPr>
        <w:t>3) лексические единицы, выражающие фазовые значения [Храковский 1985].</w:t>
      </w:r>
    </w:p>
    <w:p w14:paraId="3F10FAC8">
      <w:pPr>
        <w:ind w:left="40" w:firstLine="720" w:firstLineChars="300"/>
        <w:rPr>
          <w:rFonts w:ascii="Times New Roman" w:hAnsi="Times New Roman" w:cs="Times New Roman"/>
          <w:i/>
          <w:iCs/>
          <w:sz w:val="24"/>
          <w:lang w:val="ru-RU"/>
        </w:rPr>
      </w:pPr>
      <w:r>
        <w:rPr>
          <w:rFonts w:ascii="Times New Roman" w:hAnsi="Times New Roman" w:cs="Times New Roman"/>
          <w:sz w:val="24"/>
          <w:lang w:val="ru-RU"/>
        </w:rPr>
        <w:t>2</w:t>
      </w:r>
      <w:r>
        <w:rPr>
          <w:rFonts w:ascii="Times New Roman" w:hAnsi="Times New Roman" w:cs="Times New Roman"/>
          <w:i/>
          <w:iCs/>
          <w:sz w:val="24"/>
          <w:lang w:val="ru-RU"/>
        </w:rPr>
        <w:t>. Семантические разряды фазовости</w:t>
      </w:r>
    </w:p>
    <w:p w14:paraId="176485E3">
      <w:pPr>
        <w:ind w:left="40" w:firstLine="720" w:firstLineChars="300"/>
        <w:rPr>
          <w:rFonts w:ascii="Times New Roman" w:hAnsi="Times New Roman" w:cs="Times New Roman"/>
          <w:sz w:val="24"/>
          <w:lang w:val="ru-RU"/>
        </w:rPr>
      </w:pPr>
      <w:r>
        <w:rPr>
          <w:rFonts w:ascii="Times New Roman" w:hAnsi="Times New Roman" w:cs="Times New Roman"/>
          <w:sz w:val="24"/>
          <w:lang w:val="ru-RU"/>
        </w:rPr>
        <w:t>Инхоативность — значение начала действия или изменения состояния. В русском языке выражается префиксально-суффиксальными образованиями (заплесневеть, одеревенеть), глаголами с приставкой за- (заиграть, застучать, зашуметь). Инхоативы связаны с изменением состояния — от нулевой до высокой степени насыщения признаком.</w:t>
      </w:r>
    </w:p>
    <w:p w14:paraId="26A889B8">
      <w:pPr>
        <w:ind w:left="40" w:firstLine="720" w:firstLineChars="300"/>
        <w:rPr>
          <w:rFonts w:ascii="Times New Roman" w:hAnsi="Times New Roman" w:cs="Times New Roman"/>
          <w:sz w:val="24"/>
          <w:lang w:val="ru-RU"/>
        </w:rPr>
      </w:pPr>
      <w:r>
        <w:rPr>
          <w:rFonts w:ascii="Times New Roman" w:hAnsi="Times New Roman" w:cs="Times New Roman"/>
          <w:sz w:val="24"/>
          <w:lang w:val="ru-RU"/>
        </w:rPr>
        <w:t>Интратерминальность (термин Л. Юхансона) обозначает срединную стадию — промежуток между началом и концом действия. В русском языке передаётся формами несовершенного вида (Я писал долго), в китайском — служебными частицами (</w:t>
      </w:r>
      <w:r>
        <w:rPr>
          <w:rFonts w:ascii="Times New Roman" w:hAnsi="Times New Roman" w:cs="Times New Roman"/>
          <w:sz w:val="24"/>
        </w:rPr>
        <w:t>着</w:t>
      </w:r>
      <w:r>
        <w:rPr>
          <w:rFonts w:ascii="Times New Roman" w:hAnsi="Times New Roman" w:cs="Times New Roman"/>
          <w:sz w:val="24"/>
          <w:lang w:val="ru-RU"/>
        </w:rPr>
        <w:t xml:space="preserve"> </w:t>
      </w:r>
      <w:r>
        <w:rPr>
          <w:rFonts w:ascii="Times New Roman" w:hAnsi="Times New Roman" w:cs="Times New Roman"/>
          <w:sz w:val="24"/>
        </w:rPr>
        <w:t>zhe</w:t>
      </w:r>
      <w:r>
        <w:rPr>
          <w:rFonts w:ascii="Times New Roman" w:hAnsi="Times New Roman" w:cs="Times New Roman"/>
          <w:sz w:val="24"/>
          <w:lang w:val="ru-RU"/>
        </w:rPr>
        <w:t>) и лексическими средствами (</w:t>
      </w:r>
      <w:r>
        <w:rPr>
          <w:rFonts w:ascii="Times New Roman" w:hAnsi="Times New Roman" w:cs="Times New Roman"/>
          <w:sz w:val="24"/>
        </w:rPr>
        <w:t>正在</w:t>
      </w:r>
      <w:r>
        <w:rPr>
          <w:rFonts w:ascii="Times New Roman" w:hAnsi="Times New Roman" w:cs="Times New Roman"/>
          <w:sz w:val="24"/>
          <w:lang w:val="ru-RU"/>
        </w:rPr>
        <w:t xml:space="preserve"> </w:t>
      </w:r>
      <w:r>
        <w:rPr>
          <w:rFonts w:ascii="Times New Roman" w:hAnsi="Times New Roman" w:cs="Times New Roman"/>
          <w:sz w:val="24"/>
        </w:rPr>
        <w:t>zh</w:t>
      </w:r>
      <w:r>
        <w:rPr>
          <w:rFonts w:ascii="Times New Roman" w:hAnsi="Times New Roman" w:cs="Times New Roman"/>
          <w:sz w:val="24"/>
          <w:lang w:val="ru-RU"/>
        </w:rPr>
        <w:t>è</w:t>
      </w:r>
      <w:r>
        <w:rPr>
          <w:rFonts w:ascii="Times New Roman" w:hAnsi="Times New Roman" w:cs="Times New Roman"/>
          <w:sz w:val="24"/>
        </w:rPr>
        <w:t>ngz</w:t>
      </w:r>
      <w:r>
        <w:rPr>
          <w:rFonts w:ascii="Times New Roman" w:hAnsi="Times New Roman" w:cs="Times New Roman"/>
          <w:sz w:val="24"/>
          <w:lang w:val="ru-RU"/>
        </w:rPr>
        <w:t>à</w:t>
      </w:r>
      <w:r>
        <w:rPr>
          <w:rFonts w:ascii="Times New Roman" w:hAnsi="Times New Roman" w:cs="Times New Roman"/>
          <w:sz w:val="24"/>
        </w:rPr>
        <w:t>i</w:t>
      </w:r>
      <w:r>
        <w:rPr>
          <w:rFonts w:ascii="Times New Roman" w:hAnsi="Times New Roman" w:cs="Times New Roman"/>
          <w:sz w:val="24"/>
          <w:lang w:val="ru-RU"/>
        </w:rPr>
        <w:t>).</w:t>
      </w:r>
    </w:p>
    <w:p w14:paraId="5B910338">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Финитность — указание на ограниченность действия внутренним пределом или его завершённость. В русском языке выражается совершенным видом (сделать, купить) и частицами (уже), в китайском — частицами </w:t>
      </w:r>
      <w:r>
        <w:rPr>
          <w:rFonts w:ascii="Times New Roman" w:hAnsi="Times New Roman" w:cs="Times New Roman"/>
          <w:sz w:val="24"/>
        </w:rPr>
        <w:t>了</w:t>
      </w:r>
      <w:r>
        <w:rPr>
          <w:rFonts w:ascii="Times New Roman" w:hAnsi="Times New Roman" w:cs="Times New Roman"/>
          <w:sz w:val="24"/>
          <w:lang w:val="ru-RU"/>
        </w:rPr>
        <w:t xml:space="preserve"> </w:t>
      </w:r>
      <w:r>
        <w:rPr>
          <w:rFonts w:ascii="Times New Roman" w:hAnsi="Times New Roman" w:cs="Times New Roman"/>
          <w:sz w:val="24"/>
        </w:rPr>
        <w:t>le</w:t>
      </w:r>
      <w:r>
        <w:rPr>
          <w:rFonts w:ascii="Times New Roman" w:hAnsi="Times New Roman" w:cs="Times New Roman"/>
          <w:sz w:val="24"/>
          <w:lang w:val="ru-RU"/>
        </w:rPr>
        <w:t xml:space="preserve"> и </w:t>
      </w:r>
      <w:r>
        <w:rPr>
          <w:rFonts w:ascii="Times New Roman" w:hAnsi="Times New Roman" w:cs="Times New Roman"/>
          <w:sz w:val="24"/>
        </w:rPr>
        <w:t>过</w:t>
      </w:r>
      <w:r>
        <w:rPr>
          <w:rFonts w:ascii="Times New Roman" w:hAnsi="Times New Roman" w:cs="Times New Roman"/>
          <w:sz w:val="24"/>
          <w:lang w:val="ru-RU"/>
        </w:rPr>
        <w:t xml:space="preserve"> </w:t>
      </w:r>
      <w:r>
        <w:rPr>
          <w:rFonts w:ascii="Times New Roman" w:hAnsi="Times New Roman" w:cs="Times New Roman"/>
          <w:sz w:val="24"/>
        </w:rPr>
        <w:t>gu</w:t>
      </w:r>
      <w:r>
        <w:rPr>
          <w:rFonts w:ascii="Times New Roman" w:hAnsi="Times New Roman" w:cs="Times New Roman"/>
          <w:sz w:val="24"/>
          <w:lang w:val="ru-RU"/>
        </w:rPr>
        <w:t>ò.</w:t>
      </w:r>
    </w:p>
    <w:p w14:paraId="0AB02B44">
      <w:pPr>
        <w:ind w:left="40" w:firstLine="720" w:firstLineChars="300"/>
        <w:rPr>
          <w:rFonts w:ascii="Times New Roman" w:hAnsi="Times New Roman" w:cs="Times New Roman"/>
          <w:sz w:val="24"/>
          <w:lang w:val="ru-RU"/>
        </w:rPr>
      </w:pPr>
      <w:r>
        <w:rPr>
          <w:rFonts w:ascii="Times New Roman" w:hAnsi="Times New Roman" w:cs="Times New Roman"/>
          <w:sz w:val="24"/>
          <w:lang w:val="ru-RU"/>
        </w:rPr>
        <w:t>Итеративность — значение повторяемости действия. В русском языке — суффиксы -ыва-/-ива- (посматривать, почитывать), в китайском — наречия частоты (</w:t>
      </w:r>
      <w:r>
        <w:rPr>
          <w:rFonts w:ascii="Times New Roman" w:hAnsi="Times New Roman" w:cs="Times New Roman"/>
          <w:sz w:val="24"/>
        </w:rPr>
        <w:t>经常</w:t>
      </w:r>
      <w:r>
        <w:rPr>
          <w:rFonts w:ascii="Times New Roman" w:hAnsi="Times New Roman" w:cs="Times New Roman"/>
          <w:sz w:val="24"/>
          <w:lang w:val="ru-RU"/>
        </w:rPr>
        <w:t xml:space="preserve"> </w:t>
      </w:r>
      <w:r>
        <w:rPr>
          <w:rFonts w:ascii="Times New Roman" w:hAnsi="Times New Roman" w:cs="Times New Roman"/>
          <w:sz w:val="24"/>
        </w:rPr>
        <w:t>j</w:t>
      </w:r>
      <w:r>
        <w:rPr>
          <w:rFonts w:ascii="Times New Roman" w:hAnsi="Times New Roman" w:cs="Times New Roman"/>
          <w:sz w:val="24"/>
          <w:lang w:val="ru-RU"/>
        </w:rPr>
        <w:t>ī</w:t>
      </w:r>
      <w:r>
        <w:rPr>
          <w:rFonts w:ascii="Times New Roman" w:hAnsi="Times New Roman" w:cs="Times New Roman"/>
          <w:sz w:val="24"/>
        </w:rPr>
        <w:t>ngch</w:t>
      </w:r>
      <w:r>
        <w:rPr>
          <w:rFonts w:ascii="Times New Roman" w:hAnsi="Times New Roman" w:cs="Times New Roman"/>
          <w:sz w:val="24"/>
          <w:lang w:val="ru-RU"/>
        </w:rPr>
        <w:t>á</w:t>
      </w:r>
      <w:r>
        <w:rPr>
          <w:rFonts w:ascii="Times New Roman" w:hAnsi="Times New Roman" w:cs="Times New Roman"/>
          <w:sz w:val="24"/>
        </w:rPr>
        <w:t>ng</w:t>
      </w:r>
      <w:r>
        <w:rPr>
          <w:rFonts w:ascii="Times New Roman" w:hAnsi="Times New Roman" w:cs="Times New Roman"/>
          <w:sz w:val="24"/>
          <w:lang w:val="ru-RU"/>
        </w:rPr>
        <w:t xml:space="preserve">, </w:t>
      </w:r>
      <w:r>
        <w:rPr>
          <w:rFonts w:ascii="Times New Roman" w:hAnsi="Times New Roman" w:cs="Times New Roman"/>
          <w:sz w:val="24"/>
        </w:rPr>
        <w:t>总是</w:t>
      </w:r>
      <w:r>
        <w:rPr>
          <w:rFonts w:ascii="Times New Roman" w:hAnsi="Times New Roman" w:cs="Times New Roman"/>
          <w:sz w:val="24"/>
          <w:lang w:val="ru-RU"/>
        </w:rPr>
        <w:t xml:space="preserve"> </w:t>
      </w:r>
      <w:r>
        <w:rPr>
          <w:rFonts w:ascii="Times New Roman" w:hAnsi="Times New Roman" w:cs="Times New Roman"/>
          <w:sz w:val="24"/>
        </w:rPr>
        <w:t>z</w:t>
      </w:r>
      <w:r>
        <w:rPr>
          <w:rFonts w:ascii="Times New Roman" w:hAnsi="Times New Roman" w:cs="Times New Roman"/>
          <w:sz w:val="24"/>
          <w:lang w:val="ru-RU"/>
        </w:rPr>
        <w:t>ǒ</w:t>
      </w:r>
      <w:r>
        <w:rPr>
          <w:rFonts w:ascii="Times New Roman" w:hAnsi="Times New Roman" w:cs="Times New Roman"/>
          <w:sz w:val="24"/>
        </w:rPr>
        <w:t>ngsh</w:t>
      </w:r>
      <w:r>
        <w:rPr>
          <w:rFonts w:ascii="Times New Roman" w:hAnsi="Times New Roman" w:cs="Times New Roman"/>
          <w:sz w:val="24"/>
          <w:lang w:val="ru-RU"/>
        </w:rPr>
        <w:t>ì).</w:t>
      </w:r>
    </w:p>
    <w:p w14:paraId="504F731F">
      <w:pPr>
        <w:ind w:left="40" w:firstLine="720" w:firstLineChars="300"/>
        <w:rPr>
          <w:rFonts w:ascii="Times New Roman" w:hAnsi="Times New Roman" w:cs="Times New Roman"/>
          <w:sz w:val="24"/>
          <w:lang w:val="ru-RU"/>
        </w:rPr>
      </w:pPr>
      <w:r>
        <w:rPr>
          <w:rFonts w:ascii="Times New Roman" w:hAnsi="Times New Roman" w:cs="Times New Roman"/>
          <w:sz w:val="24"/>
          <w:lang w:val="ru-RU"/>
        </w:rPr>
        <w:t>Интенсивность — высокая степень проявления действия или признака. В русском языке — наречия (чрезвычайно), лексические интенсификаторы (гробовая тишина), в китайском — наречия степени (</w:t>
      </w:r>
      <w:r>
        <w:rPr>
          <w:rFonts w:ascii="Times New Roman" w:hAnsi="Times New Roman" w:cs="Times New Roman"/>
          <w:sz w:val="24"/>
        </w:rPr>
        <w:t>非常</w:t>
      </w:r>
      <w:r>
        <w:rPr>
          <w:rFonts w:ascii="Times New Roman" w:hAnsi="Times New Roman" w:cs="Times New Roman"/>
          <w:sz w:val="24"/>
          <w:lang w:val="ru-RU"/>
        </w:rPr>
        <w:t xml:space="preserve"> </w:t>
      </w:r>
      <w:r>
        <w:rPr>
          <w:rFonts w:ascii="Times New Roman" w:hAnsi="Times New Roman" w:cs="Times New Roman"/>
          <w:sz w:val="24"/>
        </w:rPr>
        <w:t>f</w:t>
      </w:r>
      <w:r>
        <w:rPr>
          <w:rFonts w:ascii="Times New Roman" w:hAnsi="Times New Roman" w:cs="Times New Roman"/>
          <w:sz w:val="24"/>
          <w:lang w:val="ru-RU"/>
        </w:rPr>
        <w:t>ē</w:t>
      </w:r>
      <w:r>
        <w:rPr>
          <w:rFonts w:ascii="Times New Roman" w:hAnsi="Times New Roman" w:cs="Times New Roman"/>
          <w:sz w:val="24"/>
        </w:rPr>
        <w:t>ich</w:t>
      </w:r>
      <w:r>
        <w:rPr>
          <w:rFonts w:ascii="Times New Roman" w:hAnsi="Times New Roman" w:cs="Times New Roman"/>
          <w:sz w:val="24"/>
          <w:lang w:val="ru-RU"/>
        </w:rPr>
        <w:t>á</w:t>
      </w:r>
      <w:r>
        <w:rPr>
          <w:rFonts w:ascii="Times New Roman" w:hAnsi="Times New Roman" w:cs="Times New Roman"/>
          <w:sz w:val="24"/>
        </w:rPr>
        <w:t>ng</w:t>
      </w:r>
      <w:r>
        <w:rPr>
          <w:rFonts w:ascii="Times New Roman" w:hAnsi="Times New Roman" w:cs="Times New Roman"/>
          <w:sz w:val="24"/>
          <w:lang w:val="ru-RU"/>
        </w:rPr>
        <w:t xml:space="preserve">, </w:t>
      </w:r>
      <w:r>
        <w:rPr>
          <w:rFonts w:ascii="Times New Roman" w:hAnsi="Times New Roman" w:cs="Times New Roman"/>
          <w:sz w:val="24"/>
        </w:rPr>
        <w:t>十分</w:t>
      </w:r>
      <w:r>
        <w:rPr>
          <w:rFonts w:ascii="Times New Roman" w:hAnsi="Times New Roman" w:cs="Times New Roman"/>
          <w:sz w:val="24"/>
          <w:lang w:val="ru-RU"/>
        </w:rPr>
        <w:t xml:space="preserve"> </w:t>
      </w:r>
      <w:r>
        <w:rPr>
          <w:rFonts w:ascii="Times New Roman" w:hAnsi="Times New Roman" w:cs="Times New Roman"/>
          <w:sz w:val="24"/>
        </w:rPr>
        <w:t>sh</w:t>
      </w:r>
      <w:r>
        <w:rPr>
          <w:rFonts w:ascii="Times New Roman" w:hAnsi="Times New Roman" w:cs="Times New Roman"/>
          <w:sz w:val="24"/>
          <w:lang w:val="ru-RU"/>
        </w:rPr>
        <w:t>í</w:t>
      </w:r>
      <w:r>
        <w:rPr>
          <w:rFonts w:ascii="Times New Roman" w:hAnsi="Times New Roman" w:cs="Times New Roman"/>
          <w:sz w:val="24"/>
        </w:rPr>
        <w:t>f</w:t>
      </w:r>
      <w:r>
        <w:rPr>
          <w:rFonts w:ascii="Times New Roman" w:hAnsi="Times New Roman" w:cs="Times New Roman"/>
          <w:sz w:val="24"/>
          <w:lang w:val="ru-RU"/>
        </w:rPr>
        <w:t>ē</w:t>
      </w:r>
      <w:r>
        <w:rPr>
          <w:rFonts w:ascii="Times New Roman" w:hAnsi="Times New Roman" w:cs="Times New Roman"/>
          <w:sz w:val="24"/>
        </w:rPr>
        <w:t>n</w:t>
      </w:r>
      <w:r>
        <w:rPr>
          <w:rFonts w:ascii="Times New Roman" w:hAnsi="Times New Roman" w:cs="Times New Roman"/>
          <w:sz w:val="24"/>
          <w:lang w:val="ru-RU"/>
        </w:rPr>
        <w:t>).</w:t>
      </w:r>
    </w:p>
    <w:p w14:paraId="7D0AFE54">
      <w:pPr>
        <w:ind w:left="40" w:firstLine="720" w:firstLineChars="300"/>
        <w:rPr>
          <w:rFonts w:ascii="Times New Roman" w:hAnsi="Times New Roman" w:cs="Times New Roman"/>
          <w:i/>
          <w:iCs/>
          <w:sz w:val="24"/>
          <w:lang w:val="ru-RU"/>
        </w:rPr>
      </w:pPr>
      <w:r>
        <w:rPr>
          <w:rFonts w:ascii="Times New Roman" w:hAnsi="Times New Roman" w:cs="Times New Roman"/>
          <w:sz w:val="24"/>
          <w:lang w:val="ru-RU"/>
        </w:rPr>
        <w:t xml:space="preserve">3. </w:t>
      </w:r>
      <w:r>
        <w:rPr>
          <w:rFonts w:ascii="Times New Roman" w:hAnsi="Times New Roman" w:cs="Times New Roman"/>
          <w:i/>
          <w:iCs/>
          <w:sz w:val="24"/>
          <w:lang w:val="ru-RU"/>
        </w:rPr>
        <w:t>Лексические средства выражения фазовости</w:t>
      </w:r>
    </w:p>
    <w:p w14:paraId="7A3BFDC1">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Среди фазовых глаголов "начать" основной компонент всей системы фазовых значений, т.к. ‘переставать’ = ‘начинать не’; ‘продолжать’ = ‘не переставать’ = ‘не начинать не’. </w:t>
      </w:r>
    </w:p>
    <w:p w14:paraId="78DB894B">
      <w:pPr>
        <w:ind w:left="40" w:firstLine="720" w:firstLineChars="300"/>
        <w:rPr>
          <w:rFonts w:ascii="Times New Roman" w:hAnsi="Times New Roman" w:cs="Times New Roman"/>
          <w:sz w:val="24"/>
          <w:lang w:val="ru-RU"/>
        </w:rPr>
      </w:pPr>
      <w:r>
        <w:rPr>
          <w:rFonts w:ascii="Times New Roman" w:hAnsi="Times New Roman" w:cs="Times New Roman"/>
          <w:sz w:val="24"/>
          <w:lang w:val="ru-RU"/>
        </w:rPr>
        <w:t>Центральное место в системе фазовых значений занимают глаголы начинать(ся)—начать(ся).</w:t>
      </w:r>
    </w:p>
    <w:p w14:paraId="7323B3E2">
      <w:pPr>
        <w:ind w:left="40" w:firstLine="720" w:firstLineChars="300"/>
        <w:rPr>
          <w:rFonts w:ascii="Times New Roman" w:hAnsi="Times New Roman" w:cs="Times New Roman"/>
          <w:sz w:val="24"/>
          <w:lang w:val="ru-RU"/>
        </w:rPr>
      </w:pPr>
      <w:r>
        <w:rPr>
          <w:rFonts w:ascii="Times New Roman" w:hAnsi="Times New Roman" w:cs="Times New Roman"/>
          <w:sz w:val="24"/>
          <w:lang w:val="ru-RU"/>
        </w:rPr>
        <w:t>Глаголы НСВ начинать/начинаться обозначают: начало действия как процесс (Спектакль начинается); начало повторяющихся действий (Как только начинался ледоход, ….).</w:t>
      </w:r>
    </w:p>
    <w:p w14:paraId="087735BC">
      <w:pPr>
        <w:ind w:left="40" w:firstLine="720" w:firstLineChars="300"/>
        <w:rPr>
          <w:rFonts w:ascii="Times New Roman" w:hAnsi="Times New Roman" w:cs="Times New Roman"/>
          <w:sz w:val="24"/>
          <w:lang w:val="ru-RU"/>
        </w:rPr>
      </w:pPr>
      <w:r>
        <w:rPr>
          <w:rFonts w:ascii="Times New Roman" w:hAnsi="Times New Roman" w:cs="Times New Roman"/>
          <w:sz w:val="24"/>
          <w:lang w:val="ru-RU"/>
        </w:rPr>
        <w:t>Глаголы СВ начать/начаться обозначают однократное действие, фаза начала которого завершилась (Спектакль начался).</w:t>
      </w:r>
    </w:p>
    <w:p w14:paraId="4352E722">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Конструкции с </w:t>
      </w:r>
      <w:r>
        <w:rPr>
          <w:rFonts w:ascii="Times New Roman" w:hAnsi="Times New Roman" w:cs="Times New Roman"/>
          <w:i/>
          <w:iCs/>
          <w:sz w:val="24"/>
          <w:lang w:val="ru-RU"/>
        </w:rPr>
        <w:t>начинать</w:t>
      </w:r>
      <w:r>
        <w:rPr>
          <w:rFonts w:ascii="Times New Roman" w:hAnsi="Times New Roman" w:cs="Times New Roman"/>
          <w:sz w:val="24"/>
          <w:lang w:val="ru-RU"/>
        </w:rPr>
        <w:t xml:space="preserve"> требуют позиции субъекта (Я начала работать), с </w:t>
      </w:r>
      <w:r>
        <w:rPr>
          <w:rFonts w:ascii="Times New Roman" w:hAnsi="Times New Roman" w:cs="Times New Roman"/>
          <w:i/>
          <w:iCs/>
          <w:sz w:val="24"/>
          <w:lang w:val="ru-RU"/>
        </w:rPr>
        <w:t>начинаться</w:t>
      </w:r>
      <w:r>
        <w:rPr>
          <w:rFonts w:ascii="Times New Roman" w:hAnsi="Times New Roman" w:cs="Times New Roman"/>
          <w:sz w:val="24"/>
          <w:lang w:val="ru-RU"/>
        </w:rPr>
        <w:t xml:space="preserve"> — позиции подлежащего событийной семантики (Работа начинается).</w:t>
      </w:r>
    </w:p>
    <w:p w14:paraId="7EDE4233">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Основным средством выражения начала действия в китайском языке является глагол </w:t>
      </w:r>
      <w:r>
        <w:rPr>
          <w:rFonts w:ascii="Times New Roman" w:hAnsi="Times New Roman" w:cs="Times New Roman"/>
          <w:sz w:val="24"/>
        </w:rPr>
        <w:t>开始</w:t>
      </w:r>
      <w:r>
        <w:rPr>
          <w:rFonts w:ascii="Times New Roman" w:hAnsi="Times New Roman" w:cs="Times New Roman"/>
          <w:sz w:val="24"/>
          <w:lang w:val="ru-RU"/>
        </w:rPr>
        <w:t xml:space="preserve"> [</w:t>
      </w:r>
      <w:r>
        <w:rPr>
          <w:rFonts w:ascii="Times New Roman" w:hAnsi="Times New Roman" w:cs="Times New Roman"/>
          <w:sz w:val="24"/>
        </w:rPr>
        <w:t>k</w:t>
      </w:r>
      <w:r>
        <w:rPr>
          <w:rFonts w:ascii="Times New Roman" w:hAnsi="Times New Roman" w:cs="Times New Roman"/>
          <w:sz w:val="24"/>
          <w:lang w:val="ru-RU"/>
        </w:rPr>
        <w:t>ā</w:t>
      </w:r>
      <w:r>
        <w:rPr>
          <w:rFonts w:ascii="Times New Roman" w:hAnsi="Times New Roman" w:cs="Times New Roman"/>
          <w:sz w:val="24"/>
        </w:rPr>
        <w:t>ish</w:t>
      </w:r>
      <w:r>
        <w:rPr>
          <w:rFonts w:ascii="Times New Roman" w:hAnsi="Times New Roman" w:cs="Times New Roman"/>
          <w:sz w:val="24"/>
          <w:lang w:val="ru-RU"/>
        </w:rPr>
        <w:t>ǐ], который выступает эквивалентом русских начинать — начать, начинаться — начаться, стать и существительного начало:</w:t>
      </w:r>
    </w:p>
    <w:p w14:paraId="60F94B4F">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Он начал бегать — </w:t>
      </w:r>
      <w:r>
        <w:rPr>
          <w:rFonts w:ascii="Times New Roman" w:hAnsi="Times New Roman" w:cs="Times New Roman"/>
          <w:sz w:val="24"/>
        </w:rPr>
        <w:t>他开始跑。</w:t>
      </w:r>
    </w:p>
    <w:p w14:paraId="2CBE53D1">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Гонка началась — </w:t>
      </w:r>
      <w:r>
        <w:rPr>
          <w:rFonts w:ascii="Times New Roman" w:hAnsi="Times New Roman" w:cs="Times New Roman"/>
          <w:sz w:val="24"/>
        </w:rPr>
        <w:t>比赛开始了。</w:t>
      </w:r>
    </w:p>
    <w:p w14:paraId="06F1F17E">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Она стала готовить обед — </w:t>
      </w:r>
      <w:r>
        <w:rPr>
          <w:rFonts w:ascii="Times New Roman" w:hAnsi="Times New Roman" w:cs="Times New Roman"/>
          <w:sz w:val="24"/>
        </w:rPr>
        <w:t>她开始做饭。</w:t>
      </w:r>
    </w:p>
    <w:p w14:paraId="752856E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Начало работы — </w:t>
      </w:r>
      <w:r>
        <w:rPr>
          <w:rFonts w:ascii="Times New Roman" w:hAnsi="Times New Roman" w:cs="Times New Roman"/>
          <w:sz w:val="24"/>
        </w:rPr>
        <w:t>工作的开始。</w:t>
      </w:r>
    </w:p>
    <w:p w14:paraId="7FAD9FFC">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Глагол </w:t>
      </w:r>
      <w:r>
        <w:rPr>
          <w:rFonts w:ascii="Times New Roman" w:hAnsi="Times New Roman" w:cs="Times New Roman"/>
          <w:i/>
          <w:iCs/>
          <w:sz w:val="24"/>
          <w:lang w:val="ru-RU"/>
        </w:rPr>
        <w:t>продолжать-продолжить</w:t>
      </w:r>
      <w:r>
        <w:rPr>
          <w:rFonts w:ascii="Times New Roman" w:hAnsi="Times New Roman" w:cs="Times New Roman"/>
          <w:sz w:val="24"/>
          <w:lang w:val="ru-RU"/>
        </w:rPr>
        <w:t xml:space="preserve"> обозначает протекание действия во времени после его начала, акцентируя отсутствие перерыва или возобновление после паузы.  </w:t>
      </w:r>
    </w:p>
    <w:p w14:paraId="42404936">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Примеры: Я продолжил работать после обеда.    </w:t>
      </w:r>
    </w:p>
    <w:p w14:paraId="25521BD7">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Он продолжил учёбу в университете.    </w:t>
      </w:r>
    </w:p>
    <w:p w14:paraId="2463092B">
      <w:pPr>
        <w:ind w:left="40" w:firstLine="720" w:firstLineChars="300"/>
        <w:rPr>
          <w:rFonts w:ascii="Times New Roman" w:hAnsi="Times New Roman" w:cs="Times New Roman"/>
          <w:sz w:val="24"/>
          <w:lang w:val="ru-RU"/>
        </w:rPr>
      </w:pPr>
      <w:r>
        <w:rPr>
          <w:rFonts w:ascii="Times New Roman" w:hAnsi="Times New Roman" w:cs="Times New Roman"/>
          <w:sz w:val="24"/>
          <w:lang w:val="ru-RU"/>
        </w:rPr>
        <w:t>Мы продолжили разговор утром.</w:t>
      </w:r>
    </w:p>
    <w:p w14:paraId="45B771A4">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Я продолжаю учить китайский язык. </w:t>
      </w:r>
    </w:p>
    <w:p w14:paraId="3A1A839C">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Дождь продолжал идти весь день. </w:t>
      </w:r>
    </w:p>
    <w:p w14:paraId="3AB87CB8">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Китайский эквивалент </w:t>
      </w:r>
      <w:r>
        <w:rPr>
          <w:rFonts w:ascii="Times New Roman" w:hAnsi="Times New Roman" w:cs="Times New Roman"/>
          <w:sz w:val="24"/>
        </w:rPr>
        <w:t>持续</w:t>
      </w:r>
      <w:r>
        <w:rPr>
          <w:rFonts w:ascii="Times New Roman" w:hAnsi="Times New Roman" w:cs="Times New Roman"/>
          <w:sz w:val="24"/>
          <w:lang w:val="ru-RU"/>
        </w:rPr>
        <w:t xml:space="preserve"> глагола “продолжать-продолжить”, но мы больше используем наречие </w:t>
      </w:r>
      <w:r>
        <w:rPr>
          <w:rFonts w:ascii="Times New Roman" w:hAnsi="Times New Roman" w:cs="Times New Roman"/>
          <w:sz w:val="24"/>
          <w:shd w:val="clear" w:color="auto" w:fill="FFFFFF"/>
        </w:rPr>
        <w:t>一直</w:t>
      </w:r>
      <w:r>
        <w:rPr>
          <w:rFonts w:ascii="Times New Roman" w:hAnsi="Times New Roman" w:cs="Times New Roman"/>
          <w:sz w:val="24"/>
          <w:shd w:val="clear" w:color="auto" w:fill="FFFFFF"/>
          <w:lang w:val="ru-RU"/>
        </w:rPr>
        <w:t>.</w:t>
      </w:r>
    </w:p>
    <w:p w14:paraId="524DE25A">
      <w:pPr>
        <w:ind w:left="40" w:firstLine="720" w:firstLineChars="300"/>
        <w:rPr>
          <w:rFonts w:ascii="Times New Roman" w:hAnsi="Times New Roman" w:eastAsia="Segoe UI" w:cs="Times New Roman"/>
          <w:sz w:val="24"/>
          <w:shd w:val="clear" w:color="auto" w:fill="FFFFFF"/>
          <w:lang w:val="ru-RU"/>
        </w:rPr>
      </w:pPr>
      <w:r>
        <w:rPr>
          <w:rFonts w:ascii="Times New Roman" w:hAnsi="Times New Roman" w:eastAsia="Segoe UI" w:cs="Times New Roman"/>
          <w:sz w:val="24"/>
          <w:shd w:val="clear" w:color="auto" w:fill="FFFFFF"/>
        </w:rPr>
        <w:t>午饭后我</w:t>
      </w:r>
      <w:r>
        <w:rPr>
          <w:rFonts w:ascii="Times New Roman" w:hAnsi="Times New Roman" w:cs="Times New Roman"/>
          <w:sz w:val="24"/>
          <w:shd w:val="clear" w:color="auto" w:fill="FFFFFF"/>
        </w:rPr>
        <w:t>一直</w:t>
      </w:r>
      <w:r>
        <w:rPr>
          <w:rFonts w:ascii="Times New Roman" w:hAnsi="Times New Roman" w:eastAsia="Segoe UI" w:cs="Times New Roman"/>
          <w:sz w:val="24"/>
          <w:shd w:val="clear" w:color="auto" w:fill="FFFFFF"/>
        </w:rPr>
        <w:t>工作。</w:t>
      </w:r>
      <w:r>
        <w:rPr>
          <w:rFonts w:ascii="Times New Roman" w:hAnsi="Times New Roman" w:cs="Times New Roman"/>
          <w:sz w:val="24"/>
          <w:lang w:val="ru-RU"/>
        </w:rPr>
        <w:t>Я продолжил работать после обеда.</w:t>
      </w:r>
    </w:p>
    <w:p w14:paraId="5217AB2C">
      <w:pPr>
        <w:ind w:left="40" w:firstLine="720" w:firstLineChars="300"/>
        <w:rPr>
          <w:rFonts w:ascii="Times New Roman" w:hAnsi="Times New Roman" w:eastAsia="Segoe UI" w:cs="Times New Roman"/>
          <w:sz w:val="24"/>
          <w:shd w:val="clear" w:color="auto" w:fill="FFFFFF"/>
          <w:lang w:val="ru-RU"/>
        </w:rPr>
      </w:pPr>
      <w:r>
        <w:rPr>
          <w:rFonts w:ascii="Times New Roman" w:hAnsi="Times New Roman" w:eastAsia="Segoe UI" w:cs="Times New Roman"/>
          <w:sz w:val="24"/>
          <w:shd w:val="clear" w:color="auto" w:fill="FFFFFF"/>
        </w:rPr>
        <w:t>他</w:t>
      </w:r>
      <w:r>
        <w:rPr>
          <w:rFonts w:ascii="Times New Roman" w:hAnsi="Times New Roman" w:cs="Times New Roman"/>
          <w:sz w:val="24"/>
          <w:shd w:val="clear" w:color="auto" w:fill="FFFFFF"/>
        </w:rPr>
        <w:t>一直</w:t>
      </w:r>
      <w:r>
        <w:rPr>
          <w:rFonts w:ascii="Times New Roman" w:hAnsi="Times New Roman" w:eastAsia="Segoe UI" w:cs="Times New Roman"/>
          <w:sz w:val="24"/>
          <w:shd w:val="clear" w:color="auto" w:fill="FFFFFF"/>
        </w:rPr>
        <w:t>在大学学习。</w:t>
      </w:r>
      <w:r>
        <w:rPr>
          <w:rFonts w:ascii="Times New Roman" w:hAnsi="Times New Roman" w:cs="Times New Roman"/>
          <w:sz w:val="24"/>
          <w:lang w:val="ru-RU"/>
        </w:rPr>
        <w:t>Он продолжил учёбу в университете</w:t>
      </w:r>
    </w:p>
    <w:p w14:paraId="31D5E848">
      <w:pPr>
        <w:ind w:left="40" w:firstLine="720" w:firstLineChars="300"/>
        <w:rPr>
          <w:rFonts w:ascii="Times New Roman" w:hAnsi="Times New Roman" w:eastAsia="Segoe UI" w:cs="Times New Roman"/>
          <w:sz w:val="24"/>
          <w:shd w:val="clear" w:color="auto" w:fill="FFFFFF"/>
          <w:lang w:val="ru-RU"/>
        </w:rPr>
      </w:pPr>
      <w:r>
        <w:rPr>
          <w:rFonts w:ascii="Times New Roman" w:hAnsi="Times New Roman" w:eastAsia="Segoe UI" w:cs="Times New Roman"/>
          <w:sz w:val="24"/>
          <w:shd w:val="clear" w:color="auto" w:fill="FFFFFF"/>
        </w:rPr>
        <w:t>早上我们</w:t>
      </w:r>
      <w:r>
        <w:rPr>
          <w:rFonts w:ascii="Times New Roman" w:hAnsi="Times New Roman" w:cs="Times New Roman"/>
          <w:sz w:val="24"/>
          <w:shd w:val="clear" w:color="auto" w:fill="FFFFFF"/>
        </w:rPr>
        <w:t>一直</w:t>
      </w:r>
      <w:r>
        <w:rPr>
          <w:rFonts w:ascii="Times New Roman" w:hAnsi="Times New Roman" w:eastAsia="Segoe UI" w:cs="Times New Roman"/>
          <w:sz w:val="24"/>
          <w:shd w:val="clear" w:color="auto" w:fill="FFFFFF"/>
        </w:rPr>
        <w:t>谈话。</w:t>
      </w:r>
      <w:r>
        <w:rPr>
          <w:rFonts w:ascii="Times New Roman" w:hAnsi="Times New Roman" w:cs="Times New Roman"/>
          <w:sz w:val="24"/>
          <w:lang w:val="ru-RU"/>
        </w:rPr>
        <w:t>Мы продолжили разговор утром.</w:t>
      </w:r>
    </w:p>
    <w:p w14:paraId="42046673">
      <w:pPr>
        <w:ind w:left="40" w:firstLine="720" w:firstLineChars="300"/>
        <w:rPr>
          <w:rFonts w:ascii="Times New Roman" w:hAnsi="Times New Roman" w:eastAsia="Segoe UI" w:cs="Times New Roman"/>
          <w:sz w:val="24"/>
          <w:shd w:val="clear" w:color="auto" w:fill="FFFFFF"/>
          <w:lang w:val="ru-RU"/>
        </w:rPr>
      </w:pPr>
      <w:r>
        <w:rPr>
          <w:rFonts w:ascii="Times New Roman" w:hAnsi="Times New Roman" w:eastAsia="Segoe UI" w:cs="Times New Roman"/>
          <w:sz w:val="24"/>
          <w:shd w:val="clear" w:color="auto" w:fill="FFFFFF"/>
        </w:rPr>
        <w:t>我</w:t>
      </w:r>
      <w:r>
        <w:rPr>
          <w:rFonts w:ascii="Times New Roman" w:hAnsi="Times New Roman" w:cs="Times New Roman"/>
          <w:sz w:val="24"/>
          <w:shd w:val="clear" w:color="auto" w:fill="FFFFFF"/>
        </w:rPr>
        <w:t>一直都在学</w:t>
      </w:r>
      <w:r>
        <w:rPr>
          <w:rFonts w:ascii="Times New Roman" w:hAnsi="Times New Roman" w:eastAsia="Segoe UI" w:cs="Times New Roman"/>
          <w:sz w:val="24"/>
          <w:shd w:val="clear" w:color="auto" w:fill="FFFFFF"/>
        </w:rPr>
        <w:t>中文。</w:t>
      </w:r>
      <w:r>
        <w:rPr>
          <w:rFonts w:ascii="Times New Roman" w:hAnsi="Times New Roman" w:cs="Times New Roman"/>
          <w:sz w:val="24"/>
          <w:lang w:val="ru-RU"/>
        </w:rPr>
        <w:t xml:space="preserve">Я продолжаю учить китайский язык. </w:t>
      </w:r>
    </w:p>
    <w:p w14:paraId="5BC4BC9B">
      <w:pPr>
        <w:ind w:left="40" w:firstLine="720" w:firstLineChars="300"/>
        <w:rPr>
          <w:rFonts w:ascii="Times New Roman" w:hAnsi="Times New Roman" w:cs="Times New Roman"/>
          <w:sz w:val="24"/>
          <w:lang w:val="ru-RU"/>
        </w:rPr>
      </w:pPr>
      <w:r>
        <w:rPr>
          <w:rFonts w:ascii="Times New Roman" w:hAnsi="Times New Roman" w:eastAsia="Segoe UI" w:cs="Times New Roman"/>
          <w:sz w:val="24"/>
          <w:shd w:val="clear" w:color="auto" w:fill="FFFFFF"/>
        </w:rPr>
        <w:t>雨持续了一整天。</w:t>
      </w:r>
      <w:r>
        <w:rPr>
          <w:rFonts w:ascii="Times New Roman" w:hAnsi="Times New Roman" w:eastAsia="Segoe UI" w:cs="Times New Roman"/>
          <w:sz w:val="24"/>
          <w:shd w:val="clear" w:color="auto" w:fill="FFFFFF"/>
          <w:lang w:val="ru-RU"/>
        </w:rPr>
        <w:t>/</w:t>
      </w:r>
      <w:r>
        <w:rPr>
          <w:rFonts w:ascii="Times New Roman" w:hAnsi="Times New Roman" w:cs="Times New Roman"/>
          <w:sz w:val="24"/>
          <w:shd w:val="clear" w:color="auto" w:fill="FFFFFF"/>
        </w:rPr>
        <w:t>雨一直下了一整天。</w:t>
      </w:r>
      <w:r>
        <w:rPr>
          <w:rFonts w:ascii="Times New Roman" w:hAnsi="Times New Roman" w:cs="Times New Roman"/>
          <w:sz w:val="24"/>
          <w:lang w:val="ru-RU"/>
        </w:rPr>
        <w:t xml:space="preserve">Дождь продолжал идти весь день. </w:t>
      </w:r>
    </w:p>
    <w:p w14:paraId="78CC3611">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 китайской лингвистике глаголы сочетаются с показателем длительности </w:t>
      </w:r>
      <w:r>
        <w:rPr>
          <w:rFonts w:ascii="Times New Roman" w:hAnsi="Times New Roman" w:cs="Times New Roman"/>
          <w:sz w:val="24"/>
        </w:rPr>
        <w:t>着</w:t>
      </w:r>
      <w:r>
        <w:rPr>
          <w:rFonts w:ascii="Times New Roman" w:hAnsi="Times New Roman" w:cs="Times New Roman"/>
          <w:sz w:val="24"/>
          <w:lang w:val="ru-RU"/>
        </w:rPr>
        <w:t xml:space="preserve"> (</w:t>
      </w:r>
      <w:r>
        <w:rPr>
          <w:rFonts w:ascii="Times New Roman" w:hAnsi="Times New Roman" w:cs="Times New Roman"/>
          <w:sz w:val="24"/>
        </w:rPr>
        <w:t>zhe</w:t>
      </w:r>
      <w:r>
        <w:rPr>
          <w:rFonts w:ascii="Times New Roman" w:hAnsi="Times New Roman" w:cs="Times New Roman"/>
          <w:sz w:val="24"/>
          <w:lang w:val="ru-RU"/>
        </w:rPr>
        <w:t xml:space="preserve">) тоже обозначают процессы, состояния или положения, способные продолжаться во времени </w:t>
      </w:r>
    </w:p>
    <w:p w14:paraId="01DA6440">
      <w:pPr>
        <w:ind w:left="40" w:firstLine="720" w:firstLineChars="300"/>
        <w:rPr>
          <w:rFonts w:ascii="Times New Roman" w:hAnsi="Times New Roman" w:cs="Times New Roman"/>
          <w:sz w:val="24"/>
          <w:lang w:val="ru-RU"/>
        </w:rPr>
      </w:pPr>
      <w:r>
        <w:rPr>
          <w:rFonts w:ascii="Times New Roman" w:hAnsi="Times New Roman" w:cs="Times New Roman"/>
          <w:sz w:val="24"/>
        </w:rPr>
        <w:t>他在沙发上躺着。</w:t>
      </w:r>
      <w:r>
        <w:rPr>
          <w:rFonts w:ascii="Times New Roman" w:hAnsi="Times New Roman" w:cs="Times New Roman"/>
          <w:sz w:val="24"/>
          <w:lang w:val="ru-RU"/>
        </w:rPr>
        <w:t xml:space="preserve"> — Он лежит на диване.</w:t>
      </w:r>
    </w:p>
    <w:p w14:paraId="58E1DAD2">
      <w:pPr>
        <w:ind w:left="40" w:firstLine="720" w:firstLineChars="300"/>
        <w:rPr>
          <w:rFonts w:ascii="Times New Roman" w:hAnsi="Times New Roman" w:cs="Times New Roman"/>
          <w:sz w:val="24"/>
          <w:lang w:val="ru-RU"/>
        </w:rPr>
      </w:pPr>
      <w:r>
        <w:rPr>
          <w:rFonts w:ascii="Times New Roman" w:hAnsi="Times New Roman" w:cs="Times New Roman"/>
          <w:sz w:val="24"/>
        </w:rPr>
        <w:t>窗户开着。</w:t>
      </w:r>
      <w:r>
        <w:rPr>
          <w:rFonts w:ascii="Times New Roman" w:hAnsi="Times New Roman" w:cs="Times New Roman"/>
          <w:sz w:val="24"/>
          <w:lang w:val="ru-RU"/>
        </w:rPr>
        <w:t xml:space="preserve"> — Окно открыто (находится в открытом состоянии).</w:t>
      </w:r>
    </w:p>
    <w:p w14:paraId="50F3B9BC">
      <w:pPr>
        <w:ind w:left="40" w:firstLine="720" w:firstLineChars="300"/>
        <w:rPr>
          <w:rFonts w:ascii="Times New Roman" w:hAnsi="Times New Roman" w:cs="Times New Roman"/>
          <w:sz w:val="24"/>
          <w:lang w:val="ru-RU"/>
        </w:rPr>
      </w:pPr>
      <w:r>
        <w:rPr>
          <w:rFonts w:ascii="Times New Roman" w:hAnsi="Times New Roman" w:cs="Times New Roman"/>
          <w:sz w:val="24"/>
        </w:rPr>
        <w:t>我听着音乐。</w:t>
      </w:r>
      <w:r>
        <w:rPr>
          <w:rFonts w:ascii="Times New Roman" w:hAnsi="Times New Roman" w:cs="Times New Roman"/>
          <w:sz w:val="24"/>
          <w:lang w:val="ru-RU"/>
        </w:rPr>
        <w:t xml:space="preserve"> — Я слушаю музыку.</w:t>
      </w:r>
    </w:p>
    <w:p w14:paraId="551F6EF6">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Глаголы </w:t>
      </w:r>
      <w:r>
        <w:rPr>
          <w:rFonts w:ascii="Times New Roman" w:hAnsi="Times New Roman" w:cs="Times New Roman"/>
          <w:i/>
          <w:iCs/>
          <w:sz w:val="24"/>
          <w:lang w:val="ru-RU"/>
        </w:rPr>
        <w:t>заканчивать-закончить</w:t>
      </w:r>
      <w:r>
        <w:rPr>
          <w:rFonts w:ascii="Times New Roman" w:hAnsi="Times New Roman" w:cs="Times New Roman"/>
          <w:sz w:val="24"/>
          <w:lang w:val="ru-RU"/>
        </w:rPr>
        <w:t xml:space="preserve"> и </w:t>
      </w:r>
      <w:r>
        <w:rPr>
          <w:rFonts w:ascii="Times New Roman" w:hAnsi="Times New Roman" w:cs="Times New Roman"/>
          <w:i/>
          <w:iCs/>
          <w:sz w:val="24"/>
          <w:lang w:val="ru-RU"/>
        </w:rPr>
        <w:t>заканчиваться-закончиться</w:t>
      </w:r>
      <w:r>
        <w:rPr>
          <w:rFonts w:ascii="Times New Roman" w:hAnsi="Times New Roman" w:cs="Times New Roman"/>
          <w:sz w:val="24"/>
          <w:lang w:val="ru-RU"/>
        </w:rPr>
        <w:t xml:space="preserve"> в русском языке для выражения завершения действия, переходный закончить (кто-то заканчивает что-то) и непереходный закончиться (что-то заканчивается само).  </w:t>
      </w:r>
    </w:p>
    <w:p w14:paraId="2964F8A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Я закончил работу. - Работа закончилась. </w:t>
      </w:r>
    </w:p>
    <w:p w14:paraId="57239613">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Он закончил лекцию. - Лекция закончилась. </w:t>
      </w:r>
    </w:p>
    <w:p w14:paraId="77464C56">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Мы закончили ремонт. - Ремонт закончился. </w:t>
      </w:r>
    </w:p>
    <w:p w14:paraId="7C617BD3">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Режиссёр закончил фильм. - Фильм закончился.  </w:t>
      </w:r>
    </w:p>
    <w:p w14:paraId="624527A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Таким образом, выбор между </w:t>
      </w:r>
      <w:r>
        <w:rPr>
          <w:rFonts w:ascii="Times New Roman" w:hAnsi="Times New Roman" w:cs="Times New Roman"/>
          <w:i/>
          <w:iCs/>
          <w:sz w:val="24"/>
          <w:lang w:val="ru-RU"/>
        </w:rPr>
        <w:t>закончить и закончиться</w:t>
      </w:r>
      <w:r>
        <w:rPr>
          <w:rFonts w:ascii="Times New Roman" w:hAnsi="Times New Roman" w:cs="Times New Roman"/>
          <w:sz w:val="24"/>
          <w:lang w:val="ru-RU"/>
        </w:rPr>
        <w:t xml:space="preserve"> зависит от того, является ли субъект активным деятелем (закончить) или же процесс завершается сам по себе (закончиться). Считаем, что эта грамматика должны быть отработана на уроках русского языка как иностранного, поэтому перед нами стоит интересная, но сложная методическая задача - создание системы упражнений для понимания фазовых глаголов в китайской аудитории.      </w:t>
      </w:r>
    </w:p>
    <w:p w14:paraId="2D158DB9">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Глагол </w:t>
      </w:r>
      <w:r>
        <w:rPr>
          <w:rFonts w:ascii="Times New Roman" w:hAnsi="Times New Roman" w:cs="Times New Roman"/>
          <w:sz w:val="24"/>
        </w:rPr>
        <w:t>结束</w:t>
      </w:r>
      <w:r>
        <w:rPr>
          <w:rFonts w:ascii="Times New Roman" w:hAnsi="Times New Roman" w:cs="Times New Roman"/>
          <w:sz w:val="24"/>
          <w:lang w:val="ru-RU"/>
        </w:rPr>
        <w:t xml:space="preserve"> [</w:t>
      </w:r>
      <w:r>
        <w:rPr>
          <w:rFonts w:ascii="Times New Roman" w:hAnsi="Times New Roman" w:cs="Times New Roman"/>
          <w:sz w:val="24"/>
        </w:rPr>
        <w:t>ji</w:t>
      </w:r>
      <w:r>
        <w:rPr>
          <w:rFonts w:ascii="Times New Roman" w:hAnsi="Times New Roman" w:cs="Times New Roman"/>
          <w:sz w:val="24"/>
          <w:lang w:val="ru-RU"/>
        </w:rPr>
        <w:t>é</w:t>
      </w:r>
      <w:r>
        <w:rPr>
          <w:rFonts w:ascii="Times New Roman" w:hAnsi="Times New Roman" w:cs="Times New Roman"/>
          <w:sz w:val="24"/>
        </w:rPr>
        <w:t>sh</w:t>
      </w:r>
      <w:r>
        <w:rPr>
          <w:rFonts w:ascii="Times New Roman" w:hAnsi="Times New Roman" w:cs="Times New Roman"/>
          <w:sz w:val="24"/>
          <w:lang w:val="ru-RU"/>
        </w:rPr>
        <w:t xml:space="preserve">ù] (исторически восходит к значению «завязывать пояс») выражает завершение действия. Может употребляться переходно (Правительство прекратило чрезвычайное положение — </w:t>
      </w:r>
      <w:r>
        <w:rPr>
          <w:rFonts w:ascii="Times New Roman" w:hAnsi="Times New Roman" w:cs="Times New Roman"/>
          <w:sz w:val="24"/>
        </w:rPr>
        <w:t>政府结束了紧急状态</w:t>
      </w:r>
      <w:r>
        <w:rPr>
          <w:rFonts w:ascii="Times New Roman" w:hAnsi="Times New Roman" w:cs="Times New Roman"/>
          <w:sz w:val="24"/>
          <w:lang w:val="ru-RU"/>
        </w:rPr>
        <w:t xml:space="preserve">) и непереходно (Война закончилась — </w:t>
      </w:r>
      <w:r>
        <w:rPr>
          <w:rFonts w:ascii="Times New Roman" w:hAnsi="Times New Roman" w:cs="Times New Roman"/>
          <w:sz w:val="24"/>
        </w:rPr>
        <w:t>战争结束了</w:t>
      </w:r>
      <w:r>
        <w:rPr>
          <w:rFonts w:ascii="Times New Roman" w:hAnsi="Times New Roman" w:cs="Times New Roman"/>
          <w:sz w:val="24"/>
          <w:lang w:val="ru-RU"/>
        </w:rPr>
        <w:t>).</w:t>
      </w:r>
    </w:p>
    <w:p w14:paraId="7DF15A81">
      <w:pPr>
        <w:ind w:left="40" w:firstLine="720" w:firstLineChars="300"/>
        <w:rPr>
          <w:rFonts w:ascii="Times New Roman" w:hAnsi="Times New Roman" w:cs="Times New Roman"/>
          <w:sz w:val="24"/>
          <w:lang w:val="ru-RU"/>
        </w:rPr>
      </w:pPr>
      <w:r>
        <w:rPr>
          <w:rFonts w:ascii="Times New Roman" w:hAnsi="Times New Roman" w:cs="Times New Roman"/>
          <w:sz w:val="24"/>
          <w:lang w:val="ru-RU"/>
        </w:rPr>
        <w:t>Для разработки методических заданий для русских студентов, изучающих китайский язык, необходимо обратить внимание на частицу “</w:t>
      </w:r>
      <w:r>
        <w:rPr>
          <w:rFonts w:ascii="Times New Roman" w:hAnsi="Times New Roman" w:cs="Times New Roman"/>
          <w:sz w:val="24"/>
        </w:rPr>
        <w:t>了</w:t>
      </w:r>
      <w:r>
        <w:rPr>
          <w:rFonts w:ascii="Times New Roman" w:hAnsi="Times New Roman" w:cs="Times New Roman"/>
          <w:sz w:val="24"/>
          <w:lang w:val="ru-RU"/>
        </w:rPr>
        <w:t>”, которая похожа на суффикс.</w:t>
      </w:r>
    </w:p>
    <w:p w14:paraId="0946DCB0">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Это важно для понимания того, как в китайском языке выражаются фазовые значения завершённости и изменения состояния.  </w:t>
      </w:r>
    </w:p>
    <w:p w14:paraId="4906B476">
      <w:pPr>
        <w:ind w:left="40" w:firstLine="720" w:firstLineChars="300"/>
        <w:rPr>
          <w:rFonts w:ascii="Times New Roman" w:hAnsi="Times New Roman" w:cs="Times New Roman"/>
          <w:sz w:val="24"/>
          <w:lang w:val="ru-RU"/>
        </w:rPr>
      </w:pPr>
      <w:r>
        <w:rPr>
          <w:rFonts w:ascii="Times New Roman" w:hAnsi="Times New Roman" w:cs="Times New Roman"/>
          <w:sz w:val="24"/>
          <w:lang w:val="ru-RU"/>
        </w:rPr>
        <w:t>«Суффикс»</w:t>
      </w:r>
      <w:r>
        <w:rPr>
          <w:rFonts w:ascii="Times New Roman" w:hAnsi="Times New Roman" w:cs="Times New Roman"/>
          <w:sz w:val="24"/>
        </w:rPr>
        <w:t>了</w:t>
      </w:r>
      <w:r>
        <w:rPr>
          <w:rFonts w:ascii="Times New Roman" w:hAnsi="Times New Roman" w:cs="Times New Roman"/>
          <w:sz w:val="24"/>
          <w:lang w:val="ru-RU"/>
        </w:rPr>
        <w:t>располагается непосредственно после глагола и указывает на то, что действие реализовано, достигло внутреннего предела или завершилось. Его основная функция — маркировать финитность как фазу завершённости действия.</w:t>
      </w:r>
    </w:p>
    <w:p w14:paraId="3DE4AA00">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Структура: «Глагол + </w:t>
      </w:r>
      <w:r>
        <w:rPr>
          <w:rFonts w:ascii="Times New Roman" w:hAnsi="Times New Roman" w:cs="Times New Roman"/>
          <w:sz w:val="24"/>
        </w:rPr>
        <w:t>了</w:t>
      </w:r>
      <w:r>
        <w:rPr>
          <w:rFonts w:ascii="Times New Roman" w:hAnsi="Times New Roman" w:cs="Times New Roman"/>
          <w:sz w:val="24"/>
          <w:lang w:val="ru-RU"/>
        </w:rPr>
        <w:t xml:space="preserve">+ (дополнение)».  </w:t>
      </w:r>
    </w:p>
    <w:p w14:paraId="5AF6FFE3">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Примеры:   </w:t>
      </w:r>
      <w:r>
        <w:rPr>
          <w:rFonts w:ascii="Times New Roman" w:hAnsi="Times New Roman" w:cs="Times New Roman"/>
          <w:sz w:val="24"/>
        </w:rPr>
        <w:t>我买了一本书。</w:t>
      </w:r>
      <w:r>
        <w:rPr>
          <w:rFonts w:ascii="Times New Roman" w:hAnsi="Times New Roman" w:cs="Times New Roman"/>
          <w:sz w:val="24"/>
          <w:lang w:val="ru-RU"/>
        </w:rPr>
        <w:t xml:space="preserve"> — Я купил книгу. </w:t>
      </w:r>
      <w:r>
        <w:rPr>
          <w:rFonts w:ascii="Times New Roman" w:hAnsi="Times New Roman" w:cs="Times New Roman"/>
          <w:sz w:val="24"/>
        </w:rPr>
        <w:t>昨天我去了故宫。</w:t>
      </w:r>
      <w:r>
        <w:rPr>
          <w:rFonts w:ascii="Times New Roman" w:hAnsi="Times New Roman" w:cs="Times New Roman"/>
          <w:sz w:val="24"/>
          <w:lang w:val="ru-RU"/>
        </w:rPr>
        <w:t xml:space="preserve"> — Вчера я посетил Запретный город.</w:t>
      </w:r>
    </w:p>
    <w:p w14:paraId="6033FBA2">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Важно подчеркнуть, что </w:t>
      </w:r>
      <w:r>
        <w:rPr>
          <w:rFonts w:ascii="Times New Roman" w:hAnsi="Times New Roman" w:cs="Times New Roman"/>
          <w:sz w:val="24"/>
        </w:rPr>
        <w:t>了</w:t>
      </w:r>
      <w:r>
        <w:rPr>
          <w:rFonts w:ascii="Times New Roman" w:hAnsi="Times New Roman" w:cs="Times New Roman"/>
          <w:sz w:val="24"/>
          <w:lang w:val="ru-RU"/>
        </w:rPr>
        <w:t xml:space="preserve"> маркирует не «прошедшее время», а именно реализованность действия. В зависимости от контекста оно может относиться к будущему (в условных конструкциях, как в примере выше).</w:t>
      </w:r>
    </w:p>
    <w:p w14:paraId="18A729DA">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В отличие от </w:t>
      </w:r>
      <w:r>
        <w:rPr>
          <w:rFonts w:ascii="Times New Roman" w:hAnsi="Times New Roman" w:cs="Times New Roman"/>
          <w:b/>
          <w:bCs/>
          <w:sz w:val="24"/>
          <w:lang w:val="ru-RU"/>
        </w:rPr>
        <w:t xml:space="preserve">частицы </w:t>
      </w:r>
      <w:r>
        <w:rPr>
          <w:rFonts w:ascii="Times New Roman" w:hAnsi="Times New Roman" w:cs="Times New Roman"/>
          <w:b/>
          <w:bCs/>
          <w:sz w:val="24"/>
        </w:rPr>
        <w:t>了</w:t>
      </w:r>
      <w:r>
        <w:rPr>
          <w:rFonts w:ascii="Times New Roman" w:hAnsi="Times New Roman" w:cs="Times New Roman"/>
          <w:sz w:val="24"/>
          <w:lang w:val="ru-RU"/>
        </w:rPr>
        <w:t xml:space="preserve">, глагол </w:t>
      </w:r>
      <w:r>
        <w:rPr>
          <w:rFonts w:ascii="Times New Roman" w:hAnsi="Times New Roman" w:cs="Times New Roman"/>
          <w:sz w:val="24"/>
        </w:rPr>
        <w:t>结束</w:t>
      </w:r>
      <w:r>
        <w:rPr>
          <w:rFonts w:ascii="Times New Roman" w:hAnsi="Times New Roman" w:cs="Times New Roman"/>
          <w:sz w:val="24"/>
          <w:lang w:val="ru-RU"/>
        </w:rPr>
        <w:t xml:space="preserve"> сохранил полную лексическую самостоятельность, но самостоятельно  не используется.</w:t>
      </w:r>
    </w:p>
    <w:p w14:paraId="22E21F30">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Проведённый анализ позволяет сделать следующие </w:t>
      </w:r>
      <w:r>
        <w:rPr>
          <w:rFonts w:ascii="Times New Roman" w:hAnsi="Times New Roman" w:cs="Times New Roman"/>
          <w:b/>
          <w:bCs/>
          <w:sz w:val="24"/>
          <w:lang w:val="ru-RU"/>
        </w:rPr>
        <w:t>выводы:</w:t>
      </w:r>
    </w:p>
    <w:p w14:paraId="0F903203">
      <w:pPr>
        <w:ind w:left="40" w:firstLine="720" w:firstLineChars="300"/>
        <w:rPr>
          <w:rFonts w:ascii="Times New Roman" w:hAnsi="Times New Roman" w:cs="Times New Roman"/>
          <w:sz w:val="24"/>
          <w:lang w:val="ru-RU"/>
        </w:rPr>
      </w:pPr>
      <w:r>
        <w:rPr>
          <w:rFonts w:ascii="Times New Roman" w:hAnsi="Times New Roman" w:cs="Times New Roman"/>
          <w:sz w:val="24"/>
          <w:lang w:val="ru-RU"/>
        </w:rPr>
        <w:t>1. Категория фазовости является универсальной и представлена в обоих языках, однако средства её выражения имеют как типологически сходные, так и специфические черты.</w:t>
      </w:r>
    </w:p>
    <w:p w14:paraId="180B8A2F">
      <w:pPr>
        <w:ind w:left="40" w:firstLine="720" w:firstLineChars="300"/>
        <w:rPr>
          <w:rFonts w:ascii="Times New Roman" w:hAnsi="Times New Roman" w:cs="Times New Roman"/>
          <w:sz w:val="24"/>
          <w:lang w:val="ru-RU"/>
        </w:rPr>
      </w:pPr>
      <w:r>
        <w:rPr>
          <w:rFonts w:ascii="Times New Roman" w:hAnsi="Times New Roman" w:cs="Times New Roman"/>
          <w:sz w:val="24"/>
          <w:lang w:val="ru-RU"/>
        </w:rPr>
        <w:t xml:space="preserve">2. В русском языке фазовость выражается преимущественно грамматически (видовременные формы глаголов) и лексически (фазовые глаголы), в китайском — лексическими средствами (фазовые глаголы </w:t>
      </w:r>
      <w:r>
        <w:rPr>
          <w:rFonts w:ascii="Times New Roman" w:hAnsi="Times New Roman" w:cs="Times New Roman"/>
          <w:sz w:val="24"/>
        </w:rPr>
        <w:t>开始</w:t>
      </w:r>
      <w:r>
        <w:rPr>
          <w:rFonts w:ascii="Times New Roman" w:hAnsi="Times New Roman" w:cs="Times New Roman"/>
          <w:sz w:val="24"/>
          <w:lang w:val="ru-RU"/>
        </w:rPr>
        <w:t xml:space="preserve">, </w:t>
      </w:r>
      <w:r>
        <w:rPr>
          <w:rFonts w:ascii="Times New Roman" w:hAnsi="Times New Roman" w:cs="Times New Roman"/>
          <w:sz w:val="24"/>
        </w:rPr>
        <w:t>结束</w:t>
      </w:r>
      <w:r>
        <w:rPr>
          <w:rFonts w:ascii="Times New Roman" w:hAnsi="Times New Roman" w:cs="Times New Roman"/>
          <w:sz w:val="24"/>
          <w:lang w:val="ru-RU"/>
        </w:rPr>
        <w:t>) и служебными частицами (</w:t>
      </w:r>
      <w:r>
        <w:rPr>
          <w:rFonts w:ascii="Times New Roman" w:hAnsi="Times New Roman" w:cs="Times New Roman"/>
          <w:sz w:val="24"/>
        </w:rPr>
        <w:t>着</w:t>
      </w:r>
      <w:r>
        <w:rPr>
          <w:rFonts w:ascii="Times New Roman" w:hAnsi="Times New Roman" w:cs="Times New Roman"/>
          <w:sz w:val="24"/>
          <w:lang w:val="ru-RU"/>
        </w:rPr>
        <w:t xml:space="preserve">, </w:t>
      </w:r>
      <w:r>
        <w:rPr>
          <w:rFonts w:ascii="Times New Roman" w:hAnsi="Times New Roman" w:cs="Times New Roman"/>
          <w:sz w:val="24"/>
        </w:rPr>
        <w:t>了</w:t>
      </w:r>
      <w:r>
        <w:rPr>
          <w:rFonts w:ascii="Times New Roman" w:hAnsi="Times New Roman" w:cs="Times New Roman"/>
          <w:sz w:val="24"/>
          <w:lang w:val="ru-RU"/>
        </w:rPr>
        <w:t>).</w:t>
      </w:r>
    </w:p>
    <w:p w14:paraId="7B8B5FB8">
      <w:pPr>
        <w:ind w:left="40" w:firstLine="720" w:firstLineChars="300"/>
        <w:rPr>
          <w:rFonts w:ascii="Times New Roman" w:hAnsi="Times New Roman" w:cs="Times New Roman"/>
          <w:sz w:val="24"/>
          <w:lang w:val="ru-RU"/>
        </w:rPr>
      </w:pPr>
      <w:r>
        <w:rPr>
          <w:rFonts w:ascii="Times New Roman" w:hAnsi="Times New Roman" w:cs="Times New Roman"/>
          <w:sz w:val="24"/>
          <w:lang w:val="ru-RU"/>
        </w:rPr>
        <w:t>3. Особую роль в китайской системе фазовых значений играют</w:t>
      </w:r>
      <w:r>
        <w:rPr>
          <w:rFonts w:ascii="Times New Roman" w:hAnsi="Times New Roman" w:cs="Times New Roman"/>
          <w:sz w:val="24"/>
        </w:rPr>
        <w:t>持续动词</w:t>
      </w:r>
      <w:r>
        <w:rPr>
          <w:rFonts w:ascii="Times New Roman" w:hAnsi="Times New Roman" w:cs="Times New Roman"/>
          <w:sz w:val="24"/>
          <w:lang w:val="ru-RU"/>
        </w:rPr>
        <w:t xml:space="preserve"> — глаголы длительного действия, которые в сочетании с показателем </w:t>
      </w:r>
      <w:r>
        <w:rPr>
          <w:rFonts w:ascii="Times New Roman" w:hAnsi="Times New Roman" w:cs="Times New Roman"/>
          <w:sz w:val="24"/>
        </w:rPr>
        <w:t>着</w:t>
      </w:r>
      <w:r>
        <w:rPr>
          <w:rFonts w:ascii="Times New Roman" w:hAnsi="Times New Roman" w:cs="Times New Roman"/>
          <w:sz w:val="24"/>
          <w:lang w:val="ru-RU"/>
        </w:rPr>
        <w:t xml:space="preserve"> передают значение континуатива (продолженности действия), не маркируя его начальную или конечную фазу.</w:t>
      </w:r>
    </w:p>
    <w:p w14:paraId="4E8B5142">
      <w:pPr>
        <w:ind w:left="40" w:firstLine="720" w:firstLineChars="300"/>
        <w:rPr>
          <w:rFonts w:ascii="Times New Roman" w:hAnsi="Times New Roman" w:cs="Times New Roman"/>
          <w:sz w:val="24"/>
          <w:lang w:val="ru-RU"/>
        </w:rPr>
      </w:pPr>
      <w:r>
        <w:rPr>
          <w:rFonts w:ascii="Times New Roman" w:hAnsi="Times New Roman" w:cs="Times New Roman"/>
          <w:sz w:val="24"/>
          <w:lang w:val="ru-RU"/>
        </w:rPr>
        <w:t>4. Русские фазовые глаголы образуют разветвлённую систему с видовыми противопоставлениями; китайские фазовые глаголы сохраняют лексическую самостоятельность и не грамматикализуются в той же степени, однако категория длительности получает в китайском языке специальное грамматическое оформление.</w:t>
      </w:r>
    </w:p>
    <w:p w14:paraId="02E03CDD">
      <w:pPr>
        <w:ind w:left="40" w:firstLine="723" w:firstLineChars="300"/>
        <w:rPr>
          <w:rFonts w:ascii="Times New Roman" w:hAnsi="Times New Roman" w:cs="Times New Roman"/>
          <w:sz w:val="24"/>
          <w:lang w:val="ru-RU"/>
        </w:rPr>
      </w:pPr>
      <w:r>
        <w:rPr>
          <w:rFonts w:ascii="Times New Roman" w:hAnsi="Times New Roman" w:cs="Times New Roman"/>
          <w:b/>
          <w:bCs/>
          <w:sz w:val="24"/>
          <w:lang w:val="ru-RU"/>
        </w:rPr>
        <w:t>Перспективой исследования</w:t>
      </w:r>
      <w:r>
        <w:rPr>
          <w:rFonts w:ascii="Times New Roman" w:hAnsi="Times New Roman" w:cs="Times New Roman"/>
          <w:sz w:val="24"/>
          <w:lang w:val="ru-RU"/>
        </w:rPr>
        <w:t xml:space="preserve"> является более детальный анализ контекстуальных средств выражения фазовости и сопоставление их функционирования в разносистемных языках, а также разработка методических советов (в перспективе – упражнений) для носителей китайского языка, изучающих русский язык, и носителей русского языка, изучающих китайский язык.</w:t>
      </w:r>
    </w:p>
    <w:p w14:paraId="3841343B">
      <w:pPr>
        <w:jc w:val="center"/>
        <w:rPr>
          <w:rFonts w:ascii="Times New Roman" w:hAnsi="Times New Roman" w:cs="Times New Roman"/>
          <w:b/>
          <w:bCs/>
          <w:sz w:val="24"/>
        </w:rPr>
      </w:pPr>
      <w:r>
        <w:rPr>
          <w:rFonts w:ascii="Times New Roman" w:hAnsi="Times New Roman" w:cs="Times New Roman"/>
          <w:b/>
          <w:bCs/>
          <w:sz w:val="24"/>
        </w:rPr>
        <w:t>Литература</w:t>
      </w:r>
    </w:p>
    <w:p w14:paraId="772EAC92">
      <w:pPr>
        <w:numPr>
          <w:ilvl w:val="0"/>
          <w:numId w:val="1"/>
        </w:numPr>
        <w:jc w:val="left"/>
        <w:rPr>
          <w:rFonts w:ascii="Times New Roman" w:hAnsi="Times New Roman" w:cs="Times New Roman"/>
          <w:sz w:val="24"/>
        </w:rPr>
      </w:pPr>
      <w:r>
        <w:rPr>
          <w:rFonts w:ascii="Times New Roman" w:hAnsi="Times New Roman" w:cs="Times New Roman"/>
          <w:sz w:val="24"/>
          <w:lang w:val="ru-RU"/>
        </w:rPr>
        <w:t xml:space="preserve">Бондарко. А.В. Теория функциональной грамматики / Под ред. </w:t>
      </w:r>
      <w:r>
        <w:rPr>
          <w:rFonts w:ascii="Times New Roman" w:hAnsi="Times New Roman" w:cs="Times New Roman"/>
          <w:sz w:val="24"/>
        </w:rPr>
        <w:t>Л., 1987.</w:t>
      </w:r>
      <w:r>
        <w:rPr>
          <w:rFonts w:ascii="Times New Roman" w:hAnsi="Times New Roman" w:cs="Times New Roman"/>
          <w:sz w:val="24"/>
          <w:lang w:val="ru-RU"/>
        </w:rPr>
        <w:t xml:space="preserve"> с. 153-195</w:t>
      </w:r>
    </w:p>
    <w:p w14:paraId="406B67AA">
      <w:pPr>
        <w:numPr>
          <w:ilvl w:val="0"/>
          <w:numId w:val="1"/>
        </w:numPr>
        <w:jc w:val="left"/>
        <w:rPr>
          <w:rFonts w:ascii="Times New Roman" w:hAnsi="Times New Roman" w:cs="Times New Roman"/>
          <w:sz w:val="24"/>
        </w:rPr>
      </w:pPr>
      <w:r>
        <w:rPr>
          <w:rFonts w:ascii="Times New Roman" w:hAnsi="Times New Roman" w:cs="Times New Roman"/>
          <w:sz w:val="24"/>
          <w:lang w:val="ru-RU"/>
        </w:rPr>
        <w:t xml:space="preserve">Горбунова И.М. Кунктатив как четвёртое фазовое значение // Вопросы языкознания. </w:t>
      </w:r>
      <w:r>
        <w:rPr>
          <w:rFonts w:ascii="Times New Roman" w:hAnsi="Times New Roman" w:cs="Times New Roman"/>
          <w:sz w:val="24"/>
        </w:rPr>
        <w:t>2012. № 3.</w:t>
      </w:r>
    </w:p>
    <w:p w14:paraId="16E8A065">
      <w:pPr>
        <w:numPr>
          <w:ilvl w:val="0"/>
          <w:numId w:val="1"/>
        </w:numPr>
        <w:jc w:val="left"/>
        <w:rPr>
          <w:rFonts w:ascii="Times New Roman" w:hAnsi="Times New Roman" w:cs="Times New Roman"/>
          <w:sz w:val="24"/>
        </w:rPr>
      </w:pPr>
      <w:r>
        <w:rPr>
          <w:rFonts w:ascii="Times New Roman" w:hAnsi="Times New Roman" w:cs="Times New Roman"/>
          <w:sz w:val="24"/>
          <w:lang w:val="ru-RU"/>
        </w:rPr>
        <w:t xml:space="preserve">Плунгян В.А. Введение в грамматическую семантику. </w:t>
      </w:r>
      <w:r>
        <w:rPr>
          <w:rFonts w:ascii="Times New Roman" w:hAnsi="Times New Roman" w:cs="Times New Roman"/>
          <w:sz w:val="24"/>
        </w:rPr>
        <w:t>М., 2011.</w:t>
      </w:r>
      <w:r>
        <w:rPr>
          <w:rFonts w:ascii="Times New Roman" w:hAnsi="Times New Roman" w:cs="Times New Roman"/>
          <w:sz w:val="24"/>
          <w:lang w:val="ru-RU"/>
        </w:rPr>
        <w:t xml:space="preserve"> с. 29</w:t>
      </w:r>
    </w:p>
    <w:p w14:paraId="1C7FAE6D">
      <w:pPr>
        <w:numPr>
          <w:ilvl w:val="0"/>
          <w:numId w:val="1"/>
        </w:numPr>
        <w:jc w:val="left"/>
        <w:rPr>
          <w:rFonts w:ascii="Times New Roman" w:hAnsi="Times New Roman" w:cs="Times New Roman"/>
          <w:sz w:val="24"/>
        </w:rPr>
      </w:pPr>
      <w:r>
        <w:rPr>
          <w:rFonts w:ascii="Times New Roman" w:hAnsi="Times New Roman" w:cs="Times New Roman"/>
          <w:sz w:val="24"/>
          <w:lang w:val="ru-RU"/>
        </w:rPr>
        <w:t xml:space="preserve">Маслов Ю. С. К основаниям сопоставительной аспектологии // Вопросы сопоставительной аспектологии. </w:t>
      </w:r>
      <w:r>
        <w:rPr>
          <w:rFonts w:ascii="Times New Roman" w:hAnsi="Times New Roman" w:cs="Times New Roman"/>
          <w:sz w:val="24"/>
        </w:rPr>
        <w:t>Л.: Наука,1978. 4 с.</w:t>
      </w:r>
    </w:p>
    <w:p w14:paraId="1A80B968">
      <w:pPr>
        <w:numPr>
          <w:ilvl w:val="0"/>
          <w:numId w:val="1"/>
        </w:numPr>
        <w:jc w:val="left"/>
        <w:rPr>
          <w:rFonts w:ascii="Times New Roman" w:hAnsi="Times New Roman" w:cs="Times New Roman"/>
          <w:sz w:val="24"/>
        </w:rPr>
      </w:pPr>
      <w:r>
        <w:rPr>
          <w:rFonts w:ascii="Times New Roman" w:hAnsi="Times New Roman" w:cs="Times New Roman"/>
          <w:sz w:val="24"/>
          <w:lang w:val="ru-RU"/>
        </w:rPr>
        <w:t xml:space="preserve">Лариохина Н.М. Практический курс русского языка для иностранных учащихся. </w:t>
      </w:r>
      <w:r>
        <w:rPr>
          <w:rFonts w:ascii="Times New Roman" w:hAnsi="Times New Roman" w:cs="Times New Roman"/>
          <w:sz w:val="24"/>
        </w:rPr>
        <w:t>Часть 2. М., 1997. c.</w:t>
      </w:r>
      <w:r>
        <w:rPr>
          <w:rFonts w:ascii="Times New Roman" w:hAnsi="Times New Roman" w:cs="Times New Roman"/>
          <w:sz w:val="24"/>
          <w:lang w:val="ru-RU"/>
        </w:rPr>
        <w:t xml:space="preserve"> </w:t>
      </w:r>
      <w:r>
        <w:rPr>
          <w:rFonts w:ascii="Times New Roman" w:hAnsi="Times New Roman" w:cs="Times New Roman"/>
          <w:sz w:val="24"/>
        </w:rPr>
        <w:t>51-52</w:t>
      </w:r>
    </w:p>
    <w:p w14:paraId="38D6736D">
      <w:pPr>
        <w:numPr>
          <w:ilvl w:val="0"/>
          <w:numId w:val="1"/>
        </w:numPr>
        <w:jc w:val="distribute"/>
        <w:rPr>
          <w:rFonts w:ascii="Times New Roman" w:hAnsi="Times New Roman" w:cs="Times New Roman"/>
          <w:sz w:val="24"/>
        </w:rPr>
      </w:pPr>
      <w:r>
        <w:rPr>
          <w:rFonts w:ascii="Times New Roman" w:hAnsi="Times New Roman" w:cs="Times New Roman"/>
          <w:sz w:val="24"/>
        </w:rPr>
        <w:t xml:space="preserve">刘月华. 实用现代汉语语法. 北京, 2001. (Лю Юэхуа. </w:t>
      </w:r>
      <w:r>
        <w:rPr>
          <w:rFonts w:ascii="Times New Roman" w:hAnsi="Times New Roman" w:cs="Times New Roman"/>
          <w:sz w:val="24"/>
          <w:lang w:val="ru-RU"/>
        </w:rPr>
        <w:t xml:space="preserve">Практическая грамматика современного китайского языка. </w:t>
      </w:r>
      <w:r>
        <w:rPr>
          <w:rFonts w:ascii="Times New Roman" w:hAnsi="Times New Roman" w:cs="Times New Roman"/>
          <w:sz w:val="24"/>
        </w:rPr>
        <w:t>Пекин, 2001).</w:t>
      </w:r>
      <w:r>
        <w:rPr>
          <w:rFonts w:ascii="Times New Roman" w:hAnsi="Times New Roman" w:cs="Times New Roman"/>
          <w:sz w:val="24"/>
          <w:lang w:val="ru-RU"/>
        </w:rPr>
        <w:t xml:space="preserve"> с. 1020</w:t>
      </w:r>
    </w:p>
    <w:p w14:paraId="527A9AEA">
      <w:pPr>
        <w:jc w:val="left"/>
        <w:rPr>
          <w:rFonts w:ascii="Times New Roman" w:hAnsi="Times New Roman" w:cs="Times New Roman"/>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FD22E"/>
    <w:multiLevelType w:val="singleLevel"/>
    <w:tmpl w:val="77AFD22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C6"/>
    <w:rsid w:val="002D39C6"/>
    <w:rsid w:val="00663496"/>
    <w:rsid w:val="3DBF1BDD"/>
    <w:rsid w:val="45B11EE5"/>
    <w:rsid w:val="4892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qFormat/>
    <w:uiPriority w:val="0"/>
    <w:rPr>
      <w:color w:val="0000FF" w:themeColor="hyperlink"/>
      <w:u w:val="single"/>
      <w14:textFill>
        <w14:solidFill>
          <w14:schemeClr w14:val="hlink"/>
        </w14:solidFill>
      </w14:textFill>
    </w:rPr>
  </w:style>
  <w:style w:type="paragraph" w:customStyle="1" w:styleId="5">
    <w:name w:val="List Paragraph_e476a5b5-7849-44f4-b202-8011b602a223"/>
    <w:basedOn w:val="1"/>
    <w:qFormat/>
    <w:uiPriority w:val="34"/>
    <w:pPr>
      <w:widowControl/>
      <w:spacing w:after="160" w:line="259" w:lineRule="auto"/>
      <w:ind w:left="720"/>
      <w:contextualSpacing/>
      <w:jc w:val="left"/>
    </w:pPr>
    <w:rPr>
      <w:rFonts w:eastAsia="Calibri"/>
      <w:kern w:val="0"/>
      <w:sz w:val="22"/>
      <w:szCs w:val="22"/>
      <w:lang w:val="ru-RU" w:eastAsia="en-US"/>
    </w:rPr>
  </w:style>
  <w:style w:type="character" w:customStyle="1" w:styleId="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1372</Words>
  <Characters>8200</Characters>
  <Lines>67</Lines>
  <Paragraphs>18</Paragraphs>
  <TotalTime>26</TotalTime>
  <ScaleCrop>false</ScaleCrop>
  <LinksUpToDate>false</LinksUpToDate>
  <CharactersWithSpaces>9377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2026-03-13T15:40:00Z</dcterms:created>
  <dc:creator>淺夏初雨</dc:creator>
  <cp:lastModifiedBy>淺夏初雨</cp:lastModifiedBy>
  <dcterms:modified xsi:type="dcterms:W3CDTF">2026-03-30T12:31:44Z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2B3E2817A06F4CBEBA23EBEDFD1AB1A6_13</vt:lpwstr>
  </property>
  <property fmtid="{D5CDD505-2E9C-101B-9397-08002B2CF9AE}" pid="4" name="KSOTemplateDocerSaveRecord">
    <vt:lpwstr>eyJoZGlkIjoiNmY1ZjI2NWNjNDlmMTg1N2UwNjMyNGI5NDQ0Y2ZiYTIiLCJ1c2VySWQiOiI0ODk3ODAzMDIifQ==</vt:lpwstr>
  </property>
</Properties>
</file>