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5448D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166" w:firstLineChars="69"/>
        <w:jc w:val="center"/>
        <w:textAlignment w:val="auto"/>
        <w:rPr>
          <w:rFonts w:hint="default" w:ascii="Times New Roman" w:hAnsi="Times New Roman" w:cs="Times New Roman"/>
          <w:b/>
          <w:bCs/>
          <w:sz w:val="24"/>
          <w:szCs w:val="24"/>
          <w:shd w:val="clear" w:color="auto" w:fill="auto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shd w:val="clear" w:color="auto" w:fill="auto"/>
        </w:rPr>
        <w:t>От Замоскворечья до Сент-Женевьев-де-Буа: Экфрасис в жизни и творчестве И.С. Шмелева и А.М. Ремизова</w:t>
      </w:r>
    </w:p>
    <w:p w14:paraId="782085C9"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165" w:firstLineChars="69"/>
        <w:jc w:val="left"/>
        <w:textAlignment w:val="auto"/>
        <w:rPr>
          <w:rFonts w:hint="default" w:ascii="Times New Roman" w:hAnsi="Times New Roman"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53FF4E2B"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left"/>
        <w:textAlignment w:val="auto"/>
        <w:rPr>
          <w:rFonts w:hint="default" w:ascii="Times New Roman" w:hAnsi="Times New Roman" w:eastAsia="Times New Roman" w:cs="Times New Roman"/>
          <w:i/>
          <w:color w:val="000000"/>
          <w:kern w:val="0"/>
          <w:sz w:val="24"/>
          <w:szCs w:val="24"/>
          <w:lang w:eastAsia="ru-RU"/>
          <w14:ligatures w14:val="none"/>
        </w:rPr>
      </w:pPr>
      <w:r>
        <w:rPr>
          <w:rFonts w:hint="default" w:ascii="Times New Roman" w:hAnsi="Times New Roman" w:eastAsia="Times New Roman" w:cs="Times New Roman"/>
          <w:b/>
          <w:i/>
          <w:color w:val="000000"/>
          <w:kern w:val="0"/>
          <w:sz w:val="24"/>
          <w:szCs w:val="24"/>
          <w:lang w:val="en-US" w:eastAsia="ru-RU"/>
          <w14:ligatures w14:val="none"/>
        </w:rPr>
        <w:t>Чэнь Ци</w:t>
      </w:r>
      <w:r>
        <w:rPr>
          <w:rFonts w:hint="default" w:ascii="Times New Roman" w:hAnsi="Times New Roman" w:eastAsia="Times New Roman" w:cs="Times New Roman"/>
          <w:b/>
          <w:i/>
          <w:color w:val="000000"/>
          <w:kern w:val="0"/>
          <w:sz w:val="24"/>
          <w:szCs w:val="24"/>
          <w:vertAlign w:val="superscript"/>
          <w:lang w:eastAsia="ru-RU"/>
          <w14:ligatures w14:val="none"/>
        </w:rPr>
        <w:t>1</w:t>
      </w:r>
      <w:r>
        <w:rPr>
          <w:rFonts w:hint="default" w:ascii="Times New Roman" w:hAnsi="Times New Roman" w:eastAsia="Times New Roman" w:cs="Times New Roman"/>
          <w:b/>
          <w:i/>
          <w:color w:val="000000"/>
          <w:kern w:val="0"/>
          <w:sz w:val="24"/>
          <w:szCs w:val="24"/>
          <w:lang w:eastAsia="ru-RU"/>
          <w14:ligatures w14:val="none"/>
        </w:rPr>
        <w:t>,</w:t>
      </w:r>
      <w:r>
        <w:rPr>
          <w:rFonts w:hint="default" w:ascii="Times New Roman" w:hAnsi="Times New Roman" w:eastAsia="Times New Roman" w:cs="Times New Roman"/>
          <w:b/>
          <w:i/>
          <w:color w:val="000000"/>
          <w:kern w:val="0"/>
          <w:sz w:val="24"/>
          <w:szCs w:val="24"/>
          <w:lang w:val="en-US" w:eastAsia="ru-RU"/>
          <w14:ligatures w14:val="none"/>
        </w:rPr>
        <w:t xml:space="preserve"> </w:t>
      </w:r>
      <w:r>
        <w:rPr>
          <w:rFonts w:hint="default" w:ascii="Times New Roman" w:hAnsi="Times New Roman" w:eastAsia="Times New Roman" w:cs="Times New Roman"/>
          <w:i/>
          <w:color w:val="000000"/>
          <w:kern w:val="0"/>
          <w:sz w:val="24"/>
          <w:szCs w:val="24"/>
          <w:lang w:eastAsia="ru-RU"/>
          <w14:ligatures w14:val="none"/>
        </w:rPr>
        <w:t xml:space="preserve">аспирант, </w:t>
      </w:r>
      <w:r>
        <w:rPr>
          <w:rFonts w:hint="default" w:ascii="Times New Roman" w:hAnsi="Times New Roman" w:eastAsia="Times New Roman" w:cs="Times New Roman"/>
          <w:i/>
          <w:color w:val="000000"/>
          <w:kern w:val="0"/>
          <w:sz w:val="24"/>
          <w:szCs w:val="24"/>
          <w:lang w:val="en-US" w:eastAsia="ru-RU"/>
          <w14:ligatures w14:val="none"/>
        </w:rPr>
        <w:t>3</w:t>
      </w:r>
      <w:r>
        <w:rPr>
          <w:rFonts w:hint="default" w:ascii="Times New Roman" w:hAnsi="Times New Roman" w:eastAsia="Times New Roman" w:cs="Times New Roman"/>
          <w:i/>
          <w:color w:val="000000"/>
          <w:kern w:val="0"/>
          <w:sz w:val="24"/>
          <w:szCs w:val="24"/>
          <w:lang w:eastAsia="ru-RU"/>
          <w14:ligatures w14:val="none"/>
        </w:rPr>
        <w:t xml:space="preserve"> курс авпирантуры</w:t>
      </w:r>
      <w:r>
        <w:rPr>
          <w:rFonts w:hint="default" w:ascii="Times New Roman" w:hAnsi="Times New Roman" w:eastAsia="Times New Roman" w:cs="Times New Roman"/>
          <w:i/>
          <w:color w:val="000000"/>
          <w:kern w:val="0"/>
          <w:sz w:val="24"/>
          <w:szCs w:val="24"/>
          <w:lang w:val="en-US" w:eastAsia="ru-RU"/>
          <w14:ligatures w14:val="none"/>
        </w:rPr>
        <w:t>,</w:t>
      </w:r>
      <w:r>
        <w:rPr>
          <w:rFonts w:hint="default" w:ascii="Times New Roman" w:hAnsi="Times New Roman" w:eastAsia="Times New Roman" w:cs="Times New Roman"/>
          <w:i/>
          <w:color w:val="000000"/>
          <w:kern w:val="0"/>
          <w:sz w:val="24"/>
          <w:szCs w:val="24"/>
          <w:lang w:eastAsia="ru-RU"/>
          <w14:ligatures w14:val="none"/>
        </w:rPr>
        <w:t xml:space="preserve"> Совместный Университет МГУ-ППИ в г. Шэньчжэне, Шэньчжэнь, Китай</w:t>
      </w:r>
    </w:p>
    <w:p w14:paraId="1AEE21A1"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left"/>
        <w:textAlignment w:val="auto"/>
        <w:rPr>
          <w:rFonts w:hint="default" w:ascii="Times New Roman" w:hAnsi="Times New Roman" w:eastAsia="Times New Roman" w:cs="Times New Roman"/>
          <w:i/>
          <w:color w:val="000000"/>
          <w:kern w:val="0"/>
          <w:sz w:val="24"/>
          <w:szCs w:val="24"/>
          <w:lang w:val="en-US" w:eastAsia="ru-RU"/>
          <w14:ligatures w14:val="none"/>
        </w:rPr>
      </w:pPr>
      <w:r>
        <w:rPr>
          <w:rFonts w:hint="default" w:ascii="Times New Roman" w:hAnsi="Times New Roman" w:eastAsia="Times New Roman" w:cs="Times New Roman"/>
          <w:i/>
          <w:color w:val="000000"/>
          <w:kern w:val="0"/>
          <w:sz w:val="24"/>
          <w:szCs w:val="24"/>
          <w:lang w:eastAsia="ru-RU"/>
          <w14:ligatures w14:val="none"/>
        </w:rPr>
        <w:t>Научный</w:t>
      </w:r>
      <w:r>
        <w:rPr>
          <w:rFonts w:hint="default" w:ascii="Times New Roman" w:hAnsi="Times New Roman" w:eastAsia="Times New Roman" w:cs="Times New Roman"/>
          <w:i/>
          <w:color w:val="000000"/>
          <w:kern w:val="0"/>
          <w:sz w:val="24"/>
          <w:szCs w:val="24"/>
          <w:lang w:val="en-US" w:eastAsia="ru-RU"/>
          <w14:ligatures w14:val="none"/>
        </w:rPr>
        <w:t xml:space="preserve"> руководитель: Н. Л. Блищ</w:t>
      </w:r>
      <w:bookmarkStart w:id="0" w:name="_GoBack"/>
      <w:bookmarkEnd w:id="0"/>
    </w:p>
    <w:p w14:paraId="04669D91">
      <w:pPr>
        <w:keepNext w:val="0"/>
        <w:keepLines w:val="0"/>
        <w:pageBreakBefore w:val="0"/>
        <w:widowControl/>
        <w:numPr>
          <w:ilvl w:val="0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left"/>
        <w:textAlignment w:val="auto"/>
        <w:rPr>
          <w:rFonts w:hint="default" w:ascii="Times New Roman" w:hAnsi="Times New Roman" w:eastAsia="宋体" w:cs="Times New Roman"/>
          <w:sz w:val="24"/>
          <w:szCs w:val="24"/>
          <w:u w:val="single"/>
          <w:lang w:val="en-US" w:eastAsia="zh-CN"/>
        </w:rPr>
      </w:pPr>
      <w:r>
        <w:rPr>
          <w:rFonts w:hint="default" w:ascii="Times New Roman" w:hAnsi="Times New Roman" w:eastAsia="Times New Roman" w:cs="Times New Roman"/>
          <w:i/>
          <w:color w:val="000000"/>
          <w:kern w:val="0"/>
          <w:sz w:val="24"/>
          <w:szCs w:val="24"/>
          <w:lang w:eastAsia="ru-RU"/>
          <w14:ligatures w14:val="none"/>
        </w:rPr>
        <w:t>mail:</w:t>
      </w:r>
      <w:r>
        <w:rPr>
          <w:rFonts w:hint="default" w:ascii="Times New Roman" w:hAnsi="Times New Roman" w:eastAsia="Times New Roman" w:cs="Times New Roman"/>
          <w:i/>
          <w:color w:val="000000"/>
          <w:kern w:val="0"/>
          <w:sz w:val="24"/>
          <w:szCs w:val="24"/>
          <w:u w:val="single"/>
          <w:lang w:eastAsia="ru-RU"/>
          <w14:ligatures w14:val="none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u w:val="single"/>
          <w:lang w:val="ru-RU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  <w:u w:val="single"/>
          <w:lang w:val="ru-RU"/>
        </w:rPr>
        <w:instrText xml:space="preserve"> HYPERLINK "mailto:847277014@qq.com" </w:instrText>
      </w:r>
      <w:r>
        <w:rPr>
          <w:rFonts w:hint="default" w:ascii="Times New Roman" w:hAnsi="Times New Roman" w:cs="Times New Roman"/>
          <w:sz w:val="24"/>
          <w:szCs w:val="24"/>
          <w:u w:val="single"/>
          <w:lang w:val="ru-RU"/>
        </w:rPr>
        <w:fldChar w:fldCharType="separate"/>
      </w:r>
      <w:r>
        <w:rPr>
          <w:rStyle w:val="15"/>
          <w:rFonts w:hint="default" w:ascii="Times New Roman" w:hAnsi="Times New Roman" w:cs="Times New Roman"/>
          <w:sz w:val="24"/>
          <w:szCs w:val="24"/>
          <w:lang w:val="ru-RU"/>
        </w:rPr>
        <w:t>847277014</w:t>
      </w:r>
      <w:r>
        <w:rPr>
          <w:rStyle w:val="15"/>
          <w:rFonts w:hint="default" w:ascii="Times New Roman" w:hAnsi="Times New Roman" w:eastAsia="宋体" w:cs="Times New Roman"/>
          <w:sz w:val="24"/>
          <w:szCs w:val="24"/>
          <w:lang w:val="en-US" w:eastAsia="zh-CN"/>
        </w:rPr>
        <w:t>@qq.com</w:t>
      </w:r>
      <w:r>
        <w:rPr>
          <w:rFonts w:hint="default" w:ascii="Times New Roman" w:hAnsi="Times New Roman" w:cs="Times New Roman"/>
          <w:sz w:val="24"/>
          <w:szCs w:val="24"/>
          <w:u w:val="single"/>
          <w:lang w:val="ru-RU"/>
        </w:rPr>
        <w:fldChar w:fldCharType="end"/>
      </w:r>
    </w:p>
    <w:p w14:paraId="22A5F2C4">
      <w:pPr>
        <w:keepNext w:val="0"/>
        <w:keepLines w:val="0"/>
        <w:pageBreakBefore w:val="0"/>
        <w:widowControl/>
        <w:numPr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165" w:firstLineChars="69"/>
        <w:jc w:val="left"/>
        <w:textAlignment w:val="auto"/>
        <w:rPr>
          <w:rFonts w:hint="default" w:ascii="Times New Roman" w:hAnsi="Times New Roman" w:eastAsia="宋体" w:cs="Times New Roman"/>
          <w:sz w:val="24"/>
          <w:szCs w:val="24"/>
          <w:u w:val="single"/>
          <w:lang w:val="en-US" w:eastAsia="ru-RU"/>
        </w:rPr>
      </w:pPr>
    </w:p>
    <w:p w14:paraId="0611196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165" w:firstLineChars="69"/>
        <w:jc w:val="both"/>
        <w:textAlignment w:val="auto"/>
        <w:rPr>
          <w:rFonts w:hint="default" w:ascii="Times New Roman" w:hAnsi="Times New Roman" w:eastAsia="Times New Roman" w:cs="Times New Roman"/>
          <w:b w:val="0"/>
          <w:bCs w:val="0"/>
          <w:color w:val="000000"/>
          <w:kern w:val="0"/>
          <w:sz w:val="24"/>
          <w:szCs w:val="24"/>
          <w:lang w:eastAsia="ru-RU"/>
          <w14:ligatures w14:val="none"/>
        </w:rPr>
      </w:pPr>
      <w:r>
        <w:rPr>
          <w:rFonts w:hint="default" w:ascii="Times New Roman" w:hAnsi="Times New Roman" w:eastAsia="Times New Roman" w:cs="Times New Roman"/>
          <w:b w:val="0"/>
          <w:bCs w:val="0"/>
          <w:color w:val="000000"/>
          <w:kern w:val="0"/>
          <w:sz w:val="24"/>
          <w:szCs w:val="24"/>
          <w:lang w:eastAsia="ru-RU"/>
          <w14:ligatures w14:val="none"/>
        </w:rPr>
        <w:t>И.С. Шмелев и А.М. Ремизов – две ключевые фигуры русской литературы первой половины XX века, чьи жизненные и творческие траектории обнаруживают сходство. Оба родились в купеческом Замоскворечье (расстояние между домами – около 600 м), посещали одни храмы (Николаевская церковь, храм Воскресения в Кадашах), выросли в старообрядческой</w:t>
      </w:r>
      <w:r>
        <w:rPr>
          <w:rFonts w:hint="default" w:ascii="Times New Roman" w:hAnsi="Times New Roman" w:eastAsia="Times New Roman" w:cs="Times New Roman"/>
          <w:b w:val="0"/>
          <w:bCs w:val="0"/>
          <w:color w:val="000000"/>
          <w:kern w:val="0"/>
          <w:sz w:val="24"/>
          <w:szCs w:val="24"/>
          <w:lang w:val="en-US" w:eastAsia="ru-RU"/>
          <w14:ligatures w14:val="none"/>
        </w:rPr>
        <w:t xml:space="preserve"> и </w:t>
      </w:r>
      <w:r>
        <w:rPr>
          <w:rFonts w:hint="default" w:ascii="Times New Roman" w:hAnsi="Times New Roman" w:eastAsia="Times New Roman" w:cs="Times New Roman"/>
          <w:b w:val="0"/>
          <w:bCs w:val="0"/>
          <w:color w:val="000000"/>
          <w:kern w:val="0"/>
          <w:sz w:val="24"/>
          <w:szCs w:val="24"/>
          <w:lang w:eastAsia="ru-RU"/>
          <w14:ligatures w14:val="none"/>
        </w:rPr>
        <w:t>купеческой семье, что предопределило их пристальный интерес к народному православию, иконе и лубочной картинке. В 1923 году оба эмигрировали в Париж, в годы Второй</w:t>
      </w:r>
      <w:r>
        <w:rPr>
          <w:rFonts w:hint="default" w:ascii="Times New Roman" w:hAnsi="Times New Roman" w:eastAsia="Times New Roman" w:cs="Times New Roman"/>
          <w:b w:val="0"/>
          <w:bCs w:val="0"/>
          <w:color w:val="000000"/>
          <w:kern w:val="0"/>
          <w:sz w:val="24"/>
          <w:szCs w:val="24"/>
          <w:lang w:val="en-US" w:eastAsia="ru-RU"/>
          <w14:ligatures w14:val="none"/>
        </w:rPr>
        <w:t xml:space="preserve"> мировой войны</w:t>
      </w:r>
      <w:r>
        <w:rPr>
          <w:rFonts w:hint="default" w:ascii="Times New Roman" w:hAnsi="Times New Roman" w:eastAsia="Times New Roman" w:cs="Times New Roman"/>
          <w:b w:val="0"/>
          <w:bCs w:val="0"/>
          <w:color w:val="000000"/>
          <w:kern w:val="0"/>
          <w:sz w:val="24"/>
          <w:szCs w:val="24"/>
          <w:lang w:eastAsia="ru-RU"/>
          <w14:ligatures w14:val="none"/>
        </w:rPr>
        <w:t xml:space="preserve"> жили на одной улице Буало (Ремизов – №7, Шмелев – №91) и были похоронены на кладбище Сент-Женевьев-де-Буа. Символично, что Шмелев умер 24 июня 1950 г. – в день рождения Ремизова (24 июня 1877 г.). Эти биографические параллели создают уникальную основу для сравнительного анализа экфрасиса – описания произведений изобразительного искусства – в их прозе. Цель тезисов – выявить функции экфрасиса иконы и народной картинки как способа моделирования «альтернативной реальности» и выражения религиозного сознания у обоих писателей.</w:t>
      </w:r>
    </w:p>
    <w:p w14:paraId="4E8DFB8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165" w:firstLineChars="69"/>
        <w:jc w:val="both"/>
        <w:textAlignment w:val="auto"/>
        <w:rPr>
          <w:rFonts w:hint="default" w:ascii="Times New Roman" w:hAnsi="Times New Roman" w:eastAsia="Times New Roman" w:cs="Times New Roman"/>
          <w:b w:val="0"/>
          <w:bCs w:val="0"/>
          <w:color w:val="000000"/>
          <w:kern w:val="0"/>
          <w:sz w:val="24"/>
          <w:szCs w:val="24"/>
          <w:lang w:eastAsia="ru-RU"/>
          <w14:ligatures w14:val="none"/>
        </w:rPr>
      </w:pPr>
      <w:r>
        <w:rPr>
          <w:rFonts w:hint="default" w:ascii="Times New Roman" w:hAnsi="Times New Roman" w:eastAsia="Times New Roman" w:cs="Times New Roman"/>
          <w:b w:val="0"/>
          <w:bCs w:val="0"/>
          <w:color w:val="000000"/>
          <w:kern w:val="0"/>
          <w:sz w:val="24"/>
          <w:szCs w:val="24"/>
          <w:lang w:eastAsia="ru-RU"/>
          <w14:ligatures w14:val="none"/>
        </w:rPr>
        <w:t>Гайто Газданов, современник и эмигрант, дал контрастные оценки</w:t>
      </w:r>
      <w:r>
        <w:rPr>
          <w:rFonts w:hint="default" w:ascii="Times New Roman" w:hAnsi="Times New Roman" w:eastAsia="Times New Roman" w:cs="Times New Roman"/>
          <w:b w:val="0"/>
          <w:bCs w:val="0"/>
          <w:color w:val="000000"/>
          <w:kern w:val="0"/>
          <w:sz w:val="24"/>
          <w:szCs w:val="24"/>
          <w:lang w:val="en-US" w:eastAsia="ru-RU"/>
          <w14:ligatures w14:val="none"/>
        </w:rPr>
        <w:t xml:space="preserve"> обоим писателям</w:t>
      </w:r>
      <w:r>
        <w:rPr>
          <w:rFonts w:hint="default" w:ascii="Times New Roman" w:hAnsi="Times New Roman" w:eastAsia="Times New Roman" w:cs="Times New Roman"/>
          <w:b w:val="0"/>
          <w:bCs w:val="0"/>
          <w:color w:val="000000"/>
          <w:kern w:val="0"/>
          <w:sz w:val="24"/>
          <w:szCs w:val="24"/>
          <w:lang w:eastAsia="ru-RU"/>
          <w14:ligatures w14:val="none"/>
        </w:rPr>
        <w:t>: Ремизова он назвал «одним из самых удивительных русских прозаиков последних десятилетий» и лучшим чтецом Гоголя, Лескова, Тургенева, отметив, что его произведения остались неизвестны широкой публике [Газданов 2009, т.4, с.403–404]. Шмелева же Газданов оценил резко негативно: «пожалуй, из эмигрантских писателей старшего поколения Шмелев почитается меньше всех», его критику уподобил семинарской, а роман «Солдат» назвал «беспомощным», сравнив с Вербицкой и Арцыбашевым [Газданов 2009, т.1, с.773–775]. И.А. Ильин посвятил обоим писателям отдельные работы: «О тьме и просветлении. Творчество А.М. Ремизова» и статьи о Шмелеве, акцентируя религиозную основу их прозы, отношение к страданию и православию.</w:t>
      </w:r>
    </w:p>
    <w:p w14:paraId="478EC6C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165" w:firstLineChars="69"/>
        <w:jc w:val="both"/>
        <w:textAlignment w:val="auto"/>
        <w:rPr>
          <w:rFonts w:hint="default" w:ascii="Times New Roman" w:hAnsi="Times New Roman" w:eastAsia="Times New Roman" w:cs="Times New Roman"/>
          <w:b w:val="0"/>
          <w:bCs w:val="0"/>
          <w:color w:val="000000"/>
          <w:kern w:val="0"/>
          <w:sz w:val="24"/>
          <w:szCs w:val="24"/>
          <w:lang w:eastAsia="ru-RU"/>
          <w14:ligatures w14:val="none"/>
        </w:rPr>
      </w:pPr>
      <w:r>
        <w:rPr>
          <w:rFonts w:hint="default" w:ascii="Times New Roman" w:hAnsi="Times New Roman" w:eastAsia="Times New Roman" w:cs="Times New Roman"/>
          <w:b w:val="0"/>
          <w:bCs w:val="0"/>
          <w:color w:val="000000"/>
          <w:kern w:val="0"/>
          <w:sz w:val="24"/>
          <w:szCs w:val="24"/>
          <w:lang w:eastAsia="ru-RU"/>
          <w14:ligatures w14:val="none"/>
        </w:rPr>
        <w:t>Экфрасис в творчестве Шмелева и Ремизова не ограничивается простым описанием живописного произведения. Он выполняет две главные функции: моделирование «альтернативной реальности» (создание сакрального пространства, противостоящего повседневному хаосу или утраченному укладу) и герменевтическую интерпретацию (вглядывание в икону/картинку как способ постижения религиозной истины, добра и зла, смерти и спасения). Кроме того, экфрасис служит автопроекцией: через описание иконы писатели проецируют собственное мироощущение (у Ремизова – юродивый, у Шмелева – ребенок-повествователь, вопрошающий о вере).</w:t>
      </w:r>
    </w:p>
    <w:p w14:paraId="32FFE93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165" w:firstLineChars="69"/>
        <w:jc w:val="both"/>
        <w:textAlignment w:val="auto"/>
        <w:rPr>
          <w:rFonts w:hint="default" w:ascii="Times New Roman" w:hAnsi="Times New Roman" w:eastAsia="Times New Roman" w:cs="Times New Roman"/>
          <w:b w:val="0"/>
          <w:bCs w:val="0"/>
          <w:color w:val="000000"/>
          <w:kern w:val="0"/>
          <w:sz w:val="24"/>
          <w:szCs w:val="24"/>
          <w:lang w:eastAsia="ru-RU"/>
          <w14:ligatures w14:val="none"/>
        </w:rPr>
      </w:pPr>
      <w:r>
        <w:rPr>
          <w:rFonts w:hint="default" w:ascii="Times New Roman" w:hAnsi="Times New Roman" w:eastAsia="Times New Roman" w:cs="Times New Roman"/>
          <w:b w:val="0"/>
          <w:bCs w:val="0"/>
          <w:color w:val="000000"/>
          <w:kern w:val="0"/>
          <w:sz w:val="24"/>
          <w:szCs w:val="24"/>
          <w:lang w:eastAsia="ru-RU"/>
          <w14:ligatures w14:val="none"/>
        </w:rPr>
        <w:t>У Шмелева центральным объектом экфрасиса становится икона Богородицы из Введенского Владычного монастыря (Серпухов), почитаемая чудотворной, – она фигурирует в «Неупиваемой чаше». В «Лете Господнем» подробно описываются иконы: «Черная – Казанская», «Богородица-Скорбящая» (с запечатанным затылком), «Темная Богородица», найденная при сносе дома [Шмелев 1998, с.108]. Наряду с иконами, Шмелев вводит экфрасис лубочных картин: «Страшный суд» (напоминающий триптих Босха), «Кончина грешника» (скелет с косой и бесы), «Два пастыря» (притча о добром и злом пастыре), «Красавица на пиру» (закрытая простыней по совету архиерея) [Шмелев 1998, с.6, 109, 197]. Описания этих картин сопровождаются синестезией: «кислый пар слышу» – обонятельно-вкусовое восприятие священного (уксус, горячий кирпич) [Шмелев 1998, с.2]. Для Шмелева экфрасис служит восстановлению утраченного уклада «святой Руси», он тяготеет к канону и ностальгии.</w:t>
      </w:r>
    </w:p>
    <w:p w14:paraId="14E63CA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165" w:firstLineChars="69"/>
        <w:jc w:val="both"/>
        <w:textAlignment w:val="auto"/>
        <w:rPr>
          <w:rFonts w:hint="default" w:ascii="Times New Roman" w:hAnsi="Times New Roman" w:eastAsia="Times New Roman" w:cs="Times New Roman"/>
          <w:b w:val="0"/>
          <w:bCs w:val="0"/>
          <w:color w:val="000000"/>
          <w:kern w:val="0"/>
          <w:sz w:val="24"/>
          <w:szCs w:val="24"/>
          <w:lang w:eastAsia="ru-RU"/>
          <w14:ligatures w14:val="none"/>
        </w:rPr>
      </w:pPr>
      <w:r>
        <w:rPr>
          <w:rFonts w:hint="default" w:ascii="Times New Roman" w:hAnsi="Times New Roman" w:eastAsia="Times New Roman" w:cs="Times New Roman"/>
          <w:b w:val="0"/>
          <w:bCs w:val="0"/>
          <w:color w:val="000000"/>
          <w:kern w:val="0"/>
          <w:sz w:val="24"/>
          <w:szCs w:val="24"/>
          <w:lang w:eastAsia="ru-RU"/>
          <w14:ligatures w14:val="none"/>
        </w:rPr>
        <w:t>У Ремизова экфрасис более экспериментален и гротескен. В рассказе «Петушок» (1911) дано описание иконы «Богородица обидяющая» и московских чудотворцев – Максима, Василия, Иоанна юродивого [Ремизов 2000, с.566]. В «Взвихренной Руси» он трансформирует название иконы «Собор Святых Московских Чудотворцев» в «Три московских чудотворца», а дубраву переосмысливает как «мать-пустыня, огненная мать-пустыня» [Ремизов 2000, с.45]. В «Слове о погибели земли русской» (1917) появляется образ «черной птицы» – метафора юродивого-страдальца, а также мотив «безумного молчания» и самоуподобление «петуху», чей крик пробуждает Петра [Ремизов 2000, с.410]. Ремизов намеренно деформирует икону, переписывает ее, создавая «альтернативную реальность», где смешиваются гротеск, фантастика и реальность. Его экфрасис часто включает синестезию: при виде картин Босха и Брейгеля он ощущает «сладкий вкус, как от мороженого» [Ремизов 2000, с.50]. Кроме того, Ремизов создал пародийную «Обезьянью Великую и Вольную Палату» (Обезвелволпал), куда включил многих современников (А. Белый, М. Горький), но Шмелева там нет – что может свидетельствовать о творческом отчуждении.</w:t>
      </w:r>
    </w:p>
    <w:p w14:paraId="0368B29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165" w:firstLineChars="69"/>
        <w:jc w:val="both"/>
        <w:textAlignment w:val="auto"/>
        <w:rPr>
          <w:rFonts w:hint="default" w:ascii="Times New Roman" w:hAnsi="Times New Roman" w:eastAsia="Times New Roman" w:cs="Times New Roman"/>
          <w:b w:val="0"/>
          <w:bCs w:val="0"/>
          <w:color w:val="000000"/>
          <w:kern w:val="0"/>
          <w:sz w:val="24"/>
          <w:szCs w:val="24"/>
          <w:lang w:eastAsia="ru-RU"/>
          <w14:ligatures w14:val="none"/>
        </w:rPr>
      </w:pPr>
      <w:r>
        <w:rPr>
          <w:rFonts w:hint="default" w:ascii="Times New Roman" w:hAnsi="Times New Roman" w:eastAsia="Times New Roman" w:cs="Times New Roman"/>
          <w:b w:val="0"/>
          <w:bCs w:val="0"/>
          <w:color w:val="000000"/>
          <w:kern w:val="0"/>
          <w:sz w:val="24"/>
          <w:szCs w:val="24"/>
          <w:lang w:eastAsia="ru-RU"/>
          <w14:ligatures w14:val="none"/>
        </w:rPr>
        <w:t>Различия в стратегиях экфрасиса у двух писателей обусловлены разным отношением к канону. Шмелев стремится к воссозданию «идеального прошлого», икона и лубок служат у него ностальгической фиксации утраченной целостности. Ремизов же деформирует икону, вводит гротеск и фантастику, создавая тревожное, «иное» пространство, где юродивый становится его авторской маской – «культурным юродивым» (по определению Ильина). Общим для обоих является использование экфрасиса как средства передачи религиозного опыта, страха смерти, надежды на спасение. Оба автора также обращаются к автобиографическому жанру: «Лето Господне» (Шмелев, 1927–1948) и «Подстриженными глазами» (Ремизов, 1930-е – перерыв из-за войны и смерти жены) становятся итоговыми книгами, в которых экфрасис иконы играет ключевую роль.</w:t>
      </w:r>
    </w:p>
    <w:p w14:paraId="6C3C197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165" w:firstLineChars="69"/>
        <w:jc w:val="both"/>
        <w:textAlignment w:val="auto"/>
        <w:rPr>
          <w:rFonts w:hint="default" w:ascii="Times New Roman" w:hAnsi="Times New Roman" w:eastAsia="Times New Roman" w:cs="Times New Roman"/>
          <w:b w:val="0"/>
          <w:bCs w:val="0"/>
          <w:color w:val="000000"/>
          <w:kern w:val="0"/>
          <w:sz w:val="24"/>
          <w:szCs w:val="24"/>
          <w:lang w:eastAsia="ru-RU"/>
          <w14:ligatures w14:val="none"/>
        </w:rPr>
      </w:pPr>
      <w:r>
        <w:rPr>
          <w:rFonts w:hint="default" w:ascii="Times New Roman" w:hAnsi="Times New Roman" w:eastAsia="Times New Roman" w:cs="Times New Roman"/>
          <w:b w:val="0"/>
          <w:bCs w:val="0"/>
          <w:color w:val="000000"/>
          <w:kern w:val="0"/>
          <w:sz w:val="24"/>
          <w:szCs w:val="24"/>
          <w:lang w:eastAsia="ru-RU"/>
          <w14:ligatures w14:val="none"/>
        </w:rPr>
        <w:t>Таким образом, биографические параллели (Замоскворечье, купечество, эмиграция, соседство в Париже, одно кладбище) создают уникальный контекст для сравнительного изучения экфрасиса. При общем предмете (икона Богородицы, московские святые, народная картинка) стратегии Ремизова более экспериментальны, гротескны и автопародийны, тогда как Шмелев тяготеет к эпической ностальгии и каноничности. Различия в рецепции (Газданов, Ильин) и отсутствие Шмелева в «Обезвелволпале» указывают на творческую дистанцию между писателями, несмотря на внешнее сходство жизненных путей. Дальнейшие исследования могут быть направлены на детальный анализ конкретных экфрастических фрагментов в «Лете Господнем» и «Подстриженными глазами», а также на выявление скрытых полемических мотивов в их переписке и мемуарах.</w:t>
      </w:r>
    </w:p>
    <w:p w14:paraId="70F9CE5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165" w:firstLineChars="69"/>
        <w:jc w:val="both"/>
        <w:textAlignment w:val="auto"/>
        <w:rPr>
          <w:rFonts w:hint="default" w:ascii="Times New Roman" w:hAnsi="Times New Roman" w:eastAsia="Times New Roman" w:cs="Times New Roman"/>
          <w:b w:val="0"/>
          <w:bCs w:val="0"/>
          <w:color w:val="000000"/>
          <w:kern w:val="0"/>
          <w:sz w:val="24"/>
          <w:szCs w:val="24"/>
          <w:lang w:eastAsia="ru-RU"/>
          <w14:ligatures w14:val="none"/>
        </w:rPr>
      </w:pPr>
      <w:r>
        <w:rPr>
          <w:rFonts w:hint="default" w:ascii="Times New Roman" w:hAnsi="Times New Roman" w:eastAsia="Times New Roman" w:cs="Times New Roman"/>
          <w:b w:val="0"/>
          <w:bCs w:val="0"/>
          <w:color w:val="000000"/>
          <w:kern w:val="0"/>
          <w:sz w:val="24"/>
          <w:szCs w:val="24"/>
          <w:lang w:eastAsia="ru-RU"/>
          <w14:ligatures w14:val="none"/>
        </w:rPr>
        <w:t>Список источников:</w:t>
      </w:r>
    </w:p>
    <w:p w14:paraId="7FA8DBB0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165" w:firstLineChars="69"/>
        <w:jc w:val="both"/>
        <w:textAlignment w:val="auto"/>
        <w:rPr>
          <w:rFonts w:hint="default" w:ascii="Times New Roman" w:hAnsi="Times New Roman" w:eastAsia="Times New Roman" w:cs="Times New Roman"/>
          <w:b w:val="0"/>
          <w:bCs w:val="0"/>
          <w:color w:val="000000"/>
          <w:kern w:val="0"/>
          <w:sz w:val="24"/>
          <w:szCs w:val="24"/>
          <w:lang w:val="en-US" w:eastAsia="ru-RU"/>
          <w14:ligatures w14:val="none"/>
        </w:rPr>
      </w:pPr>
      <w:r>
        <w:rPr>
          <w:rFonts w:hint="default" w:ascii="Times New Roman" w:hAnsi="Times New Roman" w:eastAsia="Times New Roman" w:cs="Times New Roman"/>
          <w:b w:val="0"/>
          <w:bCs w:val="0"/>
          <w:color w:val="000000"/>
          <w:kern w:val="0"/>
          <w:sz w:val="24"/>
          <w:szCs w:val="24"/>
          <w:lang w:val="en-US" w:eastAsia="ru-RU"/>
          <w14:ligatures w14:val="none"/>
        </w:rPr>
        <w:t>Газданов Г. Собрание сочинений в пяти томах. Т. 1, 4. – М.: Эллис Лак 2000, 2009.</w:t>
      </w:r>
    </w:p>
    <w:p w14:paraId="11B86B5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165" w:firstLineChars="69"/>
        <w:jc w:val="both"/>
        <w:textAlignment w:val="auto"/>
        <w:rPr>
          <w:rFonts w:hint="default" w:ascii="Times New Roman" w:hAnsi="Times New Roman" w:eastAsia="Times New Roman" w:cs="Times New Roman"/>
          <w:b w:val="0"/>
          <w:bCs w:val="0"/>
          <w:color w:val="000000"/>
          <w:kern w:val="0"/>
          <w:sz w:val="24"/>
          <w:szCs w:val="24"/>
          <w:lang w:val="en-US" w:eastAsia="ru-RU"/>
          <w14:ligatures w14:val="none"/>
        </w:rPr>
      </w:pPr>
      <w:r>
        <w:rPr>
          <w:rFonts w:hint="default" w:ascii="Times New Roman" w:hAnsi="Times New Roman" w:eastAsia="Times New Roman" w:cs="Times New Roman"/>
          <w:b w:val="0"/>
          <w:bCs w:val="0"/>
          <w:color w:val="000000"/>
          <w:kern w:val="0"/>
          <w:sz w:val="24"/>
          <w:szCs w:val="24"/>
          <w:lang w:val="en-US" w:eastAsia="ru-RU"/>
          <w14:ligatures w14:val="none"/>
        </w:rPr>
        <w:t>2. Ремизов А.М. Собрание сочинений. Т. 8, 10. – М.: Русская книга, 2000–2003.</w:t>
      </w:r>
    </w:p>
    <w:p w14:paraId="3993627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165" w:firstLineChars="69"/>
        <w:jc w:val="both"/>
        <w:textAlignment w:val="auto"/>
        <w:rPr>
          <w:rFonts w:hint="default" w:ascii="Times New Roman" w:hAnsi="Times New Roman" w:eastAsia="Times New Roman" w:cs="Times New Roman"/>
          <w:b w:val="0"/>
          <w:bCs w:val="0"/>
          <w:color w:val="000000"/>
          <w:kern w:val="0"/>
          <w:sz w:val="24"/>
          <w:szCs w:val="24"/>
          <w:lang w:val="en-US" w:eastAsia="ru-RU"/>
          <w14:ligatures w14:val="none"/>
        </w:rPr>
      </w:pPr>
      <w:r>
        <w:rPr>
          <w:rFonts w:hint="default" w:ascii="Times New Roman" w:hAnsi="Times New Roman" w:eastAsia="Times New Roman" w:cs="Times New Roman"/>
          <w:b w:val="0"/>
          <w:bCs w:val="0"/>
          <w:color w:val="000000"/>
          <w:kern w:val="0"/>
          <w:sz w:val="24"/>
          <w:szCs w:val="24"/>
          <w:lang w:val="en-US" w:eastAsia="ru-RU"/>
          <w14:ligatures w14:val="none"/>
        </w:rPr>
        <w:t>3. Шмелев И.С. Собрание сочинений в пяти томах. Т. 1. – М.: Русская книга, 1998.</w:t>
      </w:r>
    </w:p>
    <w:p w14:paraId="04B9288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165" w:firstLineChars="69"/>
        <w:jc w:val="both"/>
        <w:textAlignment w:val="auto"/>
        <w:rPr>
          <w:rFonts w:hint="default" w:ascii="Times New Roman" w:hAnsi="Times New Roman" w:eastAsia="Times New Roman" w:cs="Times New Roman"/>
          <w:b w:val="0"/>
          <w:bCs w:val="0"/>
          <w:color w:val="000000"/>
          <w:kern w:val="0"/>
          <w:sz w:val="24"/>
          <w:szCs w:val="24"/>
          <w:lang w:val="en-US" w:eastAsia="ru-RU"/>
          <w14:ligatures w14:val="none"/>
        </w:rPr>
      </w:pPr>
      <w:r>
        <w:rPr>
          <w:rFonts w:hint="default" w:ascii="Times New Roman" w:hAnsi="Times New Roman" w:eastAsia="Times New Roman" w:cs="Times New Roman"/>
          <w:b w:val="0"/>
          <w:bCs w:val="0"/>
          <w:color w:val="000000"/>
          <w:kern w:val="0"/>
          <w:sz w:val="24"/>
          <w:szCs w:val="24"/>
          <w:lang w:val="en-US" w:eastAsia="ru-RU"/>
          <w14:ligatures w14:val="none"/>
        </w:rPr>
        <w:t>4. Ильин И.А. О тьме и просветлении: Книга художественной критики. – М.: Скифы, 1991.</w:t>
      </w:r>
    </w:p>
    <w:p w14:paraId="3AF6C59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165" w:firstLineChars="69"/>
        <w:jc w:val="both"/>
        <w:textAlignment w:val="auto"/>
        <w:rPr>
          <w:rFonts w:hint="default" w:ascii="Times New Roman" w:hAnsi="Times New Roman" w:eastAsia="Times New Roman" w:cs="Times New Roman"/>
          <w:color w:val="000000"/>
          <w:kern w:val="0"/>
          <w:sz w:val="24"/>
          <w:szCs w:val="24"/>
          <w:lang w:val="en-US" w:eastAsia="ru-RU"/>
          <w14:ligatures w14:val="none"/>
        </w:rPr>
      </w:pPr>
      <w:r>
        <w:rPr>
          <w:rFonts w:hint="default" w:ascii="Times New Roman" w:hAnsi="Times New Roman" w:eastAsia="Times New Roman" w:cs="Times New Roman"/>
          <w:b w:val="0"/>
          <w:bCs w:val="0"/>
          <w:color w:val="000000"/>
          <w:kern w:val="0"/>
          <w:sz w:val="24"/>
          <w:szCs w:val="24"/>
          <w:lang w:val="en-US" w:eastAsia="ru-RU"/>
          <w14:ligatures w14:val="none"/>
        </w:rPr>
        <w:t>5. Доценко С.Н. «Библией мух бьете!»: Автобиографический миф А.М. Ремизова // Блоковский сборник XVII. – Тарту, 2006. – С. 102–138.</w:t>
      </w:r>
    </w:p>
    <w:sectPr>
      <w:pgSz w:w="11906" w:h="16838"/>
      <w:pgMar w:top="1134" w:right="850" w:bottom="1134" w:left="136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Calibri Light">
    <w:panose1 w:val="020F0302020204030204"/>
    <w:charset w:val="CC"/>
    <w:family w:val="swiss"/>
    <w:pitch w:val="default"/>
    <w:sig w:usb0="E4002EFF" w:usb1="C2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Trebuchet MS">
    <w:panose1 w:val="020B0603020202020204"/>
    <w:charset w:val="00"/>
    <w:family w:val="auto"/>
    <w:pitch w:val="default"/>
    <w:sig w:usb0="00000687" w:usb1="00000000" w:usb2="00000000" w:usb3="00000000" w:csb0="2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674D1FA"/>
    <w:multiLevelType w:val="singleLevel"/>
    <w:tmpl w:val="8674D1FA"/>
    <w:lvl w:ilvl="0" w:tentative="0">
      <w:start w:val="5"/>
      <w:numFmt w:val="upperLetter"/>
      <w:suff w:val="nothing"/>
      <w:lvlText w:val="%1-"/>
      <w:lvlJc w:val="left"/>
    </w:lvl>
  </w:abstractNum>
  <w:abstractNum w:abstractNumId="1">
    <w:nsid w:val="DAEFAE2B"/>
    <w:multiLevelType w:val="singleLevel"/>
    <w:tmpl w:val="DAEFAE2B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147E"/>
    <w:rsid w:val="000D66A2"/>
    <w:rsid w:val="00127754"/>
    <w:rsid w:val="0020147E"/>
    <w:rsid w:val="00292DCC"/>
    <w:rsid w:val="003E0AEB"/>
    <w:rsid w:val="006740DE"/>
    <w:rsid w:val="00A231F5"/>
    <w:rsid w:val="00CD229D"/>
    <w:rsid w:val="4B576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kern w:val="2"/>
      <w:sz w:val="22"/>
      <w:szCs w:val="22"/>
      <w:lang w:val="ru-RU" w:eastAsia="en-US" w:bidi="ar-SA"/>
      <w14:ligatures w14:val="standardContextual"/>
    </w:rPr>
  </w:style>
  <w:style w:type="paragraph" w:styleId="2">
    <w:name w:val="heading 1"/>
    <w:basedOn w:val="1"/>
    <w:next w:val="1"/>
    <w:link w:val="16"/>
    <w:qFormat/>
    <w:uiPriority w:val="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3">
    <w:name w:val="heading 2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4">
    <w:name w:val="heading 3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2"/>
    </w:pPr>
    <w:rPr>
      <w:rFonts w:eastAsiaTheme="majorEastAsia" w:cstheme="majorBidi"/>
      <w:color w:val="2F5597" w:themeColor="accent1" w:themeShade="BF"/>
      <w:sz w:val="28"/>
      <w:szCs w:val="28"/>
    </w:rPr>
  </w:style>
  <w:style w:type="paragraph" w:styleId="5">
    <w:name w:val="heading 4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597" w:themeColor="accent1" w:themeShade="BF"/>
    </w:rPr>
  </w:style>
  <w:style w:type="paragraph" w:styleId="6">
    <w:name w:val="heading 5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4"/>
    </w:pPr>
    <w:rPr>
      <w:rFonts w:eastAsiaTheme="majorEastAsia" w:cstheme="majorBidi"/>
      <w:color w:val="2F5597" w:themeColor="accent1" w:themeShade="BF"/>
    </w:rPr>
  </w:style>
  <w:style w:type="paragraph" w:styleId="7">
    <w:name w:val="heading 6"/>
    <w:basedOn w:val="1"/>
    <w:next w:val="1"/>
    <w:link w:val="21"/>
    <w:semiHidden/>
    <w:unhideWhenUsed/>
    <w:qFormat/>
    <w:uiPriority w:val="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8">
    <w:name w:val="heading 7"/>
    <w:basedOn w:val="1"/>
    <w:next w:val="1"/>
    <w:link w:val="22"/>
    <w:semiHidden/>
    <w:unhideWhenUsed/>
    <w:qFormat/>
    <w:uiPriority w:val="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3"/>
    <w:semiHidden/>
    <w:unhideWhenUsed/>
    <w:qFormat/>
    <w:uiPriority w:val="9"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0">
    <w:name w:val="heading 9"/>
    <w:basedOn w:val="1"/>
    <w:next w:val="1"/>
    <w:link w:val="24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Subtitle"/>
    <w:basedOn w:val="1"/>
    <w:next w:val="1"/>
    <w:link w:val="26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2">
    <w:name w:val="Title"/>
    <w:basedOn w:val="1"/>
    <w:next w:val="1"/>
    <w:link w:val="25"/>
    <w:qFormat/>
    <w:uiPriority w:val="1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15">
    <w:name w:val="Hyperlink"/>
    <w:basedOn w:val="14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6">
    <w:name w:val="Заголовок 1 Знак"/>
    <w:basedOn w:val="14"/>
    <w:link w:val="2"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17">
    <w:name w:val="Заголовок 2 Знак"/>
    <w:basedOn w:val="14"/>
    <w:link w:val="3"/>
    <w:semiHidden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18">
    <w:name w:val="Заголовок 3 Знак"/>
    <w:basedOn w:val="14"/>
    <w:link w:val="4"/>
    <w:semiHidden/>
    <w:uiPriority w:val="9"/>
    <w:rPr>
      <w:rFonts w:eastAsiaTheme="majorEastAsia" w:cstheme="majorBidi"/>
      <w:color w:val="2F5597" w:themeColor="accent1" w:themeShade="BF"/>
      <w:sz w:val="28"/>
      <w:szCs w:val="28"/>
    </w:rPr>
  </w:style>
  <w:style w:type="character" w:customStyle="1" w:styleId="19">
    <w:name w:val="Заголовок 4 Знак"/>
    <w:basedOn w:val="14"/>
    <w:link w:val="5"/>
    <w:semiHidden/>
    <w:qFormat/>
    <w:uiPriority w:val="9"/>
    <w:rPr>
      <w:rFonts w:eastAsiaTheme="majorEastAsia" w:cstheme="majorBidi"/>
      <w:i/>
      <w:iCs/>
      <w:color w:val="2F5597" w:themeColor="accent1" w:themeShade="BF"/>
    </w:rPr>
  </w:style>
  <w:style w:type="character" w:customStyle="1" w:styleId="20">
    <w:name w:val="Заголовок 5 Знак"/>
    <w:basedOn w:val="14"/>
    <w:link w:val="6"/>
    <w:semiHidden/>
    <w:uiPriority w:val="9"/>
    <w:rPr>
      <w:rFonts w:eastAsiaTheme="majorEastAsia" w:cstheme="majorBidi"/>
      <w:color w:val="2F5597" w:themeColor="accent1" w:themeShade="BF"/>
    </w:rPr>
  </w:style>
  <w:style w:type="character" w:customStyle="1" w:styleId="21">
    <w:name w:val="Заголовок 6 Знак"/>
    <w:basedOn w:val="14"/>
    <w:link w:val="7"/>
    <w:semiHidden/>
    <w:qFormat/>
    <w:uiPriority w:val="9"/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2">
    <w:name w:val="Заголовок 7 Знак"/>
    <w:basedOn w:val="14"/>
    <w:link w:val="8"/>
    <w:semiHidden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Заголовок 8 Знак"/>
    <w:basedOn w:val="14"/>
    <w:link w:val="9"/>
    <w:semiHidden/>
    <w:uiPriority w:val="9"/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4">
    <w:name w:val="Заголовок 9 Знак"/>
    <w:basedOn w:val="14"/>
    <w:link w:val="10"/>
    <w:semiHidden/>
    <w:qFormat/>
    <w:uiPriority w:val="9"/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5">
    <w:name w:val="Заголовок Знак"/>
    <w:basedOn w:val="14"/>
    <w:link w:val="12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6">
    <w:name w:val="Подзаголовок Знак"/>
    <w:basedOn w:val="14"/>
    <w:link w:val="11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7">
    <w:name w:val="Quote"/>
    <w:basedOn w:val="1"/>
    <w:next w:val="1"/>
    <w:link w:val="28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8">
    <w:name w:val="Цитата 2 Знак"/>
    <w:basedOn w:val="14"/>
    <w:link w:val="27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9">
    <w:name w:val="List Paragraph"/>
    <w:basedOn w:val="1"/>
    <w:qFormat/>
    <w:uiPriority w:val="34"/>
    <w:pPr>
      <w:ind w:left="720"/>
      <w:contextualSpacing/>
    </w:pPr>
  </w:style>
  <w:style w:type="character" w:customStyle="1" w:styleId="30">
    <w:name w:val="Intense Emphasis"/>
    <w:basedOn w:val="14"/>
    <w:qFormat/>
    <w:uiPriority w:val="21"/>
    <w:rPr>
      <w:i/>
      <w:iCs/>
      <w:color w:val="2F5597" w:themeColor="accent1" w:themeShade="BF"/>
    </w:rPr>
  </w:style>
  <w:style w:type="paragraph" w:styleId="31">
    <w:name w:val="Intense Quote"/>
    <w:basedOn w:val="1"/>
    <w:next w:val="1"/>
    <w:link w:val="32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2">
    <w:name w:val="Выделенная цитата Знак"/>
    <w:basedOn w:val="14"/>
    <w:link w:val="31"/>
    <w:qFormat/>
    <w:uiPriority w:val="30"/>
    <w:rPr>
      <w:i/>
      <w:iCs/>
      <w:color w:val="2F5597" w:themeColor="accent1" w:themeShade="BF"/>
    </w:rPr>
  </w:style>
  <w:style w:type="character" w:customStyle="1" w:styleId="33">
    <w:name w:val="Intense Reference"/>
    <w:basedOn w:val="14"/>
    <w:qFormat/>
    <w:uiPriority w:val="32"/>
    <w:rPr>
      <w:b/>
      <w:bCs/>
      <w:smallCaps/>
      <w:color w:val="2F5597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538</Words>
  <Characters>3443</Characters>
  <Lines>28</Lines>
  <Paragraphs>8</Paragraphs>
  <TotalTime>19</TotalTime>
  <ScaleCrop>false</ScaleCrop>
  <LinksUpToDate>false</LinksUpToDate>
  <CharactersWithSpaces>3963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2026-03-09T11:04:00Z</dcterms:created>
  <dc:creator>Екатерина Панова</dc:creator>
  <cp:lastModifiedBy></cp:lastModifiedBy>
  <dcterms:modified xsi:type="dcterms:W3CDTF">2026-04-05T16:00:16Z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eyJoZGlkIjoiMmQyMjM1OTFkMTFkZWM2MmJiOWExYzdmOTdmZDYwNDMiLCJ1c2VySWQiOiIzMjEzMjAyMDEifQ==</vt:lpwstr>
  </property>
  <property fmtid="{D5CDD505-2E9C-101B-9397-08002B2CF9AE}" pid="3" name="KSOProductBuildVer">
    <vt:lpwstr>2052-12.1.0.22215</vt:lpwstr>
  </property>
  <property fmtid="{D5CDD505-2E9C-101B-9397-08002B2CF9AE}" pid="4" name="ICV">
    <vt:lpwstr>5727FB3AA04E4BF4AF54A51328F9A79C_13</vt:lpwstr>
  </property>
</Properties>
</file>