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F7E" w:rsidRDefault="00711F7E" w:rsidP="0021013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F7E">
        <w:rPr>
          <w:rFonts w:ascii="Times New Roman" w:hAnsi="Times New Roman" w:cs="Times New Roman"/>
          <w:b/>
          <w:sz w:val="24"/>
          <w:szCs w:val="24"/>
        </w:rPr>
        <w:t xml:space="preserve">Метод решения линейных уравнений </w:t>
      </w:r>
      <w:r w:rsidRPr="00711F7E">
        <w:rPr>
          <w:rFonts w:ascii="Times New Roman" w:hAnsi="Times New Roman" w:cs="Times New Roman"/>
          <w:b/>
          <w:i/>
          <w:sz w:val="24"/>
          <w:szCs w:val="24"/>
        </w:rPr>
        <w:t>фанчэн</w:t>
      </w:r>
      <w:r w:rsidRPr="00711F7E">
        <w:rPr>
          <w:rFonts w:ascii="Times New Roman" w:hAnsi="Times New Roman" w:cs="Times New Roman"/>
          <w:b/>
          <w:sz w:val="24"/>
          <w:szCs w:val="24"/>
        </w:rPr>
        <w:t xml:space="preserve"> и метод Гаусса: сходства и различия</w:t>
      </w:r>
      <w:r w:rsidR="00FC7977" w:rsidRPr="00FC79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5EF4" w:rsidRPr="00C55EF4" w:rsidRDefault="00711F7E" w:rsidP="0027685C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Ма Гучжэн</w:t>
      </w:r>
    </w:p>
    <w:p w:rsidR="00C55EF4" w:rsidRPr="00C55EF4" w:rsidRDefault="0027685C" w:rsidP="0027685C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3D3C89">
        <w:rPr>
          <w:rFonts w:ascii="Times New Roman" w:hAnsi="Times New Roman" w:cs="Times New Roman"/>
          <w:i/>
          <w:sz w:val="24"/>
          <w:szCs w:val="24"/>
        </w:rPr>
        <w:t>тудент, 1 курс бакалавриата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D3C89" w:rsidRDefault="003D3C89" w:rsidP="0027685C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Университет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 xml:space="preserve"> МГУ – ППИ в Шэньчжэне,</w:t>
      </w:r>
      <w:r w:rsidR="0027685C">
        <w:rPr>
          <w:rFonts w:ascii="Times New Roman" w:hAnsi="Times New Roman" w:cs="Times New Roman"/>
          <w:i/>
          <w:sz w:val="24"/>
          <w:szCs w:val="24"/>
        </w:rPr>
        <w:t xml:space="preserve"> факультет ВМК,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5EF4" w:rsidRPr="00C55EF4" w:rsidRDefault="003D3C89" w:rsidP="0027685C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Шэньчжэнь, </w:t>
      </w:r>
      <w:r w:rsidR="00C55EF4" w:rsidRPr="00C55EF4">
        <w:rPr>
          <w:rFonts w:ascii="Times New Roman" w:hAnsi="Times New Roman" w:cs="Times New Roman"/>
          <w:i/>
          <w:sz w:val="24"/>
          <w:szCs w:val="24"/>
        </w:rPr>
        <w:t>КНР</w:t>
      </w:r>
      <w:r w:rsidR="00334A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55EF4" w:rsidRDefault="002E0E92" w:rsidP="0027685C">
      <w:pPr>
        <w:snapToGrid w:val="0"/>
        <w:spacing w:line="240" w:lineRule="auto"/>
        <w:contextualSpacing/>
        <w:jc w:val="center"/>
        <w:rPr>
          <w:i/>
          <w:lang w:val="en-US"/>
        </w:rPr>
      </w:pPr>
      <w:r w:rsidRPr="004934B4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711F7E">
        <w:rPr>
          <w:rFonts w:ascii="Times New Roman" w:hAnsi="Times New Roman" w:cs="Times New Roman"/>
          <w:i/>
          <w:sz w:val="24"/>
          <w:szCs w:val="24"/>
        </w:rPr>
        <w:t>-</w:t>
      </w:r>
      <w:r w:rsidRPr="004934B4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375ABA" w:rsidRPr="00711F7E">
        <w:rPr>
          <w:rFonts w:ascii="Times New Roman" w:hAnsi="Times New Roman" w:cs="Times New Roman"/>
          <w:i/>
          <w:sz w:val="24"/>
          <w:szCs w:val="24"/>
        </w:rPr>
        <w:t>:</w:t>
      </w:r>
      <w:r w:rsidR="004934B4" w:rsidRPr="00711F7E">
        <w:t xml:space="preserve"> </w:t>
      </w:r>
      <w:hyperlink r:id="rId7" w:history="1">
        <w:r w:rsidR="0027685C" w:rsidRPr="00FD3324">
          <w:rPr>
            <w:rStyle w:val="a4"/>
            <w:i/>
            <w:lang w:val="en-US"/>
          </w:rPr>
          <w:t>maqiqi</w:t>
        </w:r>
        <w:r w:rsidR="0027685C" w:rsidRPr="00FD3324">
          <w:rPr>
            <w:rStyle w:val="a4"/>
            <w:i/>
          </w:rPr>
          <w:t>@</w:t>
        </w:r>
        <w:r w:rsidR="0027685C" w:rsidRPr="00FD3324">
          <w:rPr>
            <w:rStyle w:val="a4"/>
            <w:i/>
            <w:lang w:val="en-US"/>
          </w:rPr>
          <w:t>yandex</w:t>
        </w:r>
        <w:r w:rsidR="0027685C" w:rsidRPr="00FD3324">
          <w:rPr>
            <w:rStyle w:val="a4"/>
            <w:i/>
          </w:rPr>
          <w:t>.</w:t>
        </w:r>
        <w:r w:rsidR="0027685C" w:rsidRPr="00FD3324">
          <w:rPr>
            <w:rStyle w:val="a4"/>
            <w:i/>
            <w:lang w:val="en-US"/>
          </w:rPr>
          <w:t>com</w:t>
        </w:r>
      </w:hyperlink>
    </w:p>
    <w:p w:rsidR="0027685C" w:rsidRPr="00711F7E" w:rsidRDefault="0027685C" w:rsidP="0027685C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146074" w:rsidRPr="00711F7E" w:rsidRDefault="00711F7E" w:rsidP="00711F7E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 xml:space="preserve">Исследования способов </w:t>
      </w:r>
      <w:r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DF74B1">
        <w:rPr>
          <w:rFonts w:ascii="Times New Roman" w:hAnsi="Times New Roman" w:cs="Times New Roman"/>
          <w:sz w:val="24"/>
          <w:szCs w:val="24"/>
        </w:rPr>
        <w:t>линейных уравнений являе</w:t>
      </w:r>
      <w:r w:rsidRPr="00711F7E">
        <w:rPr>
          <w:rFonts w:ascii="Times New Roman" w:hAnsi="Times New Roman" w:cs="Times New Roman"/>
          <w:sz w:val="24"/>
          <w:szCs w:val="24"/>
        </w:rPr>
        <w:t xml:space="preserve">тся актуальной темой для истории </w:t>
      </w:r>
      <w:r w:rsidR="006B4F66">
        <w:rPr>
          <w:rFonts w:ascii="Times New Roman" w:hAnsi="Times New Roman" w:cs="Times New Roman"/>
          <w:sz w:val="24"/>
          <w:szCs w:val="24"/>
        </w:rPr>
        <w:t xml:space="preserve">математики. </w:t>
      </w:r>
      <w:r w:rsidRPr="00711F7E">
        <w:rPr>
          <w:rFonts w:ascii="Times New Roman" w:hAnsi="Times New Roman" w:cs="Times New Roman"/>
          <w:sz w:val="24"/>
          <w:szCs w:val="24"/>
        </w:rPr>
        <w:t xml:space="preserve">Первым математиком, который ввёл в университетский курс изучения метод </w:t>
      </w:r>
      <w:r w:rsidRPr="00711F7E">
        <w:rPr>
          <w:rFonts w:ascii="Times New Roman" w:hAnsi="Times New Roman" w:cs="Times New Roman"/>
          <w:i/>
          <w:sz w:val="24"/>
          <w:szCs w:val="24"/>
        </w:rPr>
        <w:t>фанчэн</w:t>
      </w:r>
      <w:r w:rsidRPr="00711F7E">
        <w:rPr>
          <w:rFonts w:ascii="Times New Roman" w:hAnsi="Times New Roman" w:cs="Times New Roman"/>
          <w:sz w:val="24"/>
          <w:szCs w:val="24"/>
        </w:rPr>
        <w:t xml:space="preserve">, был </w:t>
      </w: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Pr="00711F7E">
        <w:rPr>
          <w:rFonts w:ascii="Times New Roman" w:hAnsi="Times New Roman" w:cs="Times New Roman"/>
          <w:sz w:val="24"/>
          <w:szCs w:val="24"/>
        </w:rPr>
        <w:t xml:space="preserve">Васильев. Сравнением методов </w:t>
      </w:r>
      <w:r w:rsidRPr="00711F7E">
        <w:rPr>
          <w:rFonts w:ascii="Times New Roman" w:hAnsi="Times New Roman" w:cs="Times New Roman"/>
          <w:i/>
          <w:sz w:val="24"/>
          <w:szCs w:val="24"/>
        </w:rPr>
        <w:t>фанчэн</w:t>
      </w:r>
      <w:r>
        <w:rPr>
          <w:rFonts w:ascii="Times New Roman" w:hAnsi="Times New Roman" w:cs="Times New Roman"/>
          <w:sz w:val="24"/>
          <w:szCs w:val="24"/>
        </w:rPr>
        <w:t xml:space="preserve"> и Гауссе занимались И. Депман и А.</w:t>
      </w:r>
      <w:r w:rsidRPr="00711F7E">
        <w:rPr>
          <w:rFonts w:ascii="Times New Roman" w:hAnsi="Times New Roman" w:cs="Times New Roman"/>
          <w:sz w:val="24"/>
          <w:szCs w:val="24"/>
        </w:rPr>
        <w:t xml:space="preserve"> Юшкевич [6]. Среди китайских </w:t>
      </w:r>
      <w:r w:rsidR="00604C61">
        <w:rPr>
          <w:rFonts w:ascii="Times New Roman" w:hAnsi="Times New Roman" w:cs="Times New Roman"/>
          <w:sz w:val="24"/>
          <w:szCs w:val="24"/>
        </w:rPr>
        <w:t>учёных стоит отметить Го Шучуня</w:t>
      </w:r>
      <w:r w:rsidRPr="00711F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[5</w:t>
      </w:r>
      <w:r w:rsidR="00604C61">
        <w:rPr>
          <w:rFonts w:ascii="Times New Roman" w:hAnsi="Times New Roman" w:cs="Times New Roman"/>
          <w:sz w:val="24"/>
          <w:szCs w:val="24"/>
        </w:rPr>
        <w:t xml:space="preserve">], </w:t>
      </w:r>
      <w:r w:rsidRPr="00711F7E">
        <w:rPr>
          <w:rFonts w:ascii="Times New Roman" w:hAnsi="Times New Roman" w:cs="Times New Roman"/>
          <w:sz w:val="24"/>
          <w:szCs w:val="24"/>
        </w:rPr>
        <w:t>Ба</w:t>
      </w:r>
      <w:r w:rsidR="00DF74B1">
        <w:rPr>
          <w:rFonts w:ascii="Times New Roman" w:hAnsi="Times New Roman" w:cs="Times New Roman"/>
          <w:sz w:val="24"/>
          <w:szCs w:val="24"/>
        </w:rPr>
        <w:t>й Чжунчжи, Гао Сяошаня</w:t>
      </w:r>
      <w:r w:rsidR="00604C61">
        <w:rPr>
          <w:rFonts w:ascii="Times New Roman" w:hAnsi="Times New Roman" w:cs="Times New Roman"/>
          <w:sz w:val="24"/>
          <w:szCs w:val="24"/>
        </w:rPr>
        <w:t xml:space="preserve"> </w:t>
      </w:r>
      <w:r w:rsidRPr="00711F7E">
        <w:rPr>
          <w:rFonts w:ascii="Times New Roman" w:hAnsi="Times New Roman" w:cs="Times New Roman"/>
          <w:sz w:val="24"/>
          <w:szCs w:val="24"/>
        </w:rPr>
        <w:t xml:space="preserve">[6]. </w:t>
      </w:r>
      <w:r w:rsidR="00D46D67">
        <w:rPr>
          <w:rFonts w:ascii="Times New Roman" w:hAnsi="Times New Roman" w:cs="Times New Roman"/>
          <w:sz w:val="24"/>
          <w:szCs w:val="24"/>
        </w:rPr>
        <w:t>Цель нашей работы</w:t>
      </w:r>
      <w:r w:rsidR="00146074">
        <w:rPr>
          <w:rFonts w:ascii="Times New Roman" w:hAnsi="Times New Roman" w:cs="Times New Roman"/>
          <w:sz w:val="24"/>
          <w:szCs w:val="24"/>
        </w:rPr>
        <w:t xml:space="preserve"> – </w:t>
      </w:r>
      <w:r w:rsidRPr="00711F7E">
        <w:rPr>
          <w:rFonts w:ascii="Times New Roman" w:hAnsi="Times New Roman" w:cs="Times New Roman"/>
          <w:sz w:val="24"/>
          <w:szCs w:val="24"/>
        </w:rPr>
        <w:t xml:space="preserve">дать краткое представление о методах решения линейных уравнений </w:t>
      </w:r>
      <w:r w:rsidRPr="00711F7E">
        <w:rPr>
          <w:rFonts w:ascii="Times New Roman" w:hAnsi="Times New Roman" w:cs="Times New Roman"/>
          <w:i/>
          <w:sz w:val="24"/>
          <w:szCs w:val="24"/>
        </w:rPr>
        <w:t>фанчэн</w:t>
      </w:r>
      <w:r w:rsidRPr="00711F7E">
        <w:rPr>
          <w:rFonts w:ascii="Times New Roman" w:hAnsi="Times New Roman" w:cs="Times New Roman"/>
          <w:sz w:val="24"/>
          <w:szCs w:val="24"/>
        </w:rPr>
        <w:t xml:space="preserve"> и Гаусса.</w:t>
      </w:r>
    </w:p>
    <w:p w:rsidR="00711F7E" w:rsidRPr="00711F7E" w:rsidRDefault="00711F7E" w:rsidP="006B4F66">
      <w:pPr>
        <w:adjustRightInd w:val="0"/>
        <w:snapToGrid w:val="0"/>
        <w:spacing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11F7E">
        <w:rPr>
          <w:rFonts w:ascii="Times New Roman" w:hAnsi="Times New Roman" w:cs="Times New Roman"/>
          <w:sz w:val="24"/>
          <w:szCs w:val="24"/>
        </w:rPr>
        <w:t xml:space="preserve">ервые упоминания о китайском методе </w:t>
      </w:r>
      <w:r w:rsidRPr="00711F7E">
        <w:rPr>
          <w:rFonts w:ascii="Times New Roman" w:hAnsi="Times New Roman" w:cs="Times New Roman"/>
          <w:i/>
          <w:sz w:val="24"/>
          <w:szCs w:val="24"/>
        </w:rPr>
        <w:t>фанчэн</w:t>
      </w:r>
      <w:r w:rsidRPr="00711F7E">
        <w:rPr>
          <w:rFonts w:ascii="Times New Roman" w:hAnsi="Times New Roman" w:cs="Times New Roman"/>
          <w:sz w:val="24"/>
          <w:szCs w:val="24"/>
        </w:rPr>
        <w:t xml:space="preserve"> относятся к эпохе Хань (206 г до н.э. – 220 г. н.э.). Для вычисления использовался счётный инструмент </w:t>
      </w:r>
      <w:r w:rsidRPr="00711F7E">
        <w:rPr>
          <w:rFonts w:ascii="Times New Roman" w:hAnsi="Times New Roman" w:cs="Times New Roman"/>
          <w:i/>
          <w:sz w:val="24"/>
          <w:szCs w:val="24"/>
        </w:rPr>
        <w:t>суаньпань</w:t>
      </w:r>
      <w:r w:rsidRPr="00711F7E">
        <w:rPr>
          <w:rFonts w:ascii="Times New Roman" w:hAnsi="Times New Roman" w:cs="Times New Roman"/>
          <w:sz w:val="24"/>
          <w:szCs w:val="24"/>
        </w:rPr>
        <w:t>. Уравнения считались столбцами. Цель операции – сведение уравнения к треугольному виду. Метод Гаусса был предложен научному сообществу в XYIII в. Инструментом являлась матричная нотация. Суть операции – сведение к ступенчатому виду. Разница заключается в ориентации: западным учёным было удобнее использовать горизонтальный способ записи.</w:t>
      </w:r>
      <w:r>
        <w:rPr>
          <w:rFonts w:ascii="Times New Roman" w:hAnsi="Times New Roman" w:cs="Times New Roman"/>
          <w:sz w:val="24"/>
          <w:szCs w:val="24"/>
        </w:rPr>
        <w:t xml:space="preserve"> В ходе работы мы пришли к следующим выводам</w:t>
      </w:r>
      <w:r w:rsidRPr="00711F7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1F7E" w:rsidRPr="00711F7E" w:rsidRDefault="00711F7E" w:rsidP="00711F7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 xml:space="preserve">1. Сходство представленных методов заключается в использовании заданного алгоритма, операции обоих методов аналогичны, за исключением последнего шага обратного счёта в </w:t>
      </w:r>
      <w:r w:rsidRPr="00604C61">
        <w:rPr>
          <w:rFonts w:ascii="Times New Roman" w:hAnsi="Times New Roman" w:cs="Times New Roman"/>
          <w:i/>
          <w:sz w:val="24"/>
          <w:szCs w:val="24"/>
        </w:rPr>
        <w:t>фанчэн</w:t>
      </w:r>
      <w:r w:rsidRPr="00711F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F7E" w:rsidRPr="00711F7E" w:rsidRDefault="00711F7E" w:rsidP="00711F7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>2. Для осуществления операций применялся разный счётный инструментарий, что обусловило специфику записи в виде столбцов и строк, приведению к треугольному и ступенчатому виду.</w:t>
      </w:r>
    </w:p>
    <w:p w:rsidR="0027685C" w:rsidRDefault="00711F7E" w:rsidP="00711F7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 xml:space="preserve">3. Культурно-исторические условия возникновения методов различны – метод </w:t>
      </w:r>
      <w:r w:rsidRPr="00604C61">
        <w:rPr>
          <w:rFonts w:ascii="Times New Roman" w:hAnsi="Times New Roman" w:cs="Times New Roman"/>
          <w:i/>
          <w:sz w:val="24"/>
          <w:szCs w:val="24"/>
        </w:rPr>
        <w:t>фанчэн</w:t>
      </w:r>
      <w:r w:rsidRPr="00711F7E">
        <w:rPr>
          <w:rFonts w:ascii="Times New Roman" w:hAnsi="Times New Roman" w:cs="Times New Roman"/>
          <w:sz w:val="24"/>
          <w:szCs w:val="24"/>
        </w:rPr>
        <w:t xml:space="preserve"> был изобретен в начале нашей эры в качестве операции, применимой для решения практических задач, метод Гаусса, появившийся в Европе в Новое время, носил теоретический характер. </w:t>
      </w:r>
    </w:p>
    <w:p w:rsidR="00711F7E" w:rsidRPr="00711F7E" w:rsidRDefault="00711F7E" w:rsidP="00711F7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1F7E" w:rsidRPr="00604C61" w:rsidRDefault="00711F7E" w:rsidP="0027685C">
      <w:pPr>
        <w:adjustRightInd w:val="0"/>
        <w:snapToGri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6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711F7E" w:rsidRPr="00711F7E" w:rsidRDefault="00711F7E" w:rsidP="00711F7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>1.</w:t>
      </w:r>
      <w:r w:rsidRPr="00711F7E">
        <w:rPr>
          <w:rFonts w:ascii="Times New Roman" w:hAnsi="Times New Roman" w:cs="Times New Roman"/>
          <w:sz w:val="24"/>
          <w:szCs w:val="24"/>
        </w:rPr>
        <w:tab/>
        <w:t>Бубнов В</w:t>
      </w:r>
      <w:r w:rsidR="00DF74B1">
        <w:rPr>
          <w:rFonts w:ascii="Times New Roman" w:hAnsi="Times New Roman" w:cs="Times New Roman"/>
          <w:sz w:val="24"/>
          <w:szCs w:val="24"/>
        </w:rPr>
        <w:t>.</w:t>
      </w:r>
      <w:r w:rsidRPr="00711F7E">
        <w:rPr>
          <w:rFonts w:ascii="Times New Roman" w:hAnsi="Times New Roman" w:cs="Times New Roman"/>
          <w:sz w:val="24"/>
          <w:szCs w:val="24"/>
        </w:rPr>
        <w:t xml:space="preserve">, Толстова Г., Клемешова О. Линейная алгебра. Компьютерный практикум. BCL.2009. </w:t>
      </w:r>
    </w:p>
    <w:p w:rsidR="00711F7E" w:rsidRPr="00711F7E" w:rsidRDefault="00711F7E" w:rsidP="00711F7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>2.</w:t>
      </w:r>
      <w:r w:rsidRPr="00711F7E">
        <w:rPr>
          <w:rFonts w:ascii="Times New Roman" w:hAnsi="Times New Roman" w:cs="Times New Roman"/>
          <w:sz w:val="24"/>
          <w:szCs w:val="24"/>
        </w:rPr>
        <w:tab/>
        <w:t>Измайлов А. Ф., Солодов М. В. Условия оптимальности для задач с нерегулярными ограничениями в виде нерав</w:t>
      </w:r>
      <w:r w:rsidR="0027685C">
        <w:rPr>
          <w:rFonts w:ascii="Times New Roman" w:hAnsi="Times New Roman" w:cs="Times New Roman"/>
          <w:sz w:val="24"/>
          <w:szCs w:val="24"/>
        </w:rPr>
        <w:t>енств // SIAM J. Control Optim. 2001. 40. 4.</w:t>
      </w:r>
      <w:r w:rsidRPr="00711F7E">
        <w:rPr>
          <w:rFonts w:ascii="Times New Roman" w:hAnsi="Times New Roman" w:cs="Times New Roman"/>
          <w:sz w:val="24"/>
          <w:szCs w:val="24"/>
        </w:rPr>
        <w:t xml:space="preserve"> 1280–1295.</w:t>
      </w:r>
    </w:p>
    <w:p w:rsidR="00711F7E" w:rsidRPr="00711F7E" w:rsidRDefault="00711F7E" w:rsidP="00711F7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>3.</w:t>
      </w:r>
      <w:r w:rsidRPr="00711F7E">
        <w:rPr>
          <w:rFonts w:ascii="Times New Roman" w:hAnsi="Times New Roman" w:cs="Times New Roman"/>
          <w:sz w:val="24"/>
          <w:szCs w:val="24"/>
        </w:rPr>
        <w:tab/>
        <w:t>Степанов Г.Д.  Решение задач линейного программирования путем приведения к виду с очевидным ответом. Mo</w:t>
      </w:r>
      <w:r w:rsidR="0027685C">
        <w:rPr>
          <w:rFonts w:ascii="Times New Roman" w:hAnsi="Times New Roman" w:cs="Times New Roman"/>
          <w:sz w:val="24"/>
          <w:szCs w:val="24"/>
        </w:rPr>
        <w:t>del. Anal. Inform. Sist., 28:2. 2021</w:t>
      </w:r>
      <w:r w:rsidRPr="00711F7E">
        <w:rPr>
          <w:rFonts w:ascii="Times New Roman" w:hAnsi="Times New Roman" w:cs="Times New Roman"/>
          <w:sz w:val="24"/>
          <w:szCs w:val="24"/>
        </w:rPr>
        <w:t xml:space="preserve">, </w:t>
      </w:r>
      <w:r w:rsidR="0027685C">
        <w:rPr>
          <w:rFonts w:ascii="Times New Roman" w:hAnsi="Times New Roman" w:cs="Times New Roman"/>
          <w:sz w:val="24"/>
          <w:szCs w:val="24"/>
        </w:rPr>
        <w:t xml:space="preserve">С. </w:t>
      </w:r>
      <w:r w:rsidRPr="00711F7E">
        <w:rPr>
          <w:rFonts w:ascii="Times New Roman" w:hAnsi="Times New Roman" w:cs="Times New Roman"/>
          <w:sz w:val="24"/>
          <w:szCs w:val="24"/>
        </w:rPr>
        <w:t>434–451.</w:t>
      </w:r>
    </w:p>
    <w:p w:rsidR="00711F7E" w:rsidRPr="00711F7E" w:rsidRDefault="00711F7E" w:rsidP="00711F7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>4.</w:t>
      </w:r>
      <w:r w:rsidRPr="00711F7E">
        <w:rPr>
          <w:rFonts w:ascii="Times New Roman" w:hAnsi="Times New Roman" w:cs="Times New Roman"/>
          <w:sz w:val="24"/>
          <w:szCs w:val="24"/>
        </w:rPr>
        <w:tab/>
        <w:t>Ван Шоуи. Математический трактат в девяти книгах. [Электронный ресурс] // Режим доступа: https://ctext.org/wiki.pl?if=gb&amp;res=388309</w:t>
      </w:r>
    </w:p>
    <w:p w:rsidR="00711F7E" w:rsidRPr="00711F7E" w:rsidRDefault="00711F7E" w:rsidP="00711F7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>5.</w:t>
      </w:r>
      <w:r w:rsidRPr="00711F7E">
        <w:rPr>
          <w:rFonts w:ascii="Times New Roman" w:hAnsi="Times New Roman" w:cs="Times New Roman"/>
          <w:sz w:val="24"/>
          <w:szCs w:val="24"/>
        </w:rPr>
        <w:tab/>
        <w:t>Го Шуньчунь. Математика в девят</w:t>
      </w:r>
      <w:r w:rsidR="0027685C">
        <w:rPr>
          <w:rFonts w:ascii="Times New Roman" w:hAnsi="Times New Roman" w:cs="Times New Roman"/>
          <w:sz w:val="24"/>
          <w:szCs w:val="24"/>
        </w:rPr>
        <w:t>и книгах: исследования метода фа</w:t>
      </w:r>
      <w:r w:rsidRPr="00711F7E">
        <w:rPr>
          <w:rFonts w:ascii="Times New Roman" w:hAnsi="Times New Roman" w:cs="Times New Roman"/>
          <w:sz w:val="24"/>
          <w:szCs w:val="24"/>
        </w:rPr>
        <w:t xml:space="preserve">нчэн.  [Электронный ресурс] // Режим доступа: http://dianda.cqvip.com/Qikan/Article/Detail?id=1003127025 </w:t>
      </w:r>
    </w:p>
    <w:p w:rsidR="00711F7E" w:rsidRPr="00711F7E" w:rsidRDefault="00711F7E" w:rsidP="00711F7E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 w:hint="eastAsia"/>
          <w:sz w:val="24"/>
          <w:szCs w:val="24"/>
        </w:rPr>
        <w:t>6.</w:t>
      </w:r>
      <w:r w:rsidRPr="00711F7E">
        <w:rPr>
          <w:rFonts w:ascii="Times New Roman" w:hAnsi="Times New Roman" w:cs="Times New Roman" w:hint="eastAsia"/>
          <w:sz w:val="24"/>
          <w:szCs w:val="24"/>
        </w:rPr>
        <w:tab/>
      </w:r>
      <w:r w:rsidRPr="00604C61">
        <w:rPr>
          <w:rFonts w:ascii="Times New Roman" w:hAnsi="Times New Roman" w:cs="Times New Roman"/>
          <w:sz w:val="24"/>
          <w:szCs w:val="24"/>
        </w:rPr>
        <w:t xml:space="preserve">История исследований математических методов в западной и китайской </w:t>
      </w:r>
      <w:r w:rsidR="00604C61" w:rsidRPr="00604C61">
        <w:rPr>
          <w:rFonts w:ascii="Times New Roman" w:hAnsi="Times New Roman" w:cs="Times New Roman"/>
          <w:sz w:val="24"/>
          <w:szCs w:val="24"/>
        </w:rPr>
        <w:t>науке</w:t>
      </w:r>
      <w:r w:rsidR="0027685C">
        <w:rPr>
          <w:rFonts w:ascii="Times New Roman" w:hAnsi="Times New Roman" w:cs="Times New Roman"/>
          <w:sz w:val="24"/>
          <w:szCs w:val="24"/>
        </w:rPr>
        <w:t xml:space="preserve">. </w:t>
      </w:r>
      <w:r w:rsidR="00604C61" w:rsidRPr="00604C61">
        <w:rPr>
          <w:rFonts w:ascii="Times New Roman" w:hAnsi="Times New Roman" w:cs="Times New Roman"/>
          <w:sz w:val="24"/>
          <w:szCs w:val="24"/>
        </w:rPr>
        <w:t xml:space="preserve"> </w:t>
      </w:r>
      <w:r w:rsidRPr="00604C61">
        <w:rPr>
          <w:rFonts w:ascii="Times New Roman" w:hAnsi="Times New Roman" w:cs="Times New Roman"/>
          <w:sz w:val="24"/>
          <w:szCs w:val="24"/>
        </w:rPr>
        <w:t>[Электронный ресурс] // Режим доступа:</w:t>
      </w:r>
      <w:r w:rsidRPr="00711F7E">
        <w:rPr>
          <w:rFonts w:ascii="Times New Roman" w:hAnsi="Times New Roman" w:cs="Times New Roman" w:hint="eastAsia"/>
          <w:sz w:val="24"/>
          <w:szCs w:val="24"/>
        </w:rPr>
        <w:t xml:space="preserve"> https://baike.baidu.com/item/</w:t>
      </w:r>
      <w:r w:rsidRPr="00711F7E">
        <w:rPr>
          <w:rFonts w:ascii="Times New Roman" w:hAnsi="Times New Roman" w:cs="Times New Roman" w:hint="eastAsia"/>
          <w:sz w:val="24"/>
          <w:szCs w:val="24"/>
        </w:rPr>
        <w:t>立成釋鎖開方法</w:t>
      </w:r>
      <w:r w:rsidRPr="00711F7E">
        <w:rPr>
          <w:rFonts w:ascii="Times New Roman" w:hAnsi="Times New Roman" w:cs="Times New Roman" w:hint="eastAsia"/>
          <w:sz w:val="24"/>
          <w:szCs w:val="24"/>
        </w:rPr>
        <w:t>?_x_tr_sch=http</w:t>
      </w:r>
    </w:p>
    <w:p w:rsidR="00766170" w:rsidRPr="006B4F66" w:rsidRDefault="00711F7E" w:rsidP="006B4F66">
      <w:pPr>
        <w:adjustRightInd w:val="0"/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F7E">
        <w:rPr>
          <w:rFonts w:ascii="Times New Roman" w:hAnsi="Times New Roman" w:cs="Times New Roman"/>
          <w:sz w:val="24"/>
          <w:szCs w:val="24"/>
        </w:rPr>
        <w:t>7.</w:t>
      </w:r>
      <w:r w:rsidRPr="00711F7E">
        <w:rPr>
          <w:rFonts w:ascii="Times New Roman" w:hAnsi="Times New Roman" w:cs="Times New Roman"/>
          <w:sz w:val="24"/>
          <w:szCs w:val="24"/>
        </w:rPr>
        <w:tab/>
        <w:t>Харт Р. Китайские корни линейной алгебры</w:t>
      </w:r>
      <w:r w:rsidR="0027685C">
        <w:rPr>
          <w:rFonts w:ascii="Times New Roman" w:hAnsi="Times New Roman" w:cs="Times New Roman"/>
          <w:sz w:val="24"/>
          <w:szCs w:val="24"/>
        </w:rPr>
        <w:t>.</w:t>
      </w:r>
      <w:r w:rsidRPr="00711F7E">
        <w:rPr>
          <w:rFonts w:ascii="Times New Roman" w:hAnsi="Times New Roman" w:cs="Times New Roman"/>
          <w:sz w:val="24"/>
          <w:szCs w:val="24"/>
        </w:rPr>
        <w:t xml:space="preserve"> [Электронный ресурс] // Режим доступа:https://www.syndetics.com/index.aspx?client=umda&amp;isbn=9780801897559/summary.html</w:t>
      </w:r>
    </w:p>
    <w:sectPr w:rsidR="00766170" w:rsidRPr="006B4F66" w:rsidSect="002E0E9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61B" w:rsidRDefault="0078261B" w:rsidP="00161BEC">
      <w:pPr>
        <w:spacing w:after="0" w:line="240" w:lineRule="auto"/>
      </w:pPr>
      <w:r>
        <w:separator/>
      </w:r>
    </w:p>
  </w:endnote>
  <w:endnote w:type="continuationSeparator" w:id="0">
    <w:p w:rsidR="0078261B" w:rsidRDefault="0078261B" w:rsidP="0016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61B" w:rsidRDefault="0078261B" w:rsidP="00161BEC">
      <w:pPr>
        <w:spacing w:after="0" w:line="240" w:lineRule="auto"/>
      </w:pPr>
      <w:r>
        <w:separator/>
      </w:r>
    </w:p>
  </w:footnote>
  <w:footnote w:type="continuationSeparator" w:id="0">
    <w:p w:rsidR="0078261B" w:rsidRDefault="0078261B" w:rsidP="00161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361FD"/>
    <w:multiLevelType w:val="hybridMultilevel"/>
    <w:tmpl w:val="147C4A26"/>
    <w:lvl w:ilvl="0" w:tplc="5644E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D8"/>
    <w:rsid w:val="00030F78"/>
    <w:rsid w:val="0011616E"/>
    <w:rsid w:val="00146074"/>
    <w:rsid w:val="001552B4"/>
    <w:rsid w:val="00161BEC"/>
    <w:rsid w:val="00210132"/>
    <w:rsid w:val="002211C7"/>
    <w:rsid w:val="002373B1"/>
    <w:rsid w:val="00255D9F"/>
    <w:rsid w:val="0027685C"/>
    <w:rsid w:val="00282E5A"/>
    <w:rsid w:val="002978B7"/>
    <w:rsid w:val="002E0E92"/>
    <w:rsid w:val="003115DE"/>
    <w:rsid w:val="00334AA7"/>
    <w:rsid w:val="00375ABA"/>
    <w:rsid w:val="00383F97"/>
    <w:rsid w:val="003C34C4"/>
    <w:rsid w:val="003D3C89"/>
    <w:rsid w:val="003D621E"/>
    <w:rsid w:val="00425615"/>
    <w:rsid w:val="00453054"/>
    <w:rsid w:val="00476569"/>
    <w:rsid w:val="004934B4"/>
    <w:rsid w:val="004C5613"/>
    <w:rsid w:val="00517C40"/>
    <w:rsid w:val="005355D8"/>
    <w:rsid w:val="0058611D"/>
    <w:rsid w:val="005A402F"/>
    <w:rsid w:val="00604C61"/>
    <w:rsid w:val="006B4F66"/>
    <w:rsid w:val="00711F7E"/>
    <w:rsid w:val="00766170"/>
    <w:rsid w:val="0078261B"/>
    <w:rsid w:val="008051D1"/>
    <w:rsid w:val="0085254D"/>
    <w:rsid w:val="008D1653"/>
    <w:rsid w:val="008D7F59"/>
    <w:rsid w:val="009655B3"/>
    <w:rsid w:val="0097476F"/>
    <w:rsid w:val="009D5C4A"/>
    <w:rsid w:val="00AB2F2D"/>
    <w:rsid w:val="00AF3AFA"/>
    <w:rsid w:val="00B8532D"/>
    <w:rsid w:val="00B900FD"/>
    <w:rsid w:val="00BC52BB"/>
    <w:rsid w:val="00BE5A6F"/>
    <w:rsid w:val="00C2157F"/>
    <w:rsid w:val="00C55EF4"/>
    <w:rsid w:val="00CB1085"/>
    <w:rsid w:val="00D02F60"/>
    <w:rsid w:val="00D25F0B"/>
    <w:rsid w:val="00D46D67"/>
    <w:rsid w:val="00D576E0"/>
    <w:rsid w:val="00DA5751"/>
    <w:rsid w:val="00DC2B85"/>
    <w:rsid w:val="00DF74B1"/>
    <w:rsid w:val="00E1183D"/>
    <w:rsid w:val="00E61FB9"/>
    <w:rsid w:val="00E77564"/>
    <w:rsid w:val="00F47F4D"/>
    <w:rsid w:val="00FC4463"/>
    <w:rsid w:val="00FC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64BA"/>
  <w15:chartTrackingRefBased/>
  <w15:docId w15:val="{61118D33-44B8-4644-9080-711EC04E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5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115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1BEC"/>
  </w:style>
  <w:style w:type="paragraph" w:styleId="a7">
    <w:name w:val="footer"/>
    <w:basedOn w:val="a"/>
    <w:link w:val="a8"/>
    <w:uiPriority w:val="99"/>
    <w:unhideWhenUsed/>
    <w:rsid w:val="0016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1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qiqi@yand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SMBU</dc:creator>
  <cp:keywords/>
  <dc:description/>
  <cp:lastModifiedBy>SMBU</cp:lastModifiedBy>
  <cp:revision>21</cp:revision>
  <dcterms:created xsi:type="dcterms:W3CDTF">2025-02-19T02:22:00Z</dcterms:created>
  <dcterms:modified xsi:type="dcterms:W3CDTF">2026-03-28T10:21:00Z</dcterms:modified>
</cp:coreProperties>
</file>