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51B3" w14:textId="77777777" w:rsidR="009F5C20" w:rsidRDefault="00000000">
      <w:pPr>
        <w:shd w:val="clear" w:color="auto" w:fill="FFFFFF"/>
        <w:spacing w:after="0" w:line="240" w:lineRule="auto"/>
        <w:ind w:left="397" w:firstLine="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функционирования тайфунов в природе</w:t>
      </w:r>
    </w:p>
    <w:p w14:paraId="52233D29" w14:textId="77777777" w:rsidR="009F5C20" w:rsidRDefault="00000000">
      <w:pPr>
        <w:shd w:val="clear" w:color="auto" w:fill="FFFFFF"/>
        <w:spacing w:after="0" w:line="240" w:lineRule="auto"/>
        <w:ind w:left="397" w:firstLine="2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Бао Цзяань</w:t>
      </w:r>
    </w:p>
    <w:p w14:paraId="2CEE257D" w14:textId="77777777" w:rsidR="009F5C20" w:rsidRDefault="00000000">
      <w:pPr>
        <w:shd w:val="clear" w:color="auto" w:fill="FFFFFF"/>
        <w:spacing w:after="0" w:line="240" w:lineRule="auto"/>
        <w:ind w:left="397" w:firstLine="2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Студент</w:t>
      </w:r>
    </w:p>
    <w:p w14:paraId="4720ECD9" w14:textId="77777777" w:rsidR="009F5C20" w:rsidRDefault="00000000">
      <w:pPr>
        <w:shd w:val="clear" w:color="auto" w:fill="FFFFFF"/>
        <w:spacing w:after="0" w:line="240" w:lineRule="auto"/>
        <w:ind w:left="397" w:firstLine="2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Университет МГУ-ППИ в Шэньчжэне, географический факультет, Китай</w:t>
      </w:r>
    </w:p>
    <w:p w14:paraId="552B22C3" w14:textId="77777777" w:rsidR="009F5C20" w:rsidRDefault="00000000">
      <w:pPr>
        <w:shd w:val="clear" w:color="auto" w:fill="FFFFFF"/>
        <w:spacing w:after="0" w:line="240" w:lineRule="auto"/>
        <w:ind w:left="397" w:firstLine="2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1747024645@qq.com</w:t>
      </w:r>
    </w:p>
    <w:p w14:paraId="72E17C30" w14:textId="77777777" w:rsidR="009F5C20" w:rsidRDefault="0000000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Тайфуны – это мощное природное явление, которое человек воспринимает как стихийное бедствие.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 2025 году западная часть Тихого океана и прилегающие побережья столкнулись с активным и интенсивным сезоном тропических штормов. 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Одним из самых мощных и разрушительных стал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супертайфун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Рагаса, который в сентябре обрушился на Филиппины, Тайвань, Гонконг и южный Китай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[5].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упоминания о тропических циклонах в Тихом океане встречаются ещё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древних китайских источниках, где они описываются как мощные штормы с сильными ветрами и ливнями [2]. Цель нашей работы: определить, зачем тайфуны нужны природе.</w:t>
      </w:r>
    </w:p>
    <w:p w14:paraId="4F66261D" w14:textId="77777777" w:rsidR="009F5C20" w:rsidRDefault="0000000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Тайфун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это тропический атмосферный вихрь, зарождающийся в океане, который приносит с собой сильные дожди, он сопровождается сильнейшим ветром 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n-US"/>
        </w:rPr>
        <w:t>[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en-US"/>
        </w:rPr>
        <w:t>]</w:t>
      </w:r>
      <w:r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Учёные установили, что, несмотря на большую опасность, которую представляют тайфуны для человека, они играют ключевую роль в климатической системе Земли. Состояние природной среды региона, включающего восточноазиатские окраинные моря, в значительной степени определяются взаимосвязанными атмосферными и гидрофизическими процессами [1]. Исследователь </w:t>
      </w:r>
      <w:r>
        <w:rPr>
          <w:rFonts w:ascii="Times New Roman" w:hAnsi="Times New Roman" w:cs="Times New Roman"/>
          <w:bCs/>
          <w:sz w:val="24"/>
          <w:szCs w:val="24"/>
        </w:rPr>
        <w:t>Владимир Раков</w:t>
      </w:r>
      <w:r>
        <w:rPr>
          <w:rFonts w:ascii="Times New Roman" w:hAnsi="Times New Roman" w:cs="Times New Roman"/>
          <w:sz w:val="24"/>
          <w:szCs w:val="24"/>
        </w:rPr>
        <w:t xml:space="preserve"> говорит о том, что пользы от тайфунов намного больше, чем вреда, он подчёркивает, что тайфуны </w:t>
      </w:r>
      <w:r>
        <w:rPr>
          <w:rStyle w:val="oi732d6d"/>
          <w:rFonts w:ascii="Times New Roman" w:hAnsi="Times New Roman" w:cs="Times New Roman"/>
          <w:iCs/>
          <w:sz w:val="24"/>
          <w:szCs w:val="24"/>
        </w:rPr>
        <w:t>великолепно перемешивают воздух, перенося живительные кислород и воду, большое количество энергии (в том числе тепловой), закручивают в морях и океанах течения, согревающие побережье, участвующие в водообмене в морях, создавая высокопродуктивные зоны и т. д. [3].</w:t>
      </w:r>
    </w:p>
    <w:p w14:paraId="1CD0F6F0" w14:textId="77777777" w:rsidR="009F5C20" w:rsidRDefault="0000000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над темой мы определили основные функции и пользу тайфунов:</w:t>
      </w:r>
    </w:p>
    <w:p w14:paraId="179E04D8" w14:textId="77777777" w:rsidR="009F5C20" w:rsidRDefault="0000000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Терморегуляция планеты -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айфуны переносят тёплый, влажный воздух из экваториальных зон и тропиков в умеренные широты, уравновешивая температуру планеты. </w:t>
      </w:r>
    </w:p>
    <w:p w14:paraId="242C9A07" w14:textId="77777777" w:rsidR="009F5C20" w:rsidRDefault="0000000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Увлажнение почвы -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айфуны обеспечивают регионы влагой.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приносят проливные дожди</w:t>
      </w:r>
      <w:r>
        <w:rPr>
          <w:rFonts w:ascii="Times New Roman" w:hAnsi="Times New Roman" w:cs="Times New Roman"/>
          <w:sz w:val="24"/>
          <w:szCs w:val="24"/>
        </w:rPr>
        <w:t xml:space="preserve"> в регионы, которые страдают от высоких температур и засухи в разгар лета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пополняют запасы водохранилищ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водой сельское хозяйство. Н</w:t>
      </w:r>
      <w:r>
        <w:rPr>
          <w:rFonts w:ascii="Times New Roman" w:hAnsi="Times New Roman" w:cs="Times New Roman"/>
          <w:sz w:val="24"/>
          <w:szCs w:val="24"/>
        </w:rPr>
        <w:t>апример, в регионе к югу от реки Янцзы и в Южном Китае.</w:t>
      </w:r>
    </w:p>
    <w:p w14:paraId="5E1DC3ED" w14:textId="77777777" w:rsidR="009F5C20" w:rsidRDefault="0000000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Восстановление лесных экосистем -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ильный ветер разносит семена деревьев на огромные территории. Это помогает восстановить леса после пожаров и обновлять их. Учёные выяснили, что лучше всего «работают» в этом направлении такие деревья, как монгольский дуб, корейский кедр и пихта, а также они установили, что снижение активности тайфунов влечёт за собой снижение роста деревьев.</w:t>
      </w:r>
    </w:p>
    <w:p w14:paraId="36F23C95" w14:textId="77777777" w:rsidR="009F5C20" w:rsidRDefault="0000000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Перемешивание океана -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однимая глубинные воды, богатые питательными веществами, тайфуны способствуют росту фитопланктона, что поддерживает морские пищевые цепи.</w:t>
      </w:r>
    </w:p>
    <w:p w14:paraId="060ADFAC" w14:textId="77777777" w:rsidR="009F5C20" w:rsidRDefault="0000000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Очищение водных путей – несмотря на то,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тайфуны вызывают разрушения, они являются частью естественного цикла обновления экосистем. Мощные штормы могут очищать реки от накопленных загрязнений.</w:t>
      </w:r>
    </w:p>
    <w:p w14:paraId="6A337E28" w14:textId="77777777" w:rsidR="009F5C20" w:rsidRDefault="0000000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исследования мы пришли к выводу о том, что тайф</w:t>
      </w:r>
      <w:r>
        <w:rPr>
          <w:rFonts w:ascii="Times New Roman" w:hAnsi="Times New Roman" w:cs="Times New Roman"/>
          <w:sz w:val="24"/>
          <w:szCs w:val="24"/>
        </w:rPr>
        <w:t xml:space="preserve">уны являются важной частью климатической системы Земли. Они демонстрируют величественную силу природы и напоминают о человеческой уязвимости. Глубокое понимание основ функционирования тайфунов может пробудить в человеке благоговение перед природой; а признание связанных с тайфунами проблем побуждает человечество постоянно совершенствоваться в научном прогнозировании, инженерной защите, управлении чрезвычайными ситуациями и адаптации к изменению климата. Сосуществование с </w:t>
      </w:r>
      <w:r>
        <w:rPr>
          <w:rFonts w:ascii="Times New Roman" w:hAnsi="Times New Roman" w:cs="Times New Roman"/>
          <w:sz w:val="24"/>
          <w:szCs w:val="24"/>
        </w:rPr>
        <w:lastRenderedPageBreak/>
        <w:t>тайфунами — вечная мотивация для интеллектуального совершенствования человека, проживающего в прибрежных районах.</w:t>
      </w:r>
    </w:p>
    <w:p w14:paraId="547BB8F8" w14:textId="77777777" w:rsidR="009F5C20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14:paraId="2973E646" w14:textId="77777777" w:rsidR="009F5C2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Власова Г.А., Суан Ба Нгуен, Мау Динь Ле, Марченко С.С. Влияние тропических циклонов Южно-Китайского моря на изменчивость структуры вьетнамского течения // Океанология. 2022, т. 62, № 1. С. 20-31.</w:t>
      </w:r>
    </w:p>
    <w:p w14:paraId="5E55DFA6" w14:textId="77777777" w:rsidR="009F5C2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Лазарева Н.Н., Морозова С.Ю. Обеспечение безопасности мореплавания в условиях формирования тропических циклонов в районах Мирового океана // Материалы XIII Международного Балтийского морского форума. Калининград. 2025. С. 38-47.</w:t>
      </w:r>
    </w:p>
    <w:p w14:paraId="1F71C371" w14:textId="77777777" w:rsidR="009F5C2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 пользе тайфунов //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LIVEJOURNAL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/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https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://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gull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-25.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livejournal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com</w:t>
      </w:r>
    </w:p>
    <w:p w14:paraId="6A637B3F" w14:textId="77777777" w:rsidR="009F5C2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Что такое тайфун и как он выглядит. В чём разница между тайфуном, ураганом и циклоном // Моя Планета </w:t>
      </w:r>
      <w:hyperlink r:id="rId8" w:history="1">
        <w:r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https://moya-planeta.ru</w:t>
        </w:r>
      </w:hyperlink>
    </w:p>
    <w:p w14:paraId="057C1EBF" w14:textId="77777777" w:rsidR="009F5C20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Янукович Ю. Из-за чего возникают тайфуны? Актуальные факты, классификация и отличие от ураганов и циклонов //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https://realting.com/ru/news/what-a-typhoon-is-and-how-it-differs-from-hurricanes © REALTING.COM</w:t>
      </w:r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14:paraId="05B4265C" w14:textId="77777777" w:rsidR="009F5C20" w:rsidRDefault="009F5C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047E6" w14:textId="77777777" w:rsidR="009F5C20" w:rsidRDefault="009F5C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433067" w14:textId="77777777" w:rsidR="009F5C20" w:rsidRDefault="009F5C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A49DFC" w14:textId="77777777" w:rsidR="009F5C20" w:rsidRDefault="009F5C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4D99BA" w14:textId="77777777" w:rsidR="009F5C20" w:rsidRDefault="009F5C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F5C2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D262F" w14:textId="77777777" w:rsidR="00BF66AA" w:rsidRDefault="00BF66AA">
      <w:pPr>
        <w:spacing w:line="240" w:lineRule="auto"/>
      </w:pPr>
      <w:r>
        <w:separator/>
      </w:r>
    </w:p>
  </w:endnote>
  <w:endnote w:type="continuationSeparator" w:id="0">
    <w:p w14:paraId="3EFB051C" w14:textId="77777777" w:rsidR="00BF66AA" w:rsidRDefault="00BF6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C46C" w14:textId="77777777" w:rsidR="00BF66AA" w:rsidRDefault="00BF66AA">
      <w:pPr>
        <w:spacing w:after="0"/>
      </w:pPr>
      <w:r>
        <w:separator/>
      </w:r>
    </w:p>
  </w:footnote>
  <w:footnote w:type="continuationSeparator" w:id="0">
    <w:p w14:paraId="68F212CC" w14:textId="77777777" w:rsidR="00BF66AA" w:rsidRDefault="00BF66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E47D1"/>
    <w:multiLevelType w:val="multilevel"/>
    <w:tmpl w:val="5BCE47D1"/>
    <w:lvl w:ilvl="0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num w:numId="1" w16cid:durableId="94399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6C"/>
    <w:rsid w:val="000B5F10"/>
    <w:rsid w:val="00101D81"/>
    <w:rsid w:val="00142C19"/>
    <w:rsid w:val="00151B6C"/>
    <w:rsid w:val="001924C8"/>
    <w:rsid w:val="001B20B4"/>
    <w:rsid w:val="001C1544"/>
    <w:rsid w:val="001C7156"/>
    <w:rsid w:val="00253472"/>
    <w:rsid w:val="0025566A"/>
    <w:rsid w:val="00276BD1"/>
    <w:rsid w:val="00297B73"/>
    <w:rsid w:val="002D35E5"/>
    <w:rsid w:val="003354C1"/>
    <w:rsid w:val="003519E8"/>
    <w:rsid w:val="00353552"/>
    <w:rsid w:val="00370506"/>
    <w:rsid w:val="003A19BD"/>
    <w:rsid w:val="003C3059"/>
    <w:rsid w:val="003C6C49"/>
    <w:rsid w:val="003E28CF"/>
    <w:rsid w:val="003E68F7"/>
    <w:rsid w:val="00412E38"/>
    <w:rsid w:val="00427966"/>
    <w:rsid w:val="0043142C"/>
    <w:rsid w:val="004A5E0E"/>
    <w:rsid w:val="004B1C46"/>
    <w:rsid w:val="004C23D7"/>
    <w:rsid w:val="004E248D"/>
    <w:rsid w:val="004E3FBA"/>
    <w:rsid w:val="00502353"/>
    <w:rsid w:val="005160AA"/>
    <w:rsid w:val="00523217"/>
    <w:rsid w:val="005652B7"/>
    <w:rsid w:val="005776B5"/>
    <w:rsid w:val="005A7872"/>
    <w:rsid w:val="005C6CB7"/>
    <w:rsid w:val="005D4F9C"/>
    <w:rsid w:val="00616115"/>
    <w:rsid w:val="00635D6B"/>
    <w:rsid w:val="0063744D"/>
    <w:rsid w:val="00646614"/>
    <w:rsid w:val="00674062"/>
    <w:rsid w:val="00687C49"/>
    <w:rsid w:val="00691756"/>
    <w:rsid w:val="006971CA"/>
    <w:rsid w:val="006C436F"/>
    <w:rsid w:val="00745F64"/>
    <w:rsid w:val="007A782A"/>
    <w:rsid w:val="007D55FC"/>
    <w:rsid w:val="00803B3A"/>
    <w:rsid w:val="00857C7E"/>
    <w:rsid w:val="00887B40"/>
    <w:rsid w:val="00896B9A"/>
    <w:rsid w:val="008A45DD"/>
    <w:rsid w:val="008B0D87"/>
    <w:rsid w:val="008B137F"/>
    <w:rsid w:val="009065DB"/>
    <w:rsid w:val="0091488A"/>
    <w:rsid w:val="0093061F"/>
    <w:rsid w:val="00936F9A"/>
    <w:rsid w:val="00947BDD"/>
    <w:rsid w:val="00951BCD"/>
    <w:rsid w:val="009606F2"/>
    <w:rsid w:val="009A552F"/>
    <w:rsid w:val="009D21AA"/>
    <w:rsid w:val="009F5C20"/>
    <w:rsid w:val="00A1515E"/>
    <w:rsid w:val="00A41CAA"/>
    <w:rsid w:val="00A6223B"/>
    <w:rsid w:val="00A745D6"/>
    <w:rsid w:val="00A77BFB"/>
    <w:rsid w:val="00A82632"/>
    <w:rsid w:val="00A90A54"/>
    <w:rsid w:val="00A92071"/>
    <w:rsid w:val="00A94DF8"/>
    <w:rsid w:val="00A97066"/>
    <w:rsid w:val="00AA2D8F"/>
    <w:rsid w:val="00AA70F9"/>
    <w:rsid w:val="00AB2A3D"/>
    <w:rsid w:val="00AD3C5A"/>
    <w:rsid w:val="00AF78E3"/>
    <w:rsid w:val="00B05980"/>
    <w:rsid w:val="00B75877"/>
    <w:rsid w:val="00BA529F"/>
    <w:rsid w:val="00BD394D"/>
    <w:rsid w:val="00BE2E5A"/>
    <w:rsid w:val="00BF42E0"/>
    <w:rsid w:val="00BF66AA"/>
    <w:rsid w:val="00C137F0"/>
    <w:rsid w:val="00C33BF0"/>
    <w:rsid w:val="00C40014"/>
    <w:rsid w:val="00C71AE6"/>
    <w:rsid w:val="00C721C3"/>
    <w:rsid w:val="00C84EE0"/>
    <w:rsid w:val="00C93ACD"/>
    <w:rsid w:val="00CC0933"/>
    <w:rsid w:val="00CC1FC1"/>
    <w:rsid w:val="00CD1AC2"/>
    <w:rsid w:val="00CF7068"/>
    <w:rsid w:val="00D17AC9"/>
    <w:rsid w:val="00D644B9"/>
    <w:rsid w:val="00D7654B"/>
    <w:rsid w:val="00D77D16"/>
    <w:rsid w:val="00DB54FD"/>
    <w:rsid w:val="00DC1655"/>
    <w:rsid w:val="00DC3D30"/>
    <w:rsid w:val="00DE5D05"/>
    <w:rsid w:val="00DF4298"/>
    <w:rsid w:val="00E03367"/>
    <w:rsid w:val="00E046C6"/>
    <w:rsid w:val="00E10C5A"/>
    <w:rsid w:val="00E7476A"/>
    <w:rsid w:val="00EA4689"/>
    <w:rsid w:val="00EA5057"/>
    <w:rsid w:val="00EC41BA"/>
    <w:rsid w:val="00ED5A97"/>
    <w:rsid w:val="00F23F84"/>
    <w:rsid w:val="00F358A8"/>
    <w:rsid w:val="00FA605D"/>
    <w:rsid w:val="00FA7782"/>
    <w:rsid w:val="00FB1F1A"/>
    <w:rsid w:val="00FE1085"/>
    <w:rsid w:val="0FF858C6"/>
    <w:rsid w:val="116F36AB"/>
    <w:rsid w:val="1CA6768D"/>
    <w:rsid w:val="30336A9F"/>
    <w:rsid w:val="31B33CED"/>
    <w:rsid w:val="4BDD739F"/>
    <w:rsid w:val="51235221"/>
    <w:rsid w:val="56D7688C"/>
    <w:rsid w:val="7E0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9DE3D"/>
  <w15:docId w15:val="{C94823E0-5BE4-4BC9-8384-1348CBD9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ekvd">
    <w:name w:val="vkekvd"/>
    <w:basedOn w:val="a0"/>
    <w:qFormat/>
  </w:style>
  <w:style w:type="character" w:customStyle="1" w:styleId="t286pc">
    <w:name w:val="t286pc"/>
    <w:basedOn w:val="a0"/>
    <w:qFormat/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4fc8dff5">
    <w:name w:val="w4fc8dff5"/>
    <w:basedOn w:val="a0"/>
    <w:qFormat/>
  </w:style>
  <w:style w:type="character" w:customStyle="1" w:styleId="m4c132d8e">
    <w:name w:val="m4c132d8e"/>
    <w:basedOn w:val="a0"/>
    <w:qFormat/>
  </w:style>
  <w:style w:type="character" w:customStyle="1" w:styleId="e60714d3">
    <w:name w:val="e60714d3"/>
    <w:basedOn w:val="a0"/>
    <w:qFormat/>
  </w:style>
  <w:style w:type="character" w:customStyle="1" w:styleId="mw-headline">
    <w:name w:val="mw-headline"/>
    <w:basedOn w:val="a0"/>
    <w:qFormat/>
  </w:style>
  <w:style w:type="character" w:customStyle="1" w:styleId="aentry-posttitle-text">
    <w:name w:val="aentry-post__title-text"/>
    <w:basedOn w:val="a0"/>
    <w:qFormat/>
  </w:style>
  <w:style w:type="character" w:customStyle="1" w:styleId="oi732d6d">
    <w:name w:val="oi732d6d"/>
    <w:basedOn w:val="a0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ya-planet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4C060-D3DD-4D2C-B25C-5EAA49A9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3863</Characters>
  <Application>Microsoft Office Word</Application>
  <DocSecurity>0</DocSecurity>
  <Lines>72</Lines>
  <Paragraphs>23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Груздева Елена Александровна</dc:creator>
  <cp:lastModifiedBy>b18437301070@outlook.com</cp:lastModifiedBy>
  <cp:revision>2</cp:revision>
  <dcterms:created xsi:type="dcterms:W3CDTF">2026-04-09T08:43:00Z</dcterms:created>
  <dcterms:modified xsi:type="dcterms:W3CDTF">2026-04-09T08:43:00Z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D2E5B5D9431048509FB371AEA06580B2_12</vt:lpwstr>
  </property>
</Properties>
</file>