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3AE0" w14:textId="77777777" w:rsidR="00E518A7" w:rsidRPr="004806B6" w:rsidRDefault="00E518A7" w:rsidP="00E51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D94C2A" w14:textId="06E07426" w:rsidR="00033246" w:rsidRDefault="00D85713" w:rsidP="00E5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Управление мотивацией студентов в Китае</w:t>
      </w:r>
      <w:r w:rsidR="00E518A7">
        <w:rPr>
          <w:rFonts w:ascii="Times New Roman" w:hAnsi="Times New Roman" w:cs="Times New Roman"/>
          <w:b/>
          <w:sz w:val="24"/>
          <w:szCs w:val="24"/>
        </w:rPr>
        <w:t>.</w:t>
      </w:r>
    </w:p>
    <w:p w14:paraId="04DA8EA2" w14:textId="1F26E64F" w:rsidR="006551F9" w:rsidRDefault="006551F9" w:rsidP="006551F9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6551F9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Студентка</w:t>
      </w:r>
    </w:p>
    <w:p w14:paraId="325E2032" w14:textId="6879C238" w:rsidR="006551F9" w:rsidRPr="006551F9" w:rsidRDefault="006551F9" w:rsidP="006551F9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Лин Цзэси</w:t>
      </w:r>
    </w:p>
    <w:p w14:paraId="0EBDD317" w14:textId="77777777" w:rsidR="006551F9" w:rsidRPr="006551F9" w:rsidRDefault="006551F9" w:rsidP="006551F9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6551F9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Университет МГУ-ППИ в Шэньчжэне, </w:t>
      </w:r>
    </w:p>
    <w:p w14:paraId="2357D992" w14:textId="77777777" w:rsidR="006551F9" w:rsidRPr="006551F9" w:rsidRDefault="006551F9" w:rsidP="006551F9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6551F9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Факультет управления, Шэньчжэнь, Китай</w:t>
      </w:r>
    </w:p>
    <w:p w14:paraId="7C428310" w14:textId="30470AD4" w:rsidR="006551F9" w:rsidRPr="006551F9" w:rsidRDefault="006551F9" w:rsidP="006551F9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6551F9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E-mail:</w:t>
      </w:r>
      <w:r w:rsidRPr="006551F9">
        <w:t xml:space="preserve"> </w:t>
      </w:r>
      <w:hyperlink r:id="rId6" w:history="1">
        <w:r w:rsidRPr="00BF492C">
          <w:rPr>
            <w:rStyle w:val="a5"/>
          </w:rPr>
          <w:t>1334357504@qq.com</w:t>
        </w:r>
      </w:hyperlink>
      <w:r>
        <w:t xml:space="preserve"> </w:t>
      </w:r>
    </w:p>
    <w:p w14:paraId="1EAAF287" w14:textId="77777777" w:rsidR="006551F9" w:rsidRPr="006551F9" w:rsidRDefault="006551F9" w:rsidP="006551F9">
      <w:pPr>
        <w:pStyle w:val="a3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6551F9">
        <w:rPr>
          <w:rFonts w:ascii="Times New Roman" w:hAnsi="Times New Roman"/>
          <w:i/>
          <w:sz w:val="24"/>
          <w:szCs w:val="24"/>
        </w:rPr>
        <w:t>Научный руководитель: Винокурова Е.И.</w:t>
      </w:r>
    </w:p>
    <w:p w14:paraId="22CE4435" w14:textId="3077341E" w:rsidR="00E518A7" w:rsidRPr="00E518A7" w:rsidRDefault="00E518A7" w:rsidP="006551F9">
      <w:pPr>
        <w:rPr>
          <w:rFonts w:ascii="Times New Roman" w:hAnsi="Times New Roman" w:cs="Times New Roman"/>
          <w:b/>
          <w:sz w:val="24"/>
          <w:szCs w:val="24"/>
        </w:rPr>
      </w:pPr>
    </w:p>
    <w:p w14:paraId="3925992C" w14:textId="77777777" w:rsidR="00033246" w:rsidRPr="00E518A7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В современной образовательной системе Китая управление мотивацией учащихся является одной из наиболее актуальных и сложных задач педагогов и психологов. Повышение качества образования, рост конкуренции на рынке труда, а также переход к массовому высшему образованию обусловили необходимость глубокого изучения структуры, факторов и механизмов формирования учебной мотивации китайских студентов. Результаты научных исследований позволяют выявить ключевые особенности мотивационной сферы молодежи и разработать эффективные подходы к ее управлению.</w:t>
      </w:r>
    </w:p>
    <w:p w14:paraId="4EA932D1" w14:textId="3D8711E1" w:rsidR="00033246" w:rsidRPr="00E518A7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451AC">
        <w:rPr>
          <w:rFonts w:ascii="Times New Roman" w:hAnsi="Times New Roman" w:cs="Times New Roman"/>
          <w:sz w:val="24"/>
          <w:szCs w:val="24"/>
        </w:rPr>
        <w:t xml:space="preserve">ранним </w:t>
      </w:r>
      <w:r w:rsidRPr="00E518A7">
        <w:rPr>
          <w:rFonts w:ascii="Times New Roman" w:hAnsi="Times New Roman" w:cs="Times New Roman"/>
          <w:sz w:val="24"/>
          <w:szCs w:val="24"/>
        </w:rPr>
        <w:t>исследованиям Яна Юйчуаня, Ван Вэйхуна и Чжан Цинлиня, учебная мотивация китайских учащихся не является однородной, а представляет собой сложную многофакторную структуру. Ученые выделяют шесть основных компонентов образовательной мотивации: стремление к знаниям и самосовершенствованию, личные достижения, материальные интересы, страх перед неудачей, коллективистская ориентация и понимание других людей. При этом основными движущими силами современных учащихся выступают внутренний интерес к познанию и ориентация на будущее развитие и карьерные достижения. Это свидетельствует о том, что внутренние мотивы играют доминирующую роль в структуре учебной активности китайской молодежи.</w:t>
      </w:r>
    </w:p>
    <w:p w14:paraId="23F47EB0" w14:textId="5314444A" w:rsidR="00033246" w:rsidRPr="00E518A7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В условиях перехода к массовому высшему образованию структура мотивации претерпевает определенные изменения. Как показывают исследования Чжан Хуафэна, Ши Цзиньхуана и Чжу Сицзина, современную образовательную мотивацию китайских студентов можно разделить на две крупные группы: внутреннюю мотивацию, основанную на потребности в самостоятельном учении, и мотивацию социальных норм, отражающую внешние требования и ожидания окружения. Авторы подчеркивают, что снижение учебной активности часто связано с неопределенностью образовательных целей и отсутствием четких планов на будущее. Кроме того, непосредственное влияние на учебную деятельность оказывают методы преподавания</w:t>
      </w:r>
      <w:r w:rsidR="00F451AC">
        <w:rPr>
          <w:rFonts w:ascii="Times New Roman" w:hAnsi="Times New Roman" w:cs="Times New Roman"/>
          <w:sz w:val="24"/>
          <w:szCs w:val="24"/>
        </w:rPr>
        <w:t xml:space="preserve">, содержание учебных программ, </w:t>
      </w:r>
      <w:r w:rsidRPr="00E518A7">
        <w:rPr>
          <w:rFonts w:ascii="Times New Roman" w:hAnsi="Times New Roman" w:cs="Times New Roman"/>
          <w:sz w:val="24"/>
          <w:szCs w:val="24"/>
        </w:rPr>
        <w:t>качество педагогического руководства. В эпоху массового высшего образования значение и ценность обучения для молодежи возрастают, что требует от системы образования более глубокого подхода к формированию осознанной мотивации.</w:t>
      </w:r>
    </w:p>
    <w:p w14:paraId="679201AF" w14:textId="77777777" w:rsidR="00033246" w:rsidRPr="00E518A7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С позиции позитивной психологии, исследователи Шень Дань и Чжао Юнхэн предлагают эффективные подходы к повышению учебной мотивации учащихся. По их мнению, наиболее действенным способом усиления образовательной мотивации является стимулирование внутреннего интереса, а не опора исключительно на внешнее давление. Четкие учебные цели и адекватные самоожидания значительно повышают устойчивость мотивации и продуктивность учебной деятельности. Положительная обратная связь со стороны педагогов, поддержка школы и своевременное поощрение укрепляют уверенность учащихся в собственных силах и активизируют их учебную инициативу. Немаловажную роль в поддержании долгосрочной мотивации играют самоконтроль и сознательная самодисциплина, которые формируются в процессе целенаправленного воспитания и организации учебной деятельности.</w:t>
      </w:r>
    </w:p>
    <w:p w14:paraId="504E71E0" w14:textId="77777777" w:rsidR="00033246" w:rsidRPr="00E518A7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Управление мотивацией китайских учащихся основывается на комплексном подходе, объединяющем учет индивидуальных и коллективных особенностей, внутренних и внешних факторов. В современных условиях недостаточно ограничиваться </w:t>
      </w:r>
      <w:r w:rsidRPr="00E518A7">
        <w:rPr>
          <w:rFonts w:ascii="Times New Roman" w:hAnsi="Times New Roman" w:cs="Times New Roman"/>
          <w:sz w:val="24"/>
          <w:szCs w:val="24"/>
        </w:rPr>
        <w:lastRenderedPageBreak/>
        <w:t>только внешними стимулами или контролем; необходимо создавать условия для развития познавательного интереса, формирования осознанных целей и укрепления уверенности в себе. Педагогическая практика должна ориентироваться на поддержку внутренней мотивации, организацию комфортной образовательной среды и формирование у учащихся способностей к самоорганизации и самоконтролю.</w:t>
      </w:r>
    </w:p>
    <w:p w14:paraId="4E66B3CF" w14:textId="216F4257" w:rsidR="00033246" w:rsidRPr="00E518A7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Особое значение приобретает четкость образовательных ориентиров, поскольку неопределенность перспектив снижает мотивационный потенциал. В системе управления мотивацией важное место занимает индивидуализация подходов к каждому учащемуся, учет его потребностей, ценностных ориентаций и психологических особенностей. Коллективистские ценности, характерные для китайской культуры, также должны учитываться при организации учебного процесса, поскольку они укрепляют чувство ответственности и принадлежности к группе.</w:t>
      </w:r>
      <w:r w:rsidR="00F451AC">
        <w:rPr>
          <w:rFonts w:ascii="Times New Roman" w:hAnsi="Times New Roman" w:cs="Times New Roman"/>
          <w:sz w:val="24"/>
          <w:szCs w:val="24"/>
        </w:rPr>
        <w:t xml:space="preserve"> Од</w:t>
      </w:r>
      <w:r w:rsidR="00316BCC">
        <w:rPr>
          <w:rFonts w:ascii="Times New Roman" w:hAnsi="Times New Roman" w:cs="Times New Roman"/>
          <w:sz w:val="24"/>
          <w:szCs w:val="24"/>
        </w:rPr>
        <w:t>нако, проведенное анкетирование китайских студентов в МГУ-ППИ в Шэньчжэне, показал такие результаты: на 45% студентов влияет</w:t>
      </w:r>
      <w:r w:rsidR="00316BCC" w:rsidRPr="00316BCC">
        <w:rPr>
          <w:rFonts w:ascii="Times New Roman" w:hAnsi="Times New Roman" w:cs="Times New Roman"/>
          <w:sz w:val="24"/>
          <w:szCs w:val="24"/>
        </w:rPr>
        <w:t xml:space="preserve"> внешний материальный стимул, </w:t>
      </w:r>
      <w:r w:rsidR="00316BCC">
        <w:rPr>
          <w:rFonts w:ascii="Times New Roman" w:hAnsi="Times New Roman" w:cs="Times New Roman"/>
          <w:sz w:val="24"/>
          <w:szCs w:val="24"/>
        </w:rPr>
        <w:t xml:space="preserve">на 30% студентов влияет внутренняя мотивация, на 25% </w:t>
      </w:r>
      <w:r w:rsidR="00316BCC" w:rsidRPr="00316BCC">
        <w:rPr>
          <w:rFonts w:ascii="Times New Roman" w:hAnsi="Times New Roman" w:cs="Times New Roman"/>
          <w:sz w:val="24"/>
          <w:szCs w:val="24"/>
        </w:rPr>
        <w:t>– вн</w:t>
      </w:r>
      <w:r w:rsidR="00316BCC">
        <w:rPr>
          <w:rFonts w:ascii="Times New Roman" w:hAnsi="Times New Roman" w:cs="Times New Roman"/>
          <w:sz w:val="24"/>
          <w:szCs w:val="24"/>
        </w:rPr>
        <w:t xml:space="preserve">ешняя нематериальная мотивация и 0% </w:t>
      </w:r>
      <w:r w:rsidR="00316BCC" w:rsidRPr="00316BCC">
        <w:rPr>
          <w:rFonts w:ascii="Times New Roman" w:hAnsi="Times New Roman" w:cs="Times New Roman"/>
          <w:sz w:val="24"/>
          <w:szCs w:val="24"/>
        </w:rPr>
        <w:t>– коллективная работа с другими студентами.</w:t>
      </w:r>
      <w:r w:rsidR="00316BCC" w:rsidRPr="00316BCC">
        <w:t xml:space="preserve"> </w:t>
      </w:r>
      <w:r w:rsidR="00316BCC" w:rsidRPr="00316BCC">
        <w:rPr>
          <w:rFonts w:ascii="Times New Roman" w:hAnsi="Times New Roman" w:cs="Times New Roman"/>
          <w:sz w:val="24"/>
          <w:szCs w:val="24"/>
        </w:rPr>
        <w:t>Коллективистские ценности, характерные для китайской культуры</w:t>
      </w:r>
      <w:r w:rsidR="00316BCC">
        <w:rPr>
          <w:rFonts w:ascii="Times New Roman" w:hAnsi="Times New Roman" w:cs="Times New Roman"/>
          <w:sz w:val="24"/>
          <w:szCs w:val="24"/>
        </w:rPr>
        <w:t xml:space="preserve">, не показали высокие проценты у опрошенных. </w:t>
      </w:r>
    </w:p>
    <w:p w14:paraId="156E0B61" w14:textId="41468602" w:rsidR="00033246" w:rsidRDefault="00D85713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Таким образом, управление мотивацией студентов в Китае является многоаспектным процессом, основанным на научных данных о структуре и динамике мотивационных факторов. Эффективное управление предполагает стимулирование внутренних мотивов, формирование четких целей, создание благоприятной психологической среды и развитие у учащихся навыков самоконтроля и самоорганизации. Современная образовательная система должна сочетать поддержку личностного роста и социальные ожидания, обеспечивая устойчивую и осознанную учебную мотивацию м</w:t>
      </w:r>
      <w:r w:rsidR="00316BCC">
        <w:rPr>
          <w:rFonts w:ascii="Times New Roman" w:hAnsi="Times New Roman" w:cs="Times New Roman"/>
          <w:sz w:val="24"/>
          <w:szCs w:val="24"/>
        </w:rPr>
        <w:t xml:space="preserve">олодежи на всех этапах обучения. </w:t>
      </w:r>
    </w:p>
    <w:p w14:paraId="329433F4" w14:textId="77777777" w:rsidR="006551F9" w:rsidRPr="00E518A7" w:rsidRDefault="006551F9" w:rsidP="006551F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37EBB4C" w14:textId="7A99D767" w:rsidR="006551F9" w:rsidRDefault="006551F9" w:rsidP="006551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806B6">
        <w:rPr>
          <w:rFonts w:ascii="Times New Roman" w:hAnsi="Times New Roman" w:cs="Times New Roman"/>
          <w:b/>
          <w:sz w:val="24"/>
          <w:szCs w:val="24"/>
          <w:lang w:eastAsia="zh-CN"/>
        </w:rPr>
        <w:t>Литература.</w:t>
      </w:r>
    </w:p>
    <w:p w14:paraId="7AE97A5C" w14:textId="77777777" w:rsidR="006551F9" w:rsidRDefault="006551F9" w:rsidP="006551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4139F98" w14:textId="3375BC50" w:rsidR="00E94D5C" w:rsidRPr="00D85713" w:rsidRDefault="00316BCC" w:rsidP="00316BCC">
      <w:pPr>
        <w:pStyle w:val="a3"/>
        <w:rPr>
          <w:rFonts w:ascii="Times New Roman" w:hAnsi="Times New Roman" w:cs="Times New Roman"/>
          <w:lang w:eastAsia="zh-CN"/>
        </w:rPr>
      </w:pPr>
      <w:r w:rsidRPr="00D85713">
        <w:rPr>
          <w:rFonts w:ascii="Times New Roman" w:hAnsi="Times New Roman" w:cs="Times New Roman"/>
          <w:lang w:eastAsia="zh-CN"/>
        </w:rPr>
        <w:t>1.</w:t>
      </w:r>
      <w:r w:rsidRPr="00D85713">
        <w:rPr>
          <w:rFonts w:ascii="Times New Roman" w:hAnsi="Times New Roman" w:cs="Times New Roman"/>
          <w:lang w:eastAsia="zh-CN"/>
        </w:rPr>
        <w:t>中国大学生学习动机的因素结构研究</w:t>
      </w:r>
      <w:r w:rsidRPr="00D85713">
        <w:rPr>
          <w:rFonts w:ascii="Times New Roman" w:hAnsi="Times New Roman" w:cs="Times New Roman"/>
          <w:lang w:eastAsia="zh-CN"/>
        </w:rPr>
        <w:t xml:space="preserve">, </w:t>
      </w:r>
      <w:r w:rsidR="00D85713">
        <w:rPr>
          <w:rFonts w:ascii="Times New Roman" w:hAnsi="Times New Roman" w:cs="Times New Roman"/>
          <w:lang w:eastAsia="zh-CN"/>
        </w:rPr>
        <w:t>作者：杨渝川、王卫红</w:t>
      </w:r>
      <w:r w:rsidR="007B66B9">
        <w:rPr>
          <w:rFonts w:ascii="Times New Roman" w:hAnsi="Times New Roman" w:cs="Times New Roman" w:hint="eastAsia"/>
          <w:lang w:eastAsia="zh-CN"/>
        </w:rPr>
        <w:t>、张庆林</w:t>
      </w:r>
      <w:r w:rsidR="00D85713">
        <w:rPr>
          <w:rFonts w:ascii="Times New Roman" w:hAnsi="Times New Roman" w:cs="Times New Roman" w:hint="eastAsia"/>
          <w:lang w:eastAsia="zh-CN"/>
        </w:rPr>
        <w:t>,</w:t>
      </w:r>
      <w:r w:rsidRPr="00D85713">
        <w:rPr>
          <w:rFonts w:ascii="Times New Roman" w:hAnsi="Times New Roman" w:cs="Times New Roman"/>
          <w:lang w:eastAsia="zh-CN"/>
        </w:rPr>
        <w:t>《南京师大学报（社会科学版）》</w:t>
      </w:r>
      <w:r w:rsidR="00D85713" w:rsidRPr="00D85713">
        <w:rPr>
          <w:rFonts w:ascii="Times New Roman" w:hAnsi="Times New Roman" w:cs="Times New Roman"/>
          <w:lang w:eastAsia="zh-CN"/>
        </w:rPr>
        <w:t xml:space="preserve">, </w:t>
      </w:r>
      <w:r w:rsidRPr="00D85713">
        <w:rPr>
          <w:rFonts w:ascii="Times New Roman" w:hAnsi="Times New Roman" w:cs="Times New Roman"/>
          <w:lang w:eastAsia="zh-CN"/>
        </w:rPr>
        <w:t>南京师范大学，江苏南京</w:t>
      </w:r>
      <w:r w:rsidR="00D85713" w:rsidRPr="00D85713">
        <w:rPr>
          <w:rFonts w:ascii="Times New Roman" w:hAnsi="Times New Roman" w:cs="Times New Roman"/>
          <w:lang w:eastAsia="zh-CN"/>
        </w:rPr>
        <w:t xml:space="preserve">, </w:t>
      </w:r>
      <w:r w:rsidR="00E42683">
        <w:rPr>
          <w:rFonts w:ascii="Times New Roman" w:hAnsi="Times New Roman" w:cs="Times New Roman" w:hint="eastAsia"/>
          <w:lang w:eastAsia="zh-CN"/>
        </w:rPr>
        <w:t xml:space="preserve"> </w:t>
      </w:r>
      <w:r w:rsidRPr="00D85713">
        <w:rPr>
          <w:rFonts w:ascii="Times New Roman" w:hAnsi="Times New Roman" w:cs="Times New Roman"/>
          <w:lang w:eastAsia="zh-CN"/>
        </w:rPr>
        <w:t>1996</w:t>
      </w:r>
      <w:r w:rsidRPr="00D85713">
        <w:rPr>
          <w:rFonts w:ascii="Times New Roman" w:hAnsi="Times New Roman" w:cs="Times New Roman"/>
          <w:lang w:eastAsia="zh-CN"/>
        </w:rPr>
        <w:t>年</w:t>
      </w:r>
      <w:r w:rsidR="00D85713" w:rsidRPr="00D85713">
        <w:rPr>
          <w:rFonts w:ascii="Times New Roman" w:hAnsi="Times New Roman" w:cs="Times New Roman"/>
          <w:lang w:eastAsia="zh-CN"/>
        </w:rPr>
        <w:t>.</w:t>
      </w:r>
    </w:p>
    <w:p w14:paraId="2822D9B0" w14:textId="2A808836" w:rsidR="00D85713" w:rsidRDefault="00D85713" w:rsidP="00D85713">
      <w:pPr>
        <w:pStyle w:val="a3"/>
        <w:rPr>
          <w:rFonts w:ascii="Times New Roman" w:hAnsi="Times New Roman" w:cs="Times New Roman"/>
          <w:lang w:eastAsia="zh-CN"/>
        </w:rPr>
      </w:pPr>
      <w:r w:rsidRPr="00D85713">
        <w:rPr>
          <w:rFonts w:ascii="Times New Roman" w:hAnsi="Times New Roman" w:cs="Times New Roman"/>
          <w:lang w:eastAsia="zh-CN"/>
        </w:rPr>
        <w:t>2.</w:t>
      </w:r>
      <w:r w:rsidRPr="00D85713">
        <w:rPr>
          <w:rFonts w:hint="eastAsia"/>
          <w:lang w:eastAsia="zh-CN"/>
        </w:rPr>
        <w:t xml:space="preserve"> </w:t>
      </w:r>
      <w:r w:rsidRPr="00D85713">
        <w:rPr>
          <w:rFonts w:ascii="Times New Roman" w:hAnsi="Times New Roman" w:cs="Times New Roman" w:hint="eastAsia"/>
          <w:lang w:eastAsia="zh-CN"/>
        </w:rPr>
        <w:t>进入普及化阶段的中国大学生学习动机研究</w:t>
      </w:r>
      <w:r>
        <w:rPr>
          <w:rFonts w:ascii="Times New Roman" w:hAnsi="Times New Roman" w:cs="Times New Roman"/>
          <w:lang w:eastAsia="zh-CN"/>
        </w:rPr>
        <w:t xml:space="preserve">, </w:t>
      </w:r>
      <w:r w:rsidR="00E42683">
        <w:rPr>
          <w:rFonts w:ascii="Times New Roman" w:hAnsi="Times New Roman" w:cs="Times New Roman" w:hint="eastAsia"/>
          <w:lang w:eastAsia="zh-CN"/>
        </w:rPr>
        <w:t>作者：</w:t>
      </w:r>
      <w:r w:rsidRPr="00D85713">
        <w:rPr>
          <w:rFonts w:ascii="Times New Roman" w:hAnsi="Times New Roman" w:cs="Times New Roman" w:hint="eastAsia"/>
          <w:lang w:eastAsia="zh-CN"/>
        </w:rPr>
        <w:t>张华峰、史静寰、周溪亭</w:t>
      </w:r>
      <w:r>
        <w:rPr>
          <w:rFonts w:ascii="Times New Roman" w:hAnsi="Times New Roman" w:cs="Times New Roman"/>
          <w:lang w:eastAsia="zh-CN"/>
        </w:rPr>
        <w:t xml:space="preserve">, </w:t>
      </w:r>
      <w:r>
        <w:rPr>
          <w:rFonts w:ascii="Times New Roman" w:hAnsi="Times New Roman" w:cs="Times New Roman" w:hint="eastAsia"/>
          <w:lang w:eastAsia="zh-CN"/>
        </w:rPr>
        <w:t>《清华大学教育</w:t>
      </w:r>
      <w:r w:rsidR="00E42683">
        <w:rPr>
          <w:rFonts w:ascii="Times New Roman" w:hAnsi="Times New Roman" w:cs="Times New Roman" w:hint="eastAsia"/>
          <w:lang w:eastAsia="zh-CN"/>
        </w:rPr>
        <w:t>研究</w:t>
      </w:r>
      <w:r w:rsidRPr="00D85713">
        <w:rPr>
          <w:rFonts w:ascii="Times New Roman" w:hAnsi="Times New Roman" w:cs="Times New Roman" w:hint="eastAsia"/>
          <w:lang w:eastAsia="zh-CN"/>
        </w:rPr>
        <w:t>》</w:t>
      </w:r>
      <w:r w:rsidR="00E42683">
        <w:rPr>
          <w:rFonts w:ascii="Times New Roman" w:hAnsi="Times New Roman" w:cs="Times New Roman" w:hint="eastAsia"/>
          <w:lang w:eastAsia="zh-CN"/>
        </w:rPr>
        <w:t>，</w:t>
      </w:r>
      <w:r w:rsidRPr="00D85713">
        <w:rPr>
          <w:rFonts w:ascii="Times New Roman" w:hAnsi="Times New Roman" w:cs="Times New Roman" w:hint="eastAsia"/>
          <w:lang w:eastAsia="zh-CN"/>
        </w:rPr>
        <w:t>清华大学，北京</w:t>
      </w:r>
      <w:r>
        <w:rPr>
          <w:rFonts w:ascii="Times New Roman" w:hAnsi="Times New Roman" w:cs="Times New Roman"/>
          <w:lang w:eastAsia="zh-CN"/>
        </w:rPr>
        <w:t xml:space="preserve">, </w:t>
      </w:r>
      <w:r w:rsidR="00E42683">
        <w:rPr>
          <w:rFonts w:ascii="Times New Roman" w:hAnsi="Times New Roman" w:cs="Times New Roman" w:hint="eastAsia"/>
          <w:lang w:eastAsia="zh-CN"/>
        </w:rPr>
        <w:t xml:space="preserve"> </w:t>
      </w:r>
      <w:r w:rsidRPr="00D85713">
        <w:rPr>
          <w:rFonts w:ascii="Times New Roman" w:hAnsi="Times New Roman" w:cs="Times New Roman" w:hint="eastAsia"/>
          <w:lang w:eastAsia="zh-CN"/>
        </w:rPr>
        <w:t>2021</w:t>
      </w:r>
      <w:r w:rsidRPr="00D85713">
        <w:rPr>
          <w:rFonts w:ascii="Times New Roman" w:hAnsi="Times New Roman" w:cs="Times New Roman" w:hint="eastAsia"/>
          <w:lang w:eastAsia="zh-CN"/>
        </w:rPr>
        <w:t>年</w:t>
      </w:r>
      <w:r w:rsidR="00E42683">
        <w:rPr>
          <w:rFonts w:ascii="Times New Roman" w:hAnsi="Times New Roman" w:cs="Times New Roman" w:hint="eastAsia"/>
          <w:lang w:eastAsia="zh-CN"/>
        </w:rPr>
        <w:t>.</w:t>
      </w:r>
    </w:p>
    <w:p w14:paraId="7BA9FD27" w14:textId="7FA1CFC2" w:rsidR="00D85713" w:rsidRPr="00D85713" w:rsidRDefault="00D85713" w:rsidP="00D85713">
      <w:pPr>
        <w:pStyle w:val="a3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 xml:space="preserve">. </w:t>
      </w:r>
      <w:r w:rsidRPr="00D85713">
        <w:rPr>
          <w:rFonts w:ascii="Times New Roman" w:hAnsi="Times New Roman" w:cs="Times New Roman" w:hint="eastAsia"/>
          <w:lang w:eastAsia="zh-CN"/>
        </w:rPr>
        <w:t>积极心理学视域下大学生学习动机提升路径研究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D85713">
        <w:rPr>
          <w:rFonts w:ascii="Times New Roman" w:hAnsi="Times New Roman" w:cs="Times New Roman" w:hint="eastAsia"/>
          <w:lang w:eastAsia="zh-CN"/>
        </w:rPr>
        <w:t>作者：沈丹、赵云亨、杨柳、蔺璐璐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D85713">
        <w:rPr>
          <w:rFonts w:ascii="Times New Roman" w:hAnsi="Times New Roman" w:cs="Times New Roman" w:hint="eastAsia"/>
          <w:lang w:eastAsia="zh-CN"/>
        </w:rPr>
        <w:t>《社会科学前沿》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D85713">
        <w:rPr>
          <w:rFonts w:ascii="Times New Roman" w:hAnsi="Times New Roman" w:cs="Times New Roman" w:hint="eastAsia"/>
          <w:lang w:eastAsia="zh-CN"/>
        </w:rPr>
        <w:t>汉斯出版社，湖南长沙</w:t>
      </w:r>
      <w:r>
        <w:rPr>
          <w:rFonts w:ascii="Times New Roman" w:hAnsi="Times New Roman" w:cs="Times New Roman"/>
          <w:lang w:eastAsia="zh-CN"/>
        </w:rPr>
        <w:t xml:space="preserve">, </w:t>
      </w:r>
      <w:r w:rsidR="00E42683">
        <w:rPr>
          <w:rFonts w:ascii="Times New Roman" w:hAnsi="Times New Roman" w:cs="Times New Roman" w:hint="eastAsia"/>
          <w:lang w:eastAsia="zh-CN"/>
        </w:rPr>
        <w:t xml:space="preserve"> </w:t>
      </w:r>
      <w:r w:rsidRPr="00D85713">
        <w:rPr>
          <w:rFonts w:ascii="Times New Roman" w:hAnsi="Times New Roman" w:cs="Times New Roman" w:hint="eastAsia"/>
          <w:lang w:eastAsia="zh-CN"/>
        </w:rPr>
        <w:t>2024</w:t>
      </w:r>
      <w:r w:rsidRPr="00D85713"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 w:hint="eastAsia"/>
          <w:lang w:eastAsia="zh-CN"/>
        </w:rPr>
        <w:t>.</w:t>
      </w:r>
    </w:p>
    <w:sectPr w:rsidR="00D85713" w:rsidRPr="00D85713" w:rsidSect="00E518A7">
      <w:pgSz w:w="11905" w:h="16840"/>
      <w:pgMar w:top="1134" w:right="1361" w:bottom="1134" w:left="136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7F65" w14:textId="77777777" w:rsidR="005441F5" w:rsidRDefault="005441F5">
      <w:r>
        <w:separator/>
      </w:r>
    </w:p>
  </w:endnote>
  <w:endnote w:type="continuationSeparator" w:id="0">
    <w:p w14:paraId="38F0E537" w14:textId="77777777" w:rsidR="005441F5" w:rsidRDefault="005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4B82" w14:textId="77777777" w:rsidR="005441F5" w:rsidRDefault="005441F5">
      <w:r>
        <w:separator/>
      </w:r>
    </w:p>
  </w:footnote>
  <w:footnote w:type="continuationSeparator" w:id="0">
    <w:p w14:paraId="0D485180" w14:textId="77777777" w:rsidR="005441F5" w:rsidRDefault="00544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46"/>
    <w:rsid w:val="00033246"/>
    <w:rsid w:val="00316BCC"/>
    <w:rsid w:val="00356E08"/>
    <w:rsid w:val="005441F5"/>
    <w:rsid w:val="006551F9"/>
    <w:rsid w:val="007B66B9"/>
    <w:rsid w:val="00C5006B"/>
    <w:rsid w:val="00D85713"/>
    <w:rsid w:val="00E42683"/>
    <w:rsid w:val="00E518A7"/>
    <w:rsid w:val="00E94D5C"/>
    <w:rsid w:val="00F451AC"/>
    <w:rsid w:val="2FFF3B06"/>
    <w:rsid w:val="5FCFD3EE"/>
    <w:rsid w:val="6EDEC8C4"/>
    <w:rsid w:val="75F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B0E23"/>
  <w15:docId w15:val="{E6BEBA28-0DEC-4C02-A810-8B4EA60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8A7"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E518A7"/>
    <w:rPr>
      <w:b/>
      <w:bCs/>
    </w:rPr>
  </w:style>
  <w:style w:type="character" w:styleId="a5">
    <w:name w:val="Hyperlink"/>
    <w:basedOn w:val="a0"/>
    <w:rsid w:val="00655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33435750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778</Words>
  <Characters>4760</Characters>
  <Application>Microsoft Office Word</Application>
  <DocSecurity>0</DocSecurity>
  <Lines>85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泽茜 凌</cp:lastModifiedBy>
  <cp:revision>5</cp:revision>
  <dcterms:created xsi:type="dcterms:W3CDTF">2026-03-25T10:54:00Z</dcterms:created>
  <dcterms:modified xsi:type="dcterms:W3CDTF">2026-03-25T12:14:00Z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2052-12.1.2.22554</vt:lpwstr>
  </property>
  <property fmtid="{D5CDD505-2E9C-101B-9397-08002B2CF9AE}" pid="3" name="ICV">
    <vt:lpwstr>FA1C22E7AFAA147965A8C0690393CBCC_43</vt:lpwstr>
  </property>
</Properties>
</file>