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75FA" w14:textId="696EAF4C" w:rsidR="00D73F72" w:rsidRPr="00EE23B9" w:rsidRDefault="001A7919" w:rsidP="00EE23B9">
      <w:pPr>
        <w:ind w:firstLine="397"/>
        <w:jc w:val="center"/>
        <w:rPr>
          <w:b/>
          <w:bCs/>
        </w:rPr>
      </w:pPr>
      <w:r w:rsidRPr="00EE23B9">
        <w:rPr>
          <w:b/>
          <w:bCs/>
        </w:rPr>
        <w:t>Использование кейс-метода в преподавании РКИ китайским студентам естественно-научного профиля</w:t>
      </w:r>
    </w:p>
    <w:p w14:paraId="2D02DD33" w14:textId="77777777" w:rsidR="00D73F72" w:rsidRPr="00EE23B9" w:rsidRDefault="00D73F72" w:rsidP="00EE23B9">
      <w:pPr>
        <w:ind w:firstLine="397"/>
        <w:jc w:val="center"/>
        <w:rPr>
          <w:b/>
          <w:bCs/>
          <w:i/>
          <w:iCs/>
        </w:rPr>
      </w:pPr>
      <w:r w:rsidRPr="00EE23B9">
        <w:rPr>
          <w:b/>
          <w:bCs/>
          <w:i/>
          <w:iCs/>
        </w:rPr>
        <w:t>Микалаускене Дарья Николаевна</w:t>
      </w:r>
    </w:p>
    <w:p w14:paraId="44C19971" w14:textId="0054CA39" w:rsidR="00EE23B9" w:rsidRPr="00EE23B9" w:rsidRDefault="00D73F72" w:rsidP="00EE23B9">
      <w:pPr>
        <w:ind w:firstLine="397"/>
        <w:jc w:val="center"/>
        <w:rPr>
          <w:i/>
          <w:iCs/>
        </w:rPr>
      </w:pPr>
      <w:r w:rsidRPr="00EE23B9">
        <w:rPr>
          <w:i/>
          <w:iCs/>
        </w:rPr>
        <w:t xml:space="preserve">Магистрант </w:t>
      </w:r>
    </w:p>
    <w:p w14:paraId="61ECBE39" w14:textId="4FDE97A4" w:rsidR="00D73F72" w:rsidRPr="00EE23B9" w:rsidRDefault="00D73F72" w:rsidP="00EE23B9">
      <w:pPr>
        <w:ind w:firstLine="397"/>
        <w:jc w:val="center"/>
        <w:rPr>
          <w:i/>
          <w:iCs/>
        </w:rPr>
      </w:pPr>
      <w:r w:rsidRPr="00EE23B9">
        <w:rPr>
          <w:i/>
          <w:iCs/>
          <w:color w:val="000000" w:themeColor="text1"/>
        </w:rPr>
        <w:t xml:space="preserve">Университет МГУ-ППИ в Шэньчжэне, </w:t>
      </w:r>
      <w:r w:rsidRPr="00EE23B9">
        <w:rPr>
          <w:i/>
          <w:iCs/>
        </w:rPr>
        <w:t>Шэньчжэнь, Китай</w:t>
      </w:r>
    </w:p>
    <w:p w14:paraId="1252B3EB" w14:textId="0CBDCA32" w:rsidR="00D73F72" w:rsidRDefault="00EE23B9" w:rsidP="00EE23B9">
      <w:pPr>
        <w:ind w:firstLine="397"/>
        <w:jc w:val="center"/>
        <w:rPr>
          <w:i/>
          <w:iCs/>
        </w:rPr>
      </w:pPr>
      <w:proofErr w:type="gramStart"/>
      <w:r w:rsidRPr="00EE23B9">
        <w:rPr>
          <w:i/>
          <w:iCs/>
          <w:lang w:val="fr-FR"/>
        </w:rPr>
        <w:t>E</w:t>
      </w:r>
      <w:r w:rsidRPr="00EE23B9">
        <w:rPr>
          <w:i/>
          <w:iCs/>
        </w:rPr>
        <w:t>-</w:t>
      </w:r>
      <w:r w:rsidRPr="00EE23B9">
        <w:rPr>
          <w:i/>
          <w:iCs/>
          <w:lang w:val="fr-FR"/>
        </w:rPr>
        <w:t>mail</w:t>
      </w:r>
      <w:r w:rsidRPr="00EE23B9">
        <w:rPr>
          <w:i/>
          <w:iCs/>
        </w:rPr>
        <w:t>:</w:t>
      </w:r>
      <w:proofErr w:type="gramEnd"/>
      <w:r w:rsidRPr="00EE23B9">
        <w:rPr>
          <w:i/>
          <w:iCs/>
        </w:rPr>
        <w:t xml:space="preserve"> </w:t>
      </w:r>
      <w:hyperlink r:id="rId5" w:history="1">
        <w:r w:rsidRPr="00EE23B9">
          <w:rPr>
            <w:rStyle w:val="Hyperlink"/>
            <w:i/>
            <w:iCs/>
            <w:lang w:val="fr-FR"/>
          </w:rPr>
          <w:t>dmikalauskene</w:t>
        </w:r>
        <w:r w:rsidRPr="00EE23B9">
          <w:rPr>
            <w:rStyle w:val="Hyperlink"/>
            <w:i/>
            <w:iCs/>
          </w:rPr>
          <w:t>@</w:t>
        </w:r>
        <w:r w:rsidRPr="00EE23B9">
          <w:rPr>
            <w:rStyle w:val="Hyperlink"/>
            <w:i/>
            <w:iCs/>
            <w:lang w:val="fr-FR"/>
          </w:rPr>
          <w:t>gmail</w:t>
        </w:r>
        <w:r w:rsidRPr="00EE23B9">
          <w:rPr>
            <w:rStyle w:val="Hyperlink"/>
            <w:i/>
            <w:iCs/>
          </w:rPr>
          <w:t>.</w:t>
        </w:r>
        <w:r w:rsidRPr="00EE23B9">
          <w:rPr>
            <w:rStyle w:val="Hyperlink"/>
            <w:i/>
            <w:iCs/>
            <w:lang w:val="fr-FR"/>
          </w:rPr>
          <w:t>com</w:t>
        </w:r>
      </w:hyperlink>
      <w:r w:rsidRPr="00EE23B9">
        <w:rPr>
          <w:i/>
          <w:iCs/>
        </w:rPr>
        <w:t xml:space="preserve"> </w:t>
      </w:r>
    </w:p>
    <w:p w14:paraId="262E8B26" w14:textId="77777777" w:rsidR="00E165CF" w:rsidRPr="00694C1C" w:rsidRDefault="00E165CF" w:rsidP="00EE23B9">
      <w:pPr>
        <w:ind w:firstLine="397"/>
        <w:jc w:val="center"/>
        <w:rPr>
          <w:i/>
          <w:iCs/>
        </w:rPr>
      </w:pPr>
    </w:p>
    <w:p w14:paraId="28328F74" w14:textId="214101BD" w:rsidR="00EE23B9" w:rsidRPr="00EE23B9" w:rsidRDefault="00CD175E" w:rsidP="00EE23B9">
      <w:pPr>
        <w:pStyle w:val="NormalWeb"/>
        <w:spacing w:before="0" w:beforeAutospacing="0" w:after="0" w:afterAutospacing="0"/>
        <w:ind w:firstLine="397"/>
        <w:jc w:val="both"/>
        <w:rPr>
          <w:lang w:val="ru-RU"/>
        </w:rPr>
      </w:pPr>
      <w:r w:rsidRPr="00EE23B9">
        <w:t>Этнокультурные</w:t>
      </w:r>
      <w:r w:rsidR="00204220" w:rsidRPr="00EE23B9">
        <w:rPr>
          <w:lang w:val="ru-RU"/>
        </w:rPr>
        <w:t xml:space="preserve"> и этнопсихологические </w:t>
      </w:r>
      <w:r w:rsidRPr="00EE23B9">
        <w:t>особенности китайский аудитории, основанные на принципах конфуцианства, проявляются в трудолюбии и ориентации на практическую значимость</w:t>
      </w:r>
      <w:r w:rsidR="00856596">
        <w:t xml:space="preserve"> </w:t>
      </w:r>
      <w:r w:rsidR="00856596" w:rsidRPr="00EE23B9">
        <w:t>в учебном процессе</w:t>
      </w:r>
      <w:r w:rsidR="00856596">
        <w:t xml:space="preserve">. </w:t>
      </w:r>
      <w:r w:rsidR="00856596">
        <w:rPr>
          <w:lang w:val="ru-RU"/>
        </w:rPr>
        <w:t>П</w:t>
      </w:r>
      <w:r w:rsidRPr="00EE23B9">
        <w:t xml:space="preserve">оэтому </w:t>
      </w:r>
      <w:r w:rsidRPr="00EE23B9">
        <w:rPr>
          <w:lang w:val="ru-RU"/>
        </w:rPr>
        <w:t>задания для студентов</w:t>
      </w:r>
      <w:r w:rsidR="00856596">
        <w:rPr>
          <w:lang w:val="ru-RU"/>
        </w:rPr>
        <w:t xml:space="preserve"> </w:t>
      </w:r>
      <w:r w:rsidRPr="00EE23B9">
        <w:t xml:space="preserve">должны </w:t>
      </w:r>
      <w:r w:rsidRPr="00EE23B9">
        <w:rPr>
          <w:lang w:val="ru-RU"/>
        </w:rPr>
        <w:t>быть направлены</w:t>
      </w:r>
      <w:r w:rsidR="00856596">
        <w:rPr>
          <w:lang w:val="ru-RU"/>
        </w:rPr>
        <w:t xml:space="preserve"> </w:t>
      </w:r>
      <w:r w:rsidRPr="00EE23B9">
        <w:rPr>
          <w:lang w:val="ru-RU"/>
        </w:rPr>
        <w:t>в первую очередь</w:t>
      </w:r>
      <w:r w:rsidR="00856596">
        <w:rPr>
          <w:lang w:val="ru-RU"/>
        </w:rPr>
        <w:t xml:space="preserve"> </w:t>
      </w:r>
      <w:r w:rsidRPr="00EE23B9">
        <w:rPr>
          <w:lang w:val="ru-RU"/>
        </w:rPr>
        <w:t xml:space="preserve">на достижение </w:t>
      </w:r>
      <w:r w:rsidRPr="00EE23B9">
        <w:t>практи</w:t>
      </w:r>
      <w:r w:rsidRPr="00EE23B9">
        <w:rPr>
          <w:lang w:val="ru-RU"/>
        </w:rPr>
        <w:t xml:space="preserve">ческой цели, а также учитывать </w:t>
      </w:r>
      <w:r w:rsidRPr="00EE23B9">
        <w:t>предпочтени</w:t>
      </w:r>
      <w:r w:rsidR="00856596">
        <w:rPr>
          <w:lang w:val="ru-RU"/>
        </w:rPr>
        <w:t>е</w:t>
      </w:r>
      <w:r w:rsidRPr="00EE23B9">
        <w:rPr>
          <w:lang w:val="ru-RU"/>
        </w:rPr>
        <w:t xml:space="preserve"> китайск</w:t>
      </w:r>
      <w:r w:rsidR="00856596">
        <w:rPr>
          <w:lang w:val="ru-RU"/>
        </w:rPr>
        <w:t>ой</w:t>
      </w:r>
      <w:r w:rsidRPr="00EE23B9">
        <w:rPr>
          <w:lang w:val="ru-RU"/>
        </w:rPr>
        <w:t xml:space="preserve"> </w:t>
      </w:r>
      <w:r w:rsidR="00856596">
        <w:rPr>
          <w:lang w:val="ru-RU"/>
        </w:rPr>
        <w:t xml:space="preserve">аудиторией </w:t>
      </w:r>
      <w:r w:rsidRPr="00EE23B9">
        <w:t>конкретик</w:t>
      </w:r>
      <w:r w:rsidR="00856596">
        <w:rPr>
          <w:lang w:val="ru-RU"/>
        </w:rPr>
        <w:t>и</w:t>
      </w:r>
      <w:r w:rsidRPr="00EE23B9">
        <w:t xml:space="preserve"> </w:t>
      </w:r>
      <w:r w:rsidR="00856596">
        <w:rPr>
          <w:lang w:val="ru-RU"/>
        </w:rPr>
        <w:t>перед</w:t>
      </w:r>
      <w:r w:rsidRPr="00EE23B9">
        <w:t xml:space="preserve"> абстракцией</w:t>
      </w:r>
      <w:r w:rsidRPr="00EE23B9">
        <w:rPr>
          <w:lang w:val="ru-RU"/>
        </w:rPr>
        <w:t xml:space="preserve">, </w:t>
      </w:r>
      <w:r w:rsidR="00856596">
        <w:rPr>
          <w:lang w:val="ru-RU"/>
        </w:rPr>
        <w:t xml:space="preserve">рациональность </w:t>
      </w:r>
      <w:r w:rsidRPr="00EE23B9">
        <w:t xml:space="preserve">мышления </w:t>
      </w:r>
      <w:r w:rsidRPr="00EE23B9">
        <w:rPr>
          <w:lang w:val="ru-RU"/>
        </w:rPr>
        <w:t>и учебную привычку следовать</w:t>
      </w:r>
      <w:r w:rsidRPr="00EE23B9">
        <w:t xml:space="preserve"> </w:t>
      </w:r>
      <w:r w:rsidRPr="00EE23B9">
        <w:rPr>
          <w:lang w:val="ru-RU"/>
        </w:rPr>
        <w:t>правилам. В</w:t>
      </w:r>
      <w:r w:rsidR="00204220" w:rsidRPr="00EE23B9">
        <w:rPr>
          <w:lang w:val="ru-RU"/>
        </w:rPr>
        <w:t>едущим методом</w:t>
      </w:r>
      <w:r w:rsidRPr="00EE23B9">
        <w:rPr>
          <w:lang w:val="ru-RU"/>
        </w:rPr>
        <w:t xml:space="preserve"> </w:t>
      </w:r>
      <w:r w:rsidR="00204220" w:rsidRPr="00EE23B9">
        <w:rPr>
          <w:lang w:val="ru-RU"/>
        </w:rPr>
        <w:t xml:space="preserve">в </w:t>
      </w:r>
      <w:r w:rsidRPr="00EE23B9">
        <w:rPr>
          <w:lang w:val="ru-RU"/>
        </w:rPr>
        <w:t xml:space="preserve">методике преподавания иностранных языков в Китае является грамматико-переводной, а </w:t>
      </w:r>
      <w:r w:rsidR="00204220" w:rsidRPr="00EE23B9">
        <w:rPr>
          <w:lang w:val="ru-RU"/>
        </w:rPr>
        <w:t xml:space="preserve">преобладающим видом речевой деятельности на занятиях – письмо. </w:t>
      </w:r>
      <w:r w:rsidR="00204220" w:rsidRPr="00EE23B9">
        <w:t>[</w:t>
      </w:r>
      <w:r w:rsidR="00EE23B9">
        <w:t>1</w:t>
      </w:r>
      <w:r w:rsidR="00204220" w:rsidRPr="00EE23B9">
        <w:t xml:space="preserve">; </w:t>
      </w:r>
      <w:r w:rsidR="00EE23B9">
        <w:t>3</w:t>
      </w:r>
      <w:r w:rsidR="00204220" w:rsidRPr="00EE23B9">
        <w:t>]</w:t>
      </w:r>
    </w:p>
    <w:p w14:paraId="0CCCC1D3" w14:textId="67CC83A4" w:rsidR="00EE23B9" w:rsidRDefault="00204220" w:rsidP="00EE23B9">
      <w:pPr>
        <w:pStyle w:val="NormalWeb"/>
        <w:spacing w:before="0" w:beforeAutospacing="0" w:after="0" w:afterAutospacing="0"/>
        <w:ind w:firstLine="397"/>
        <w:jc w:val="both"/>
      </w:pPr>
      <w:r w:rsidRPr="00EE23B9">
        <w:rPr>
          <w:lang w:val="ru-RU"/>
        </w:rPr>
        <w:t>Кейс-задание</w:t>
      </w:r>
      <w:r w:rsidR="00856596">
        <w:rPr>
          <w:lang w:val="ru-RU"/>
        </w:rPr>
        <w:t xml:space="preserve"> </w:t>
      </w:r>
      <w:r w:rsidRPr="00EE23B9">
        <w:rPr>
          <w:lang w:val="ru-RU"/>
        </w:rPr>
        <w:t>оформляется в виде яркой</w:t>
      </w:r>
      <w:r w:rsidR="00856596">
        <w:rPr>
          <w:lang w:val="ru-RU"/>
        </w:rPr>
        <w:t>, наглядной</w:t>
      </w:r>
      <w:r w:rsidRPr="00EE23B9">
        <w:rPr>
          <w:lang w:val="ru-RU"/>
        </w:rPr>
        <w:t xml:space="preserve"> карточки с визуальными элементами и опорным структурированным лексико-грамматическим материалом</w:t>
      </w:r>
      <w:r w:rsidR="00EE23B9" w:rsidRPr="00EE23B9">
        <w:rPr>
          <w:lang w:val="ru-RU"/>
        </w:rPr>
        <w:t xml:space="preserve"> </w:t>
      </w:r>
      <w:r w:rsidR="00EE23B9" w:rsidRPr="00EE23B9">
        <w:t>[</w:t>
      </w:r>
      <w:r w:rsidR="00EE23B9">
        <w:t>2</w:t>
      </w:r>
      <w:r w:rsidR="00EE23B9" w:rsidRPr="00EE23B9">
        <w:t>]</w:t>
      </w:r>
      <w:r w:rsidRPr="00EE23B9">
        <w:rPr>
          <w:lang w:val="ru-RU"/>
        </w:rPr>
        <w:t>, что учитывает сильные стороны китайских учащихся – образность мышления и развит</w:t>
      </w:r>
      <w:r w:rsidR="001A1FDB" w:rsidRPr="00EE23B9">
        <w:rPr>
          <w:lang w:val="ru-RU"/>
        </w:rPr>
        <w:t>ы</w:t>
      </w:r>
      <w:r w:rsidRPr="00EE23B9">
        <w:rPr>
          <w:lang w:val="ru-RU"/>
        </w:rPr>
        <w:t xml:space="preserve">й визуальный канал восприятия информации. </w:t>
      </w:r>
      <w:r w:rsidR="001A1FDB" w:rsidRPr="00EE23B9">
        <w:rPr>
          <w:lang w:val="ru-RU"/>
        </w:rPr>
        <w:t>Решая практические задачи на иностранном языке с помощью кейсов, студенты естественно-научн</w:t>
      </w:r>
      <w:r w:rsidR="00856596">
        <w:rPr>
          <w:lang w:val="ru-RU"/>
        </w:rPr>
        <w:t>ых</w:t>
      </w:r>
      <w:r w:rsidR="001A1FDB" w:rsidRPr="00EE23B9">
        <w:rPr>
          <w:lang w:val="ru-RU"/>
        </w:rPr>
        <w:t xml:space="preserve"> направлени</w:t>
      </w:r>
      <w:r w:rsidR="00856596">
        <w:rPr>
          <w:lang w:val="ru-RU"/>
        </w:rPr>
        <w:t>й</w:t>
      </w:r>
      <w:r w:rsidR="001A1FDB" w:rsidRPr="00EE23B9">
        <w:rPr>
          <w:lang w:val="ru-RU"/>
        </w:rPr>
        <w:t xml:space="preserve"> развивают умения общения в профессиональн</w:t>
      </w:r>
      <w:r w:rsidR="00B8387E">
        <w:rPr>
          <w:lang w:val="ru-RU"/>
        </w:rPr>
        <w:t xml:space="preserve">ых </w:t>
      </w:r>
      <w:r w:rsidR="001A1FDB" w:rsidRPr="00EE23B9">
        <w:t>контекстах, соответствующи</w:t>
      </w:r>
      <w:r w:rsidR="001A1FDB" w:rsidRPr="00EE23B9">
        <w:rPr>
          <w:lang w:val="ru-RU"/>
        </w:rPr>
        <w:t>х</w:t>
      </w:r>
      <w:r w:rsidR="001A1FDB" w:rsidRPr="00EE23B9">
        <w:t xml:space="preserve"> требованиям их лингвистической подготовки</w:t>
      </w:r>
      <w:r w:rsidR="001A1FDB" w:rsidRPr="00EE23B9">
        <w:rPr>
          <w:lang w:val="ru-RU"/>
        </w:rPr>
        <w:t xml:space="preserve"> и профиля обучения</w:t>
      </w:r>
      <w:r w:rsidR="001A1FDB" w:rsidRPr="00EE23B9">
        <w:t>.</w:t>
      </w:r>
    </w:p>
    <w:p w14:paraId="14B10EA0" w14:textId="46496D45" w:rsidR="00F91B4E" w:rsidRPr="00EE23B9" w:rsidRDefault="001A1FDB" w:rsidP="00EE23B9">
      <w:pPr>
        <w:pStyle w:val="NormalWeb"/>
        <w:spacing w:before="0" w:beforeAutospacing="0" w:after="0" w:afterAutospacing="0"/>
        <w:ind w:firstLine="397"/>
        <w:jc w:val="both"/>
        <w:rPr>
          <w:lang w:val="ru-RU"/>
        </w:rPr>
      </w:pPr>
      <w:r w:rsidRPr="00EE23B9">
        <w:t xml:space="preserve">Для студентов химического факультета были разработаны </w:t>
      </w:r>
      <w:r w:rsidR="00856596">
        <w:rPr>
          <w:lang w:val="ru-RU"/>
        </w:rPr>
        <w:t xml:space="preserve">два </w:t>
      </w:r>
      <w:r w:rsidRPr="00EE23B9">
        <w:t>к</w:t>
      </w:r>
      <w:r w:rsidR="00F91B4E" w:rsidRPr="00EE23B9">
        <w:t>ейс-задания</w:t>
      </w:r>
      <w:r w:rsidR="001A7919" w:rsidRPr="00EE23B9">
        <w:t xml:space="preserve"> (Кейс 1 и Кейс 2)</w:t>
      </w:r>
      <w:r w:rsidRPr="00EE23B9">
        <w:t>,</w:t>
      </w:r>
      <w:r w:rsidR="001A7919" w:rsidRPr="00EE23B9">
        <w:t xml:space="preserve"> </w:t>
      </w:r>
      <w:r w:rsidRPr="00EE23B9">
        <w:t>объединённые</w:t>
      </w:r>
      <w:r w:rsidR="00F91B4E" w:rsidRPr="00EE23B9">
        <w:t xml:space="preserve"> общей темой </w:t>
      </w:r>
      <w:r w:rsidR="001A7919" w:rsidRPr="00EE23B9">
        <w:t xml:space="preserve">«Моя учёба. Новый студент в лаборатории» </w:t>
      </w:r>
      <w:r w:rsidR="00F91B4E" w:rsidRPr="00EE23B9">
        <w:t xml:space="preserve">и </w:t>
      </w:r>
      <w:r w:rsidR="00856596">
        <w:rPr>
          <w:lang w:val="ru-RU"/>
        </w:rPr>
        <w:t xml:space="preserve">единой </w:t>
      </w:r>
      <w:r w:rsidR="00F91B4E" w:rsidRPr="00EE23B9">
        <w:t>коммуникативной задач</w:t>
      </w:r>
      <w:r w:rsidR="00856596">
        <w:rPr>
          <w:lang w:val="ru-RU"/>
        </w:rPr>
        <w:t xml:space="preserve">ей: </w:t>
      </w:r>
      <w:r w:rsidR="00F91B4E" w:rsidRPr="00EE23B9">
        <w:t xml:space="preserve">уметь описать свой практический опыт работы в лаборатории, используя необходимую и достаточную лексику языка специальности. Кейсы описывают две </w:t>
      </w:r>
      <w:r w:rsidR="00856596">
        <w:rPr>
          <w:lang w:val="ru-RU"/>
        </w:rPr>
        <w:t xml:space="preserve">различные </w:t>
      </w:r>
      <w:r w:rsidR="00F91B4E" w:rsidRPr="00EE23B9">
        <w:t>проблемные ситуации и включают общее задание</w:t>
      </w:r>
      <w:r w:rsidR="00856596">
        <w:rPr>
          <w:lang w:val="ru-RU"/>
        </w:rPr>
        <w:t xml:space="preserve"> - </w:t>
      </w:r>
      <w:r w:rsidR="00F91B4E" w:rsidRPr="00EE23B9">
        <w:t>составлени</w:t>
      </w:r>
      <w:r w:rsidR="00856596">
        <w:rPr>
          <w:lang w:val="ru-RU"/>
        </w:rPr>
        <w:t>е</w:t>
      </w:r>
      <w:r w:rsidR="00F91B4E" w:rsidRPr="00EE23B9">
        <w:t xml:space="preserve"> памятки или инструкции с последующим устным выступлением с опорой на подготовленный материал.</w:t>
      </w:r>
    </w:p>
    <w:p w14:paraId="1DE01C62" w14:textId="3A8AFB83" w:rsidR="001A7919" w:rsidRPr="00EE23B9" w:rsidRDefault="001A7919" w:rsidP="00EE23B9">
      <w:pPr>
        <w:ind w:firstLine="397"/>
        <w:jc w:val="both"/>
      </w:pPr>
      <w:r w:rsidRPr="00EE23B9">
        <w:t>Кейс 1. В лабораторию пришёл новый студент, он не знает, как себя вести в лаборатории. Что можно делать в лаборатории, а что нельзя. Это может быть опасно.</w:t>
      </w:r>
    </w:p>
    <w:p w14:paraId="39AD9094" w14:textId="77777777" w:rsidR="001A7919" w:rsidRPr="00EE23B9" w:rsidRDefault="001A7919" w:rsidP="00EE23B9">
      <w:pPr>
        <w:ind w:firstLine="397"/>
        <w:jc w:val="both"/>
      </w:pPr>
      <w:r w:rsidRPr="00EE23B9">
        <w:t>Ключевые задания:</w:t>
      </w:r>
    </w:p>
    <w:p w14:paraId="5290415A" w14:textId="3580348F" w:rsidR="001A7919" w:rsidRPr="00EE23B9" w:rsidRDefault="001A7919" w:rsidP="00EE23B9">
      <w:pPr>
        <w:ind w:firstLine="397"/>
        <w:jc w:val="both"/>
      </w:pPr>
      <w:r w:rsidRPr="00EE23B9">
        <w:t>1.</w:t>
      </w:r>
      <w:r w:rsidRPr="00EE23B9">
        <w:tab/>
        <w:t>Составьте инструкцию «Правила работы в лаборатории».</w:t>
      </w:r>
    </w:p>
    <w:p w14:paraId="0327ED65" w14:textId="126D14CA" w:rsidR="001A7919" w:rsidRPr="00EE23B9" w:rsidRDefault="001A7919" w:rsidP="00EE23B9">
      <w:pPr>
        <w:ind w:firstLine="397"/>
        <w:jc w:val="both"/>
      </w:pPr>
      <w:r w:rsidRPr="00EE23B9">
        <w:t>Вам помогут следующие вопросы:</w:t>
      </w:r>
    </w:p>
    <w:p w14:paraId="2DCAEB0C" w14:textId="77777777" w:rsidR="001A7919" w:rsidRPr="00EE23B9" w:rsidRDefault="001A7919" w:rsidP="00EE23B9">
      <w:pPr>
        <w:ind w:firstLine="397"/>
        <w:jc w:val="both"/>
      </w:pPr>
      <w:r w:rsidRPr="00EE23B9">
        <w:t>- Что делать, когда входишь в лабораторию?</w:t>
      </w:r>
    </w:p>
    <w:p w14:paraId="5CA7FD68" w14:textId="77777777" w:rsidR="001A7919" w:rsidRPr="00EE23B9" w:rsidRDefault="001A7919" w:rsidP="00EE23B9">
      <w:pPr>
        <w:ind w:firstLine="397"/>
        <w:jc w:val="both"/>
      </w:pPr>
      <w:r w:rsidRPr="00EE23B9">
        <w:t>- Почему нужно надевать халат и очки?</w:t>
      </w:r>
    </w:p>
    <w:p w14:paraId="33B16BA7" w14:textId="77777777" w:rsidR="001A7919" w:rsidRPr="00EE23B9" w:rsidRDefault="001A7919" w:rsidP="00EE23B9">
      <w:pPr>
        <w:ind w:firstLine="397"/>
        <w:jc w:val="both"/>
      </w:pPr>
      <w:r w:rsidRPr="00EE23B9">
        <w:t>- Где хранятся реактивы и стоит химическая посуда?</w:t>
      </w:r>
    </w:p>
    <w:p w14:paraId="387BBC96" w14:textId="77777777" w:rsidR="001A7919" w:rsidRPr="00EE23B9" w:rsidRDefault="001A7919" w:rsidP="00EE23B9">
      <w:pPr>
        <w:ind w:firstLine="397"/>
        <w:jc w:val="both"/>
      </w:pPr>
      <w:r w:rsidRPr="00EE23B9">
        <w:t>- Что нельзя делать во время эксперимента?</w:t>
      </w:r>
    </w:p>
    <w:p w14:paraId="16CCAB2D" w14:textId="0FB0A30D" w:rsidR="005E2249" w:rsidRPr="00B8387E" w:rsidRDefault="001A7919" w:rsidP="00EE23B9">
      <w:pPr>
        <w:ind w:firstLine="397"/>
        <w:jc w:val="both"/>
      </w:pPr>
      <w:r w:rsidRPr="00EE23B9">
        <w:t>- Что нужно сделать, когда закончил работу?</w:t>
      </w:r>
    </w:p>
    <w:p w14:paraId="66282670" w14:textId="7DC33DC1" w:rsidR="001A7919" w:rsidRPr="00EE23B9" w:rsidRDefault="001A7919" w:rsidP="00EE23B9">
      <w:pPr>
        <w:ind w:firstLine="397"/>
        <w:jc w:val="both"/>
      </w:pPr>
      <w:r w:rsidRPr="00EE23B9">
        <w:t>Кейс 2. В лабораторию пришёл новый студент. Он не знает, какая есть химическая посуда и для чего ее используют.</w:t>
      </w:r>
    </w:p>
    <w:p w14:paraId="2D578702" w14:textId="77777777" w:rsidR="001A7919" w:rsidRPr="00EE23B9" w:rsidRDefault="001A7919" w:rsidP="00EE23B9">
      <w:pPr>
        <w:ind w:firstLine="397"/>
        <w:jc w:val="both"/>
      </w:pPr>
      <w:r w:rsidRPr="00EE23B9">
        <w:t>Ключевые задания:</w:t>
      </w:r>
    </w:p>
    <w:p w14:paraId="11E315EC" w14:textId="4625140B" w:rsidR="001A7919" w:rsidRPr="00EE23B9" w:rsidRDefault="001A7919" w:rsidP="00EE23B9">
      <w:pPr>
        <w:ind w:firstLine="397"/>
        <w:jc w:val="both"/>
      </w:pPr>
      <w:r w:rsidRPr="00EE23B9">
        <w:t>1.</w:t>
      </w:r>
      <w:r w:rsidRPr="00EE23B9">
        <w:tab/>
        <w:t>На примере эксперимента составьте инструкцию «Использование химической посуды в лаборатории».</w:t>
      </w:r>
    </w:p>
    <w:p w14:paraId="4FCCA911" w14:textId="77777777" w:rsidR="001A7919" w:rsidRPr="00EE23B9" w:rsidRDefault="001A7919" w:rsidP="00EE23B9">
      <w:pPr>
        <w:ind w:firstLine="397"/>
        <w:jc w:val="both"/>
      </w:pPr>
      <w:r w:rsidRPr="00EE23B9">
        <w:t>Вам помогут следующие вопросы:</w:t>
      </w:r>
    </w:p>
    <w:p w14:paraId="797EE310" w14:textId="77777777" w:rsidR="001A7919" w:rsidRPr="00EE23B9" w:rsidRDefault="001A7919" w:rsidP="00EE23B9">
      <w:pPr>
        <w:ind w:firstLine="397"/>
        <w:jc w:val="both"/>
      </w:pPr>
      <w:r w:rsidRPr="00EE23B9">
        <w:t>- Какую посуду, оборудование, реактивы нужно подготовить для эксперимента?</w:t>
      </w:r>
    </w:p>
    <w:p w14:paraId="13D9E09D" w14:textId="177EB84D" w:rsidR="001A7919" w:rsidRPr="00EE23B9" w:rsidRDefault="001A7919" w:rsidP="00EE23B9">
      <w:pPr>
        <w:ind w:firstLine="397"/>
        <w:jc w:val="both"/>
      </w:pPr>
      <w:r w:rsidRPr="00EE23B9">
        <w:t>- Как начать эксперимент?</w:t>
      </w:r>
    </w:p>
    <w:p w14:paraId="288AADFE" w14:textId="77777777" w:rsidR="001A7919" w:rsidRPr="00EE23B9" w:rsidRDefault="001A7919" w:rsidP="00EE23B9">
      <w:pPr>
        <w:ind w:firstLine="397"/>
        <w:jc w:val="both"/>
      </w:pPr>
      <w:r w:rsidRPr="00EE23B9">
        <w:t>- Как правильно пользоваться химической посудой во время опыта?</w:t>
      </w:r>
    </w:p>
    <w:p w14:paraId="6B41C3A2" w14:textId="77777777" w:rsidR="001A7919" w:rsidRPr="00EE23B9" w:rsidRDefault="001A7919" w:rsidP="00EE23B9">
      <w:pPr>
        <w:ind w:firstLine="397"/>
        <w:jc w:val="both"/>
      </w:pPr>
      <w:r w:rsidRPr="00EE23B9">
        <w:t>- Что делать, если разбилась лабораторная посуда?</w:t>
      </w:r>
    </w:p>
    <w:p w14:paraId="4B222C5E" w14:textId="6A4FBA72" w:rsidR="001A7919" w:rsidRPr="00B8387E" w:rsidRDefault="001A7919" w:rsidP="00EE23B9">
      <w:pPr>
        <w:ind w:firstLine="397"/>
        <w:jc w:val="both"/>
      </w:pPr>
      <w:r w:rsidRPr="00EE23B9">
        <w:t>- Что нужно сделать после эксперимента?</w:t>
      </w:r>
    </w:p>
    <w:p w14:paraId="323BF331" w14:textId="74F7655D" w:rsidR="00F91B4E" w:rsidRPr="00EE23B9" w:rsidRDefault="00F91B4E" w:rsidP="00EE23B9">
      <w:pPr>
        <w:ind w:firstLine="397"/>
        <w:jc w:val="both"/>
      </w:pPr>
      <w:r w:rsidRPr="00EE23B9">
        <w:t>Общие задания</w:t>
      </w:r>
      <w:r w:rsidR="00856596">
        <w:t xml:space="preserve"> для обоих кейсов</w:t>
      </w:r>
      <w:r w:rsidRPr="00EE23B9">
        <w:t>:</w:t>
      </w:r>
    </w:p>
    <w:p w14:paraId="37AFF590" w14:textId="77777777" w:rsidR="005E2249" w:rsidRPr="00EE23B9" w:rsidRDefault="005E2249" w:rsidP="00EE23B9">
      <w:pPr>
        <w:ind w:firstLine="397"/>
        <w:jc w:val="both"/>
      </w:pPr>
      <w:r w:rsidRPr="00EE23B9">
        <w:t>2.</w:t>
      </w:r>
      <w:r w:rsidRPr="00EE23B9">
        <w:tab/>
        <w:t>Используйте картинки и лексико-грамматический материал.</w:t>
      </w:r>
    </w:p>
    <w:p w14:paraId="61709924" w14:textId="2BE0CE1B" w:rsidR="005E2249" w:rsidRPr="00B8387E" w:rsidRDefault="005E2249" w:rsidP="00EE23B9">
      <w:pPr>
        <w:ind w:firstLine="397"/>
        <w:jc w:val="both"/>
      </w:pPr>
      <w:r w:rsidRPr="00EE23B9">
        <w:lastRenderedPageBreak/>
        <w:t>3.</w:t>
      </w:r>
      <w:r w:rsidRPr="00EE23B9">
        <w:tab/>
        <w:t>Расскажите о правилах работы в лаборатории с опорой на инструкцию (</w:t>
      </w:r>
      <w:r w:rsidR="00F91B4E" w:rsidRPr="00EE23B9">
        <w:t xml:space="preserve">2–3  </w:t>
      </w:r>
      <w:r w:rsidRPr="00EE23B9">
        <w:t xml:space="preserve">  минуты).</w:t>
      </w:r>
    </w:p>
    <w:p w14:paraId="780C2B39" w14:textId="7E721AE3" w:rsidR="001A1FDB" w:rsidRPr="00B8387E" w:rsidRDefault="005E2249" w:rsidP="00EE23B9">
      <w:pPr>
        <w:ind w:firstLine="397"/>
        <w:jc w:val="both"/>
      </w:pPr>
      <w:r w:rsidRPr="00EE23B9">
        <w:t>Учащимся</w:t>
      </w:r>
      <w:r w:rsidR="001A7919" w:rsidRPr="00EE23B9">
        <w:t xml:space="preserve"> предлагается использовать лексико-грамматический матери</w:t>
      </w:r>
      <w:r w:rsidRPr="00EE23B9">
        <w:t>а</w:t>
      </w:r>
      <w:r w:rsidR="001A7919" w:rsidRPr="00EE23B9">
        <w:t>л</w:t>
      </w:r>
      <w:r w:rsidRPr="00EE23B9">
        <w:t>, оформленный в виде списка речевых образцов</w:t>
      </w:r>
      <w:r w:rsidR="00856596">
        <w:t xml:space="preserve"> и </w:t>
      </w:r>
      <w:r w:rsidRPr="00EE23B9">
        <w:t>включающий актуальную для студентов химического факультета профессиональную терминологию</w:t>
      </w:r>
      <w:r w:rsidR="001A1FDB" w:rsidRPr="00EE23B9">
        <w:t>. Материал составлен</w:t>
      </w:r>
      <w:r w:rsidRPr="00EE23B9">
        <w:t xml:space="preserve"> с опорой на регламент университета "Правила работы в химической лаборатории».</w:t>
      </w:r>
    </w:p>
    <w:p w14:paraId="00C9B8BB" w14:textId="06D28864" w:rsidR="00EE23B9" w:rsidRPr="00B8387E" w:rsidRDefault="001A1FDB" w:rsidP="00EE23B9">
      <w:pPr>
        <w:ind w:firstLine="397"/>
        <w:jc w:val="both"/>
      </w:pPr>
      <w:r w:rsidRPr="00EE23B9">
        <w:t xml:space="preserve">Продуктом кейс-задания стали наглядные инструкции со структурированным текстом, личными фотографиями в спецодежде, схемами и предупреждающими знаками, а также актуальными </w:t>
      </w:r>
      <w:r w:rsidR="00856596">
        <w:t xml:space="preserve">рабочими </w:t>
      </w:r>
      <w:r w:rsidRPr="00EE23B9">
        <w:t>планам</w:t>
      </w:r>
      <w:r w:rsidR="00856596">
        <w:t>и</w:t>
      </w:r>
      <w:r w:rsidRPr="00EE23B9">
        <w:t xml:space="preserve"> и химическими формулами</w:t>
      </w:r>
      <w:r w:rsidR="00856596">
        <w:t xml:space="preserve">. Это </w:t>
      </w:r>
      <w:r w:rsidRPr="00EE23B9">
        <w:t>позволило студентам интегрировать личный опыт и обеспечило их эмоциональную вовлечённость в учебный процесс. Представляя устные выступления на основе разработанных материалов, студенты развивали навыки монологической речи, демонстрировали правильное использование профессиональной</w:t>
      </w:r>
      <w:r w:rsidR="00B8387E">
        <w:t xml:space="preserve"> терминологии</w:t>
      </w:r>
      <w:r w:rsidRPr="00EE23B9">
        <w:t xml:space="preserve"> и осознанность речевого намерения, что подтвердило эффективность кейс-формата для обучения РКИ китайских студентов естественно-научного профиля.</w:t>
      </w:r>
    </w:p>
    <w:p w14:paraId="1D7480F7" w14:textId="77777777" w:rsidR="00EE23B9" w:rsidRPr="00EE23B9" w:rsidRDefault="00EE23B9" w:rsidP="00EE23B9">
      <w:pPr>
        <w:ind w:firstLine="397"/>
        <w:jc w:val="center"/>
        <w:rPr>
          <w:b/>
          <w:bCs/>
        </w:rPr>
      </w:pPr>
      <w:r w:rsidRPr="00EE23B9">
        <w:rPr>
          <w:b/>
          <w:bCs/>
        </w:rPr>
        <w:t>Литература</w:t>
      </w:r>
    </w:p>
    <w:p w14:paraId="19843569" w14:textId="77777777" w:rsidR="00EE23B9" w:rsidRPr="00EE23B9" w:rsidRDefault="00EE23B9" w:rsidP="00EE23B9">
      <w:pPr>
        <w:ind w:firstLine="397"/>
        <w:jc w:val="both"/>
      </w:pPr>
    </w:p>
    <w:p w14:paraId="3BEA319B" w14:textId="77777777" w:rsidR="00E165CF" w:rsidRPr="00E165CF" w:rsidRDefault="00EE23B9" w:rsidP="00E16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65CF">
        <w:rPr>
          <w:rFonts w:ascii="Times New Roman" w:hAnsi="Times New Roman" w:cs="Times New Roman"/>
        </w:rPr>
        <w:t>Балыхина Т.М., Чжао Юйцзян От методики к этнометодике. Обучение китайцев русскому языку: проблемы и пути их преодоления: Монография. 2-е изд. М.: РУДН, 2010. 344 с.</w:t>
      </w:r>
    </w:p>
    <w:p w14:paraId="681125B0" w14:textId="77777777" w:rsidR="00E165CF" w:rsidRPr="00E165CF" w:rsidRDefault="00EE23B9" w:rsidP="00E16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65CF">
        <w:rPr>
          <w:rFonts w:ascii="Times New Roman" w:hAnsi="Times New Roman" w:cs="Times New Roman"/>
        </w:rPr>
        <w:t>Микалаускене Д.Н., Бесценная В.В. Использование кейс-метода на занятиях по РКИ в китайской аудитории. Материалы V Международной научно - методической  конференции «Лингвистические исследования и их использование в практике преподавания дисциплины «Русский язык и культура речи (17–20  мая 2025)». – Донецк: ДОННТУ, 2025. С. 124–130.</w:t>
      </w:r>
    </w:p>
    <w:p w14:paraId="60313411" w14:textId="47717E90" w:rsidR="00EE23B9" w:rsidRPr="00E165CF" w:rsidRDefault="00EE23B9" w:rsidP="00E165C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65CF">
        <w:rPr>
          <w:rFonts w:ascii="Times New Roman" w:hAnsi="Times New Roman" w:cs="Times New Roman"/>
        </w:rPr>
        <w:t xml:space="preserve">Туана Е.Н., Губарева С. А., Краснова И. А., Смелкова И. Ю., Погодин С. Н., Богданова Н. В. Обучение китайских студентов говорению на занятиях по русскому языку как иностранному в условиях российского вуза // Современные проблемы науки и образования. 2022. № 3. URL: </w:t>
      </w:r>
      <w:hyperlink r:id="rId6" w:history="1">
        <w:r w:rsidRPr="00E165CF">
          <w:rPr>
            <w:rFonts w:ascii="Times New Roman" w:hAnsi="Times New Roman" w:cs="Times New Roman"/>
          </w:rPr>
          <w:t>https://science-education.ru/ru/article/view?id=31761</w:t>
        </w:r>
      </w:hyperlink>
      <w:r w:rsidRPr="00E165CF">
        <w:rPr>
          <w:rFonts w:ascii="Times New Roman" w:hAnsi="Times New Roman" w:cs="Times New Roman"/>
        </w:rPr>
        <w:t xml:space="preserve"> (дата обращения: 01.04.2026).</w:t>
      </w:r>
    </w:p>
    <w:p w14:paraId="12DE9C67" w14:textId="77777777" w:rsidR="00EE23B9" w:rsidRPr="00EE23B9" w:rsidRDefault="00EE23B9" w:rsidP="00EE23B9">
      <w:pPr>
        <w:pStyle w:val="ListParagraph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DAFAAF5" w14:textId="32C26A8D" w:rsidR="001A7919" w:rsidRPr="00E165CF" w:rsidRDefault="00E165CF" w:rsidP="00EE23B9">
      <w:r>
        <w:rPr>
          <w:noProof/>
          <w14:ligatures w14:val="standardContextual"/>
        </w:rPr>
        <w:lastRenderedPageBreak/>
        <w:drawing>
          <wp:inline distT="0" distB="0" distL="0" distR="0" wp14:anchorId="677E666E" wp14:editId="37D5BAAE">
            <wp:extent cx="5831840" cy="8173720"/>
            <wp:effectExtent l="0" t="0" r="0" b="5080"/>
            <wp:docPr id="242118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18519" name="Picture 2421185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919" w:rsidRPr="00E165CF" w:rsidSect="00EE23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14B2"/>
    <w:multiLevelType w:val="hybridMultilevel"/>
    <w:tmpl w:val="BF8AA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675"/>
    <w:multiLevelType w:val="hybridMultilevel"/>
    <w:tmpl w:val="BBCC23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43ACC"/>
    <w:multiLevelType w:val="hybridMultilevel"/>
    <w:tmpl w:val="042E9F26"/>
    <w:lvl w:ilvl="0" w:tplc="560A2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296BBD"/>
    <w:multiLevelType w:val="hybridMultilevel"/>
    <w:tmpl w:val="D09CA84C"/>
    <w:lvl w:ilvl="0" w:tplc="DC9E3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24131"/>
    <w:multiLevelType w:val="hybridMultilevel"/>
    <w:tmpl w:val="BBCC2318"/>
    <w:lvl w:ilvl="0" w:tplc="D368F7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61330">
    <w:abstractNumId w:val="2"/>
  </w:num>
  <w:num w:numId="2" w16cid:durableId="1733188150">
    <w:abstractNumId w:val="0"/>
  </w:num>
  <w:num w:numId="3" w16cid:durableId="523591027">
    <w:abstractNumId w:val="3"/>
  </w:num>
  <w:num w:numId="4" w16cid:durableId="966819452">
    <w:abstractNumId w:val="4"/>
  </w:num>
  <w:num w:numId="5" w16cid:durableId="185889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72"/>
    <w:rsid w:val="001A1FDB"/>
    <w:rsid w:val="001A7919"/>
    <w:rsid w:val="00204220"/>
    <w:rsid w:val="005E2249"/>
    <w:rsid w:val="00694C1C"/>
    <w:rsid w:val="00856596"/>
    <w:rsid w:val="00963AF4"/>
    <w:rsid w:val="00B8387E"/>
    <w:rsid w:val="00CD175E"/>
    <w:rsid w:val="00D73F72"/>
    <w:rsid w:val="00E165CF"/>
    <w:rsid w:val="00EE23B9"/>
    <w:rsid w:val="00F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B78367"/>
  <w15:chartTrackingRefBased/>
  <w15:docId w15:val="{24C31309-3914-544F-955E-2CAD7464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F72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F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F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F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F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F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F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F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F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F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F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3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F7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R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3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F7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R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3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R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F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175E"/>
    <w:pPr>
      <w:spacing w:before="100" w:beforeAutospacing="1" w:after="100" w:afterAutospacing="1"/>
    </w:pPr>
    <w:rPr>
      <w:lang w:val="en-RU"/>
    </w:rPr>
  </w:style>
  <w:style w:type="character" w:styleId="Hyperlink">
    <w:name w:val="Hyperlink"/>
    <w:basedOn w:val="DefaultParagraphFont"/>
    <w:uiPriority w:val="99"/>
    <w:unhideWhenUsed/>
    <w:rsid w:val="00EE23B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3B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-education.ru/ru/article/view?id=31761" TargetMode="External"/><Relationship Id="rId5" Type="http://schemas.openxmlformats.org/officeDocument/2006/relationships/hyperlink" Target="mailto:dmikalausken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Микалаускене Дарья Николаевна</dc:creator>
  <cp:keywords/>
  <dc:description/>
  <cp:lastModifiedBy>Микалаускене Дарья Николаевна</cp:lastModifiedBy>
  <cp:revision>4</cp:revision>
  <dcterms:created xsi:type="dcterms:W3CDTF">2026-04-03T12:29:00Z</dcterms:created>
  <dcterms:modified xsi:type="dcterms:W3CDTF">2026-04-03T13:02:00Z</dcterms:modified>
</cp:coreProperties>
</file>