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D1D23" w14:textId="77777777" w:rsidR="00E3270A" w:rsidRPr="00D215BC" w:rsidRDefault="00D01B56" w:rsidP="00D215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5BC">
        <w:rPr>
          <w:rFonts w:ascii="Times New Roman" w:hAnsi="Times New Roman" w:cs="Times New Roman"/>
          <w:b/>
          <w:sz w:val="24"/>
          <w:szCs w:val="24"/>
        </w:rPr>
        <w:t xml:space="preserve">Теоретические принципы перевода лирики </w:t>
      </w:r>
      <w:proofErr w:type="spellStart"/>
      <w:r w:rsidRPr="00D215BC">
        <w:rPr>
          <w:rFonts w:ascii="Times New Roman" w:hAnsi="Times New Roman" w:cs="Times New Roman"/>
          <w:b/>
          <w:sz w:val="24"/>
          <w:szCs w:val="24"/>
        </w:rPr>
        <w:t>Махтумкули</w:t>
      </w:r>
      <w:proofErr w:type="spellEnd"/>
      <w:r w:rsidRPr="00D215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5BC">
        <w:rPr>
          <w:rFonts w:ascii="Times New Roman" w:hAnsi="Times New Roman" w:cs="Times New Roman"/>
          <w:b/>
          <w:sz w:val="24"/>
          <w:szCs w:val="24"/>
        </w:rPr>
        <w:t>Фраги</w:t>
      </w:r>
      <w:proofErr w:type="spellEnd"/>
      <w:r w:rsidRPr="00D215BC">
        <w:rPr>
          <w:rFonts w:ascii="Times New Roman" w:hAnsi="Times New Roman" w:cs="Times New Roman"/>
          <w:b/>
          <w:sz w:val="24"/>
          <w:szCs w:val="24"/>
        </w:rPr>
        <w:t xml:space="preserve"> на русский язык</w:t>
      </w:r>
    </w:p>
    <w:p w14:paraId="41938216" w14:textId="77777777" w:rsidR="00E3270A" w:rsidRPr="00D215BC" w:rsidRDefault="00D01B56" w:rsidP="00D215B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Назаргылыджов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Ыхлас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Амангел</w:t>
      </w:r>
      <w:r w:rsidRPr="00D215BC">
        <w:rPr>
          <w:rFonts w:ascii="Times New Roman" w:hAnsi="Times New Roman" w:cs="Times New Roman"/>
          <w:b/>
          <w:i/>
          <w:sz w:val="24"/>
          <w:szCs w:val="24"/>
        </w:rPr>
        <w:t>диевич</w:t>
      </w:r>
      <w:proofErr w:type="spellEnd"/>
    </w:p>
    <w:p w14:paraId="52F24C93" w14:textId="329F347F" w:rsidR="00E3270A" w:rsidRPr="00D215BC" w:rsidRDefault="00D01B56" w:rsidP="00D215B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15BC">
        <w:rPr>
          <w:rFonts w:ascii="Times New Roman" w:hAnsi="Times New Roman" w:cs="Times New Roman"/>
          <w:i/>
          <w:sz w:val="24"/>
          <w:szCs w:val="24"/>
        </w:rPr>
        <w:t>Студент</w:t>
      </w:r>
      <w:r w:rsidR="00DD26AA">
        <w:rPr>
          <w:rFonts w:ascii="Times New Roman" w:hAnsi="Times New Roman" w:cs="Times New Roman"/>
          <w:i/>
          <w:sz w:val="24"/>
          <w:szCs w:val="24"/>
        </w:rPr>
        <w:t xml:space="preserve"> (бакалавр)</w:t>
      </w:r>
    </w:p>
    <w:p w14:paraId="182753AA" w14:textId="77777777" w:rsidR="00DD26AA" w:rsidRPr="00BB201A" w:rsidRDefault="00D01B56" w:rsidP="00D215BC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B201A">
        <w:rPr>
          <w:rFonts w:ascii="Times New Roman" w:hAnsi="Times New Roman" w:cs="Times New Roman"/>
          <w:i/>
          <w:iCs/>
          <w:sz w:val="24"/>
          <w:szCs w:val="24"/>
        </w:rPr>
        <w:t xml:space="preserve">Туркменский национальный институт мировых языков имени </w:t>
      </w:r>
      <w:proofErr w:type="spellStart"/>
      <w:r w:rsidRPr="00BB201A">
        <w:rPr>
          <w:rFonts w:ascii="Times New Roman" w:hAnsi="Times New Roman" w:cs="Times New Roman"/>
          <w:i/>
          <w:iCs/>
          <w:sz w:val="24"/>
          <w:szCs w:val="24"/>
        </w:rPr>
        <w:t>Довлетмаммета</w:t>
      </w:r>
      <w:proofErr w:type="spellEnd"/>
      <w:r w:rsidRPr="00BB20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201A">
        <w:rPr>
          <w:rFonts w:ascii="Times New Roman" w:hAnsi="Times New Roman" w:cs="Times New Roman"/>
          <w:i/>
          <w:iCs/>
          <w:sz w:val="24"/>
          <w:szCs w:val="24"/>
        </w:rPr>
        <w:t>Азади</w:t>
      </w:r>
      <w:proofErr w:type="spellEnd"/>
      <w:r w:rsidRPr="00BB201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3470814A" w14:textId="4534DDA1" w:rsidR="00E3270A" w:rsidRPr="00BB201A" w:rsidRDefault="00D01B56" w:rsidP="00D215BC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B201A">
        <w:rPr>
          <w:rFonts w:ascii="Times New Roman" w:hAnsi="Times New Roman" w:cs="Times New Roman"/>
          <w:i/>
          <w:iCs/>
          <w:sz w:val="24"/>
          <w:szCs w:val="24"/>
        </w:rPr>
        <w:t>Ашхабад, Туркменистан</w:t>
      </w:r>
    </w:p>
    <w:p w14:paraId="5B1CBE36" w14:textId="0DC2C471" w:rsidR="00E3270A" w:rsidRPr="00915209" w:rsidRDefault="00D01B56" w:rsidP="00D215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15B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E6591">
        <w:rPr>
          <w:rFonts w:ascii="Times New Roman" w:hAnsi="Times New Roman" w:cs="Times New Roman"/>
          <w:sz w:val="24"/>
          <w:szCs w:val="24"/>
        </w:rPr>
        <w:t>–</w:t>
      </w:r>
      <w:r w:rsidRPr="00D215B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E6591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915209" w:rsidRPr="00D671B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nazargylyjowyhlas</w:t>
        </w:r>
        <w:r w:rsidR="00915209" w:rsidRPr="00D671B3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915209" w:rsidRPr="00D671B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915209" w:rsidRPr="00D671B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915209" w:rsidRPr="00D671B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9152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B9FEA5" w14:textId="77777777" w:rsidR="00D215BC" w:rsidRPr="00D215BC" w:rsidRDefault="00D215BC" w:rsidP="00D21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6B08C3" w14:textId="4C05581C" w:rsidR="00EE6591" w:rsidRPr="00EE6591" w:rsidRDefault="00EE6591" w:rsidP="00BB20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591">
        <w:rPr>
          <w:rFonts w:ascii="Times New Roman" w:hAnsi="Times New Roman" w:cs="Times New Roman"/>
          <w:sz w:val="24"/>
          <w:szCs w:val="24"/>
        </w:rPr>
        <w:t xml:space="preserve">Творения </w:t>
      </w:r>
      <w:proofErr w:type="spellStart"/>
      <w:r w:rsidRPr="00EE6591">
        <w:rPr>
          <w:rFonts w:ascii="Times New Roman" w:hAnsi="Times New Roman" w:cs="Times New Roman"/>
          <w:sz w:val="24"/>
          <w:szCs w:val="24"/>
        </w:rPr>
        <w:t>Махтумкули</w:t>
      </w:r>
      <w:proofErr w:type="spellEnd"/>
      <w:r w:rsidRPr="00EE6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591">
        <w:rPr>
          <w:rFonts w:ascii="Times New Roman" w:hAnsi="Times New Roman" w:cs="Times New Roman"/>
          <w:sz w:val="24"/>
          <w:szCs w:val="24"/>
        </w:rPr>
        <w:t>Фраги</w:t>
      </w:r>
      <w:proofErr w:type="spellEnd"/>
      <w:r w:rsidRPr="00EE6591">
        <w:rPr>
          <w:rFonts w:ascii="Times New Roman" w:hAnsi="Times New Roman" w:cs="Times New Roman"/>
          <w:sz w:val="24"/>
          <w:szCs w:val="24"/>
        </w:rPr>
        <w:t xml:space="preserve"> оказали колоссальное влияние на развитие мировой поэтической мысли. Его стихотворения сохраняют свою актуальность сквозь столетия, занимая центральное место в иерархии ценностей туркменского народа [2</w:t>
      </w:r>
      <w:r w:rsidR="00C33FE3">
        <w:rPr>
          <w:rFonts w:ascii="Times New Roman" w:hAnsi="Times New Roman" w:cs="Times New Roman"/>
          <w:sz w:val="24"/>
          <w:szCs w:val="24"/>
        </w:rPr>
        <w:t>, с.136-138</w:t>
      </w:r>
      <w:r w:rsidRPr="00EE6591">
        <w:rPr>
          <w:rFonts w:ascii="Times New Roman" w:hAnsi="Times New Roman" w:cs="Times New Roman"/>
          <w:sz w:val="24"/>
          <w:szCs w:val="24"/>
        </w:rPr>
        <w:t>]. Благодаря переводам на множество иностранных языков мировая общественность смогла познакомиться с интеллектуальным богатством и духом туркмен. В области интерпретации творчества поэта сформировались устойчивые традиции, опирающиеся на фундаментальные положения современного переводоведения.</w:t>
      </w:r>
    </w:p>
    <w:p w14:paraId="7C5C4FFA" w14:textId="31738CED" w:rsidR="005B6819" w:rsidRPr="00915209" w:rsidRDefault="005B6819" w:rsidP="005B6819">
      <w:pPr>
        <w:pStyle w:val="a3"/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E6591" w:rsidRPr="00EE6591">
        <w:rPr>
          <w:rFonts w:ascii="Times New Roman" w:hAnsi="Times New Roman"/>
          <w:sz w:val="24"/>
          <w:szCs w:val="24"/>
        </w:rPr>
        <w:t xml:space="preserve">С позиции лингвистики актуальными остаются вопросы адаптации поэтических текстов гения на русский язык. Ключевым фактором здесь является исследование эффективности методов передачи слов, обладающих национальной спецификой, в особенности </w:t>
      </w:r>
      <w:r w:rsidR="00BB201A">
        <w:rPr>
          <w:rFonts w:ascii="Times New Roman" w:hAnsi="Times New Roman"/>
          <w:sz w:val="24"/>
          <w:szCs w:val="24"/>
        </w:rPr>
        <w:t>–</w:t>
      </w:r>
      <w:r w:rsidR="00EE6591" w:rsidRPr="00EE6591">
        <w:rPr>
          <w:rFonts w:ascii="Times New Roman" w:hAnsi="Times New Roman"/>
          <w:sz w:val="24"/>
          <w:szCs w:val="24"/>
        </w:rPr>
        <w:t xml:space="preserve"> имен собственных (</w:t>
      </w:r>
      <w:proofErr w:type="spellStart"/>
      <w:r w:rsidR="00EE6591" w:rsidRPr="00EE6591">
        <w:rPr>
          <w:rFonts w:ascii="Times New Roman" w:hAnsi="Times New Roman"/>
          <w:sz w:val="24"/>
          <w:szCs w:val="24"/>
        </w:rPr>
        <w:t>онимов</w:t>
      </w:r>
      <w:proofErr w:type="spellEnd"/>
      <w:r w:rsidR="00EE6591" w:rsidRPr="00EE6591">
        <w:rPr>
          <w:rFonts w:ascii="Times New Roman" w:hAnsi="Times New Roman"/>
          <w:sz w:val="24"/>
          <w:szCs w:val="24"/>
        </w:rPr>
        <w:t>). Без корректного перевода этнокультурной лексики глубинная суть произведений остается недоступной для иноязычного читателя. Имена исторических и легендарных личностей в поэзии Махтумкули тесно связаны с философией Востока и национальной самобытностью.</w:t>
      </w:r>
      <w:r w:rsidRPr="005B68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Так, </w:t>
      </w:r>
      <w:proofErr w:type="spellStart"/>
      <w:r w:rsidRPr="005B6819">
        <w:rPr>
          <w:rFonts w:ascii="Times New Roman" w:hAnsi="Times New Roman"/>
          <w:sz w:val="24"/>
          <w:szCs w:val="24"/>
        </w:rPr>
        <w:t>он</w:t>
      </w:r>
      <w:r>
        <w:rPr>
          <w:rFonts w:ascii="Times New Roman" w:hAnsi="Times New Roman"/>
          <w:sz w:val="24"/>
          <w:szCs w:val="24"/>
        </w:rPr>
        <w:t>имы</w:t>
      </w:r>
      <w:proofErr w:type="spellEnd"/>
      <w:r>
        <w:rPr>
          <w:rFonts w:ascii="Times New Roman" w:hAnsi="Times New Roman"/>
          <w:sz w:val="24"/>
          <w:szCs w:val="24"/>
        </w:rPr>
        <w:t xml:space="preserve"> часто сохраняются в русских переводах стихотворений Махтумкули, выполненных различными мастерами перевода. Очень часто встречаются: </w:t>
      </w:r>
      <w:proofErr w:type="spellStart"/>
      <w:r w:rsidRPr="005B6819">
        <w:rPr>
          <w:rFonts w:ascii="Times New Roman" w:hAnsi="Times New Roman"/>
          <w:sz w:val="24"/>
          <w:szCs w:val="24"/>
        </w:rPr>
        <w:t>Азади</w:t>
      </w:r>
      <w:proofErr w:type="spellEnd"/>
      <w:r w:rsidRPr="005B68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6819">
        <w:rPr>
          <w:rFonts w:ascii="Times New Roman" w:hAnsi="Times New Roman"/>
          <w:sz w:val="24"/>
          <w:szCs w:val="24"/>
        </w:rPr>
        <w:t>Махтумкули</w:t>
      </w:r>
      <w:proofErr w:type="spellEnd"/>
      <w:r w:rsidRPr="005B68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6819">
        <w:rPr>
          <w:rFonts w:ascii="Times New Roman" w:hAnsi="Times New Roman"/>
          <w:sz w:val="24"/>
          <w:szCs w:val="24"/>
        </w:rPr>
        <w:t>Зюбейда</w:t>
      </w:r>
      <w:proofErr w:type="spellEnd"/>
      <w:r w:rsidRPr="005B68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6819">
        <w:rPr>
          <w:rFonts w:ascii="Times New Roman" w:hAnsi="Times New Roman"/>
          <w:sz w:val="24"/>
          <w:szCs w:val="24"/>
        </w:rPr>
        <w:t>Меджнун</w:t>
      </w:r>
      <w:proofErr w:type="spellEnd"/>
      <w:r w:rsidRPr="005B68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6819">
        <w:rPr>
          <w:rFonts w:ascii="Times New Roman" w:hAnsi="Times New Roman"/>
          <w:sz w:val="24"/>
          <w:szCs w:val="24"/>
        </w:rPr>
        <w:t>Зохра</w:t>
      </w:r>
      <w:proofErr w:type="spellEnd"/>
      <w:r w:rsidRPr="005B68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6819">
        <w:rPr>
          <w:rFonts w:ascii="Times New Roman" w:hAnsi="Times New Roman"/>
          <w:sz w:val="24"/>
          <w:szCs w:val="24"/>
        </w:rPr>
        <w:t>Тахир</w:t>
      </w:r>
      <w:proofErr w:type="spellEnd"/>
      <w:r w:rsidRPr="005B681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Лейли</w:t>
      </w:r>
      <w:proofErr w:type="spellEnd"/>
      <w:r>
        <w:rPr>
          <w:rFonts w:ascii="Times New Roman" w:hAnsi="Times New Roman"/>
          <w:sz w:val="24"/>
          <w:szCs w:val="24"/>
        </w:rPr>
        <w:t>, Гер-</w:t>
      </w:r>
      <w:proofErr w:type="spellStart"/>
      <w:r>
        <w:rPr>
          <w:rFonts w:ascii="Times New Roman" w:hAnsi="Times New Roman"/>
          <w:sz w:val="24"/>
          <w:szCs w:val="24"/>
        </w:rPr>
        <w:t>оглы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Лукман</w:t>
      </w:r>
      <w:proofErr w:type="spellEnd"/>
      <w:r>
        <w:rPr>
          <w:rFonts w:ascii="Times New Roman" w:hAnsi="Times New Roman"/>
          <w:sz w:val="24"/>
          <w:szCs w:val="24"/>
        </w:rPr>
        <w:t xml:space="preserve"> и др. </w:t>
      </w:r>
      <w:r w:rsidRPr="00915209">
        <w:rPr>
          <w:rFonts w:ascii="Times New Roman" w:hAnsi="Times New Roman"/>
          <w:sz w:val="24"/>
          <w:szCs w:val="24"/>
        </w:rPr>
        <w:t>[</w:t>
      </w:r>
      <w:r w:rsidR="00C33FE3">
        <w:rPr>
          <w:rFonts w:ascii="Times New Roman" w:hAnsi="Times New Roman"/>
          <w:sz w:val="24"/>
          <w:szCs w:val="24"/>
        </w:rPr>
        <w:t>2, с.136-138</w:t>
      </w:r>
      <w:r w:rsidRPr="00915209">
        <w:rPr>
          <w:rFonts w:ascii="Times New Roman" w:hAnsi="Times New Roman"/>
          <w:sz w:val="24"/>
          <w:szCs w:val="24"/>
        </w:rPr>
        <w:t>]</w:t>
      </w:r>
    </w:p>
    <w:p w14:paraId="7C752898" w14:textId="77777777" w:rsidR="005B6819" w:rsidRPr="005B6819" w:rsidRDefault="005B6819" w:rsidP="005B6819">
      <w:pPr>
        <w:pStyle w:val="a3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819">
        <w:rPr>
          <w:rFonts w:ascii="Times New Roman" w:hAnsi="Times New Roman"/>
          <w:sz w:val="24"/>
          <w:szCs w:val="24"/>
        </w:rPr>
        <w:t xml:space="preserve">Разгадав мой недуг, равнодушный </w:t>
      </w:r>
      <w:proofErr w:type="spellStart"/>
      <w:r w:rsidRPr="005B6819">
        <w:rPr>
          <w:rFonts w:ascii="Times New Roman" w:hAnsi="Times New Roman"/>
          <w:b/>
          <w:i/>
          <w:sz w:val="24"/>
          <w:szCs w:val="24"/>
        </w:rPr>
        <w:t>Лукман</w:t>
      </w:r>
      <w:proofErr w:type="spellEnd"/>
      <w:r w:rsidRPr="005B6819">
        <w:rPr>
          <w:rFonts w:ascii="Times New Roman" w:hAnsi="Times New Roman"/>
          <w:sz w:val="24"/>
          <w:szCs w:val="24"/>
        </w:rPr>
        <w:t xml:space="preserve"> зарыдал;</w:t>
      </w:r>
    </w:p>
    <w:p w14:paraId="35A35C4F" w14:textId="77777777" w:rsidR="005B6819" w:rsidRPr="005B6819" w:rsidRDefault="005B6819" w:rsidP="005B6819">
      <w:pPr>
        <w:pStyle w:val="a3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819">
        <w:rPr>
          <w:rFonts w:ascii="Times New Roman" w:hAnsi="Times New Roman"/>
          <w:sz w:val="24"/>
          <w:szCs w:val="24"/>
        </w:rPr>
        <w:t xml:space="preserve">Вспоминая богатство мое, </w:t>
      </w:r>
      <w:r w:rsidRPr="005B6819">
        <w:rPr>
          <w:rFonts w:ascii="Times New Roman" w:hAnsi="Times New Roman"/>
          <w:b/>
          <w:i/>
          <w:sz w:val="24"/>
          <w:szCs w:val="24"/>
        </w:rPr>
        <w:t>Сулейман</w:t>
      </w:r>
      <w:r w:rsidRPr="005B6819">
        <w:rPr>
          <w:rFonts w:ascii="Times New Roman" w:hAnsi="Times New Roman"/>
          <w:sz w:val="24"/>
          <w:szCs w:val="24"/>
        </w:rPr>
        <w:t xml:space="preserve"> зарыдал;</w:t>
      </w:r>
    </w:p>
    <w:p w14:paraId="57191DBC" w14:textId="77777777" w:rsidR="005B6819" w:rsidRPr="005B6819" w:rsidRDefault="005B6819" w:rsidP="005B6819">
      <w:pPr>
        <w:pStyle w:val="a3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819">
        <w:rPr>
          <w:rFonts w:ascii="Times New Roman" w:hAnsi="Times New Roman"/>
          <w:sz w:val="24"/>
          <w:szCs w:val="24"/>
        </w:rPr>
        <w:t>Жизнь тюрьмой обернулась, и мой приговор изрекли.</w:t>
      </w:r>
    </w:p>
    <w:p w14:paraId="2F3BEE64" w14:textId="38F2409B" w:rsidR="00EE6591" w:rsidRPr="005B6819" w:rsidRDefault="005B6819" w:rsidP="00C33FE3">
      <w:pPr>
        <w:pStyle w:val="a3"/>
        <w:tabs>
          <w:tab w:val="left" w:pos="284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819">
        <w:rPr>
          <w:rFonts w:ascii="Times New Roman" w:hAnsi="Times New Roman"/>
          <w:sz w:val="24"/>
          <w:szCs w:val="24"/>
        </w:rPr>
        <w:t xml:space="preserve">Я – </w:t>
      </w:r>
      <w:proofErr w:type="spellStart"/>
      <w:r w:rsidRPr="005B6819">
        <w:rPr>
          <w:rFonts w:ascii="Times New Roman" w:hAnsi="Times New Roman"/>
          <w:b/>
          <w:i/>
          <w:sz w:val="24"/>
          <w:szCs w:val="24"/>
        </w:rPr>
        <w:t>Межднун</w:t>
      </w:r>
      <w:proofErr w:type="spellEnd"/>
      <w:r w:rsidRPr="005B6819">
        <w:rPr>
          <w:rFonts w:ascii="Times New Roman" w:hAnsi="Times New Roman"/>
          <w:sz w:val="24"/>
          <w:szCs w:val="24"/>
        </w:rPr>
        <w:t xml:space="preserve">, потерявший </w:t>
      </w:r>
      <w:proofErr w:type="spellStart"/>
      <w:r w:rsidRPr="005B6819">
        <w:rPr>
          <w:rFonts w:ascii="Times New Roman" w:hAnsi="Times New Roman"/>
          <w:b/>
          <w:i/>
          <w:sz w:val="24"/>
          <w:szCs w:val="24"/>
        </w:rPr>
        <w:t>Лейли</w:t>
      </w:r>
      <w:proofErr w:type="spellEnd"/>
      <w:r w:rsidRPr="005B6819">
        <w:rPr>
          <w:rFonts w:ascii="Times New Roman" w:hAnsi="Times New Roman"/>
          <w:sz w:val="24"/>
          <w:szCs w:val="24"/>
        </w:rPr>
        <w:t xml:space="preserve">. («Жалоба») </w:t>
      </w:r>
      <w:r>
        <w:rPr>
          <w:rFonts w:ascii="Times New Roman" w:hAnsi="Times New Roman"/>
          <w:bCs/>
          <w:color w:val="000000"/>
          <w:sz w:val="24"/>
          <w:szCs w:val="24"/>
        </w:rPr>
        <w:t>[1</w:t>
      </w:r>
      <w:r w:rsidRPr="005B6819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5B6819">
        <w:rPr>
          <w:rFonts w:ascii="Times New Roman" w:hAnsi="Times New Roman"/>
          <w:sz w:val="24"/>
          <w:szCs w:val="24"/>
        </w:rPr>
        <w:t>с.67</w:t>
      </w:r>
      <w:r w:rsidRPr="005B6819">
        <w:rPr>
          <w:rFonts w:ascii="Times New Roman" w:hAnsi="Times New Roman"/>
          <w:bCs/>
          <w:color w:val="000000"/>
          <w:sz w:val="24"/>
          <w:szCs w:val="24"/>
        </w:rPr>
        <w:t>]</w:t>
      </w:r>
    </w:p>
    <w:p w14:paraId="29354C18" w14:textId="74D51ADD" w:rsidR="00EE6591" w:rsidRPr="00EE6591" w:rsidRDefault="00EE6591" w:rsidP="00C33FE3">
      <w:pPr>
        <w:pStyle w:val="a3"/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E6591">
        <w:rPr>
          <w:rFonts w:ascii="Times New Roman" w:hAnsi="Times New Roman"/>
          <w:sz w:val="24"/>
          <w:szCs w:val="24"/>
        </w:rPr>
        <w:t xml:space="preserve">Методологической основой данного исследования послужили классификации переводческих трансформаций, разработанные В.Н. </w:t>
      </w:r>
      <w:proofErr w:type="spellStart"/>
      <w:r w:rsidRPr="00EE6591">
        <w:rPr>
          <w:rFonts w:ascii="Times New Roman" w:hAnsi="Times New Roman"/>
          <w:sz w:val="24"/>
          <w:szCs w:val="24"/>
        </w:rPr>
        <w:t>Комиссаровым</w:t>
      </w:r>
      <w:proofErr w:type="spellEnd"/>
      <w:r w:rsidRPr="00EE6591">
        <w:rPr>
          <w:rFonts w:ascii="Times New Roman" w:hAnsi="Times New Roman"/>
          <w:sz w:val="24"/>
          <w:szCs w:val="24"/>
        </w:rPr>
        <w:t xml:space="preserve"> и Л.С. </w:t>
      </w:r>
      <w:proofErr w:type="spellStart"/>
      <w:r w:rsidRPr="00EE6591">
        <w:rPr>
          <w:rFonts w:ascii="Times New Roman" w:hAnsi="Times New Roman"/>
          <w:sz w:val="24"/>
          <w:szCs w:val="24"/>
        </w:rPr>
        <w:t>Бархударовым</w:t>
      </w:r>
      <w:proofErr w:type="spellEnd"/>
      <w:r w:rsidRPr="00EE6591">
        <w:rPr>
          <w:rFonts w:ascii="Times New Roman" w:hAnsi="Times New Roman"/>
          <w:sz w:val="24"/>
          <w:szCs w:val="24"/>
        </w:rPr>
        <w:t>. При анализе поэтического текста особое внимание уделялось прагматической адаптации и сохранению национального колорита оригинала (</w:t>
      </w:r>
      <w:proofErr w:type="spellStart"/>
      <w:r w:rsidRPr="00EE6591">
        <w:rPr>
          <w:rFonts w:ascii="Times New Roman" w:hAnsi="Times New Roman"/>
          <w:sz w:val="24"/>
          <w:szCs w:val="24"/>
        </w:rPr>
        <w:t>лингвокультурологический</w:t>
      </w:r>
      <w:proofErr w:type="spellEnd"/>
      <w:r w:rsidRPr="00EE6591">
        <w:rPr>
          <w:rFonts w:ascii="Times New Roman" w:hAnsi="Times New Roman"/>
          <w:sz w:val="24"/>
          <w:szCs w:val="24"/>
        </w:rPr>
        <w:t xml:space="preserve"> аспект). В истории интерпретации творчества Махтумкули на русском языке выдающаяся роль принадлежит поэту Арсению Тарковскому. Его работы характеризуются стремлением к смысловой адекватности и детальной переда</w:t>
      </w:r>
      <w:r w:rsidR="00C33FE3">
        <w:rPr>
          <w:rFonts w:ascii="Times New Roman" w:hAnsi="Times New Roman"/>
          <w:sz w:val="24"/>
          <w:szCs w:val="24"/>
        </w:rPr>
        <w:t xml:space="preserve">че национального своеобразия </w:t>
      </w:r>
      <w:r w:rsidR="00C33FE3" w:rsidRPr="00C33FE3">
        <w:rPr>
          <w:rFonts w:ascii="Times New Roman" w:hAnsi="Times New Roman"/>
          <w:sz w:val="24"/>
          <w:szCs w:val="24"/>
        </w:rPr>
        <w:t>[</w:t>
      </w:r>
      <w:r w:rsidR="00C33FE3">
        <w:rPr>
          <w:rFonts w:ascii="Times New Roman" w:hAnsi="Times New Roman"/>
          <w:sz w:val="24"/>
          <w:szCs w:val="24"/>
        </w:rPr>
        <w:t>2, с.136-138</w:t>
      </w:r>
      <w:r w:rsidR="00C33FE3" w:rsidRPr="00C33FE3">
        <w:rPr>
          <w:rFonts w:ascii="Times New Roman" w:hAnsi="Times New Roman"/>
          <w:sz w:val="24"/>
          <w:szCs w:val="24"/>
        </w:rPr>
        <w:t>]</w:t>
      </w:r>
      <w:r w:rsidRPr="00EE6591">
        <w:rPr>
          <w:rFonts w:ascii="Times New Roman" w:hAnsi="Times New Roman"/>
          <w:sz w:val="24"/>
          <w:szCs w:val="24"/>
        </w:rPr>
        <w:t>.</w:t>
      </w:r>
    </w:p>
    <w:p w14:paraId="7CB4FF6B" w14:textId="77777777" w:rsidR="00EE6591" w:rsidRPr="00EE6591" w:rsidRDefault="00EE6591" w:rsidP="00BB20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591">
        <w:rPr>
          <w:rFonts w:ascii="Times New Roman" w:hAnsi="Times New Roman" w:cs="Times New Roman"/>
          <w:sz w:val="24"/>
          <w:szCs w:val="24"/>
        </w:rPr>
        <w:t>Особый интерес представляет перевод произведения «</w:t>
      </w:r>
      <w:proofErr w:type="spellStart"/>
      <w:r w:rsidRPr="00EE6591">
        <w:rPr>
          <w:rFonts w:ascii="Times New Roman" w:hAnsi="Times New Roman" w:cs="Times New Roman"/>
          <w:sz w:val="24"/>
          <w:szCs w:val="24"/>
        </w:rPr>
        <w:t>Atly</w:t>
      </w:r>
      <w:proofErr w:type="spellEnd"/>
      <w:r w:rsidRPr="00EE6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591">
        <w:rPr>
          <w:rFonts w:ascii="Times New Roman" w:hAnsi="Times New Roman" w:cs="Times New Roman"/>
          <w:sz w:val="24"/>
          <w:szCs w:val="24"/>
        </w:rPr>
        <w:t>ýaranlar</w:t>
      </w:r>
      <w:proofErr w:type="spellEnd"/>
      <w:r w:rsidRPr="00EE6591">
        <w:rPr>
          <w:rFonts w:ascii="Times New Roman" w:hAnsi="Times New Roman" w:cs="Times New Roman"/>
          <w:sz w:val="24"/>
          <w:szCs w:val="24"/>
        </w:rPr>
        <w:t xml:space="preserve">» («Повесть о </w:t>
      </w:r>
      <w:proofErr w:type="spellStart"/>
      <w:r w:rsidRPr="00EE6591">
        <w:rPr>
          <w:rFonts w:ascii="Times New Roman" w:hAnsi="Times New Roman" w:cs="Times New Roman"/>
          <w:sz w:val="24"/>
          <w:szCs w:val="24"/>
        </w:rPr>
        <w:t>Юсупе</w:t>
      </w:r>
      <w:proofErr w:type="spellEnd"/>
      <w:r w:rsidRPr="00EE6591">
        <w:rPr>
          <w:rFonts w:ascii="Times New Roman" w:hAnsi="Times New Roman" w:cs="Times New Roman"/>
          <w:sz w:val="24"/>
          <w:szCs w:val="24"/>
        </w:rPr>
        <w:t xml:space="preserve">»), основанного на труде Насреддина </w:t>
      </w:r>
      <w:proofErr w:type="spellStart"/>
      <w:r w:rsidRPr="00EE6591">
        <w:rPr>
          <w:rFonts w:ascii="Times New Roman" w:hAnsi="Times New Roman" w:cs="Times New Roman"/>
          <w:sz w:val="24"/>
          <w:szCs w:val="24"/>
        </w:rPr>
        <w:t>Рабгузи</w:t>
      </w:r>
      <w:proofErr w:type="spellEnd"/>
      <w:r w:rsidRPr="00EE659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E6591">
        <w:rPr>
          <w:rFonts w:ascii="Times New Roman" w:hAnsi="Times New Roman" w:cs="Times New Roman"/>
          <w:sz w:val="24"/>
          <w:szCs w:val="24"/>
        </w:rPr>
        <w:t>Касасыл-энбия</w:t>
      </w:r>
      <w:proofErr w:type="spellEnd"/>
      <w:r w:rsidRPr="00EE6591">
        <w:rPr>
          <w:rFonts w:ascii="Times New Roman" w:hAnsi="Times New Roman" w:cs="Times New Roman"/>
          <w:sz w:val="24"/>
          <w:szCs w:val="24"/>
        </w:rPr>
        <w:t xml:space="preserve">» («История пророков»). Данный первоисточник признается крайне трудным для интерпретации из-за насыщенности уникальными этнокультурными сведениями. Анализ текста показывает, что передача </w:t>
      </w:r>
      <w:proofErr w:type="spellStart"/>
      <w:r w:rsidRPr="00EE6591">
        <w:rPr>
          <w:rFonts w:ascii="Times New Roman" w:hAnsi="Times New Roman" w:cs="Times New Roman"/>
          <w:sz w:val="24"/>
          <w:szCs w:val="24"/>
        </w:rPr>
        <w:t>онимов</w:t>
      </w:r>
      <w:proofErr w:type="spellEnd"/>
      <w:r w:rsidRPr="00EE6591">
        <w:rPr>
          <w:rFonts w:ascii="Times New Roman" w:hAnsi="Times New Roman" w:cs="Times New Roman"/>
          <w:sz w:val="24"/>
          <w:szCs w:val="24"/>
        </w:rPr>
        <w:t xml:space="preserve"> стала для переводчика серьезным вызовом. В начальной строфе название книги «</w:t>
      </w:r>
      <w:proofErr w:type="spellStart"/>
      <w:r w:rsidRPr="00EE6591">
        <w:rPr>
          <w:rFonts w:ascii="Times New Roman" w:hAnsi="Times New Roman" w:cs="Times New Roman"/>
          <w:sz w:val="24"/>
          <w:szCs w:val="24"/>
        </w:rPr>
        <w:t>Kasasyl-enbiýa</w:t>
      </w:r>
      <w:proofErr w:type="spellEnd"/>
      <w:r w:rsidRPr="00EE6591">
        <w:rPr>
          <w:rFonts w:ascii="Times New Roman" w:hAnsi="Times New Roman" w:cs="Times New Roman"/>
          <w:sz w:val="24"/>
          <w:szCs w:val="24"/>
        </w:rPr>
        <w:t>» передано как «Жития пророков», что является примером функционального аналога, опирающегося на христианскую традицию, и делает текст понятным русскоязычному адресату.</w:t>
      </w:r>
    </w:p>
    <w:p w14:paraId="46B7AFBF" w14:textId="7557C984" w:rsidR="00EE6591" w:rsidRPr="00EE6591" w:rsidRDefault="00EE6591" w:rsidP="00BB20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591">
        <w:rPr>
          <w:rFonts w:ascii="Times New Roman" w:hAnsi="Times New Roman" w:cs="Times New Roman"/>
          <w:sz w:val="24"/>
          <w:szCs w:val="24"/>
        </w:rPr>
        <w:t>Однако использование трансформаций не всегда проходит без потерь. Исключение почтительного титула «</w:t>
      </w:r>
      <w:proofErr w:type="spellStart"/>
      <w:r w:rsidRPr="00EE6591">
        <w:rPr>
          <w:rFonts w:ascii="Times New Roman" w:hAnsi="Times New Roman" w:cs="Times New Roman"/>
          <w:sz w:val="24"/>
          <w:szCs w:val="24"/>
        </w:rPr>
        <w:t>Hezreti</w:t>
      </w:r>
      <w:proofErr w:type="spellEnd"/>
      <w:r w:rsidRPr="00EE6591">
        <w:rPr>
          <w:rFonts w:ascii="Times New Roman" w:hAnsi="Times New Roman" w:cs="Times New Roman"/>
          <w:sz w:val="24"/>
          <w:szCs w:val="24"/>
        </w:rPr>
        <w:t>» в имени «</w:t>
      </w:r>
      <w:proofErr w:type="spellStart"/>
      <w:r w:rsidRPr="00EE6591">
        <w:rPr>
          <w:rFonts w:ascii="Times New Roman" w:hAnsi="Times New Roman" w:cs="Times New Roman"/>
          <w:sz w:val="24"/>
          <w:szCs w:val="24"/>
        </w:rPr>
        <w:t>Hezreti</w:t>
      </w:r>
      <w:proofErr w:type="spellEnd"/>
      <w:r w:rsidRPr="00EE6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591">
        <w:rPr>
          <w:rFonts w:ascii="Times New Roman" w:hAnsi="Times New Roman" w:cs="Times New Roman"/>
          <w:sz w:val="24"/>
          <w:szCs w:val="24"/>
        </w:rPr>
        <w:t>Ýusup</w:t>
      </w:r>
      <w:proofErr w:type="spellEnd"/>
      <w:r w:rsidRPr="00EE6591">
        <w:rPr>
          <w:rFonts w:ascii="Times New Roman" w:hAnsi="Times New Roman" w:cs="Times New Roman"/>
          <w:sz w:val="24"/>
          <w:szCs w:val="24"/>
        </w:rPr>
        <w:t xml:space="preserve">» (в переводе </w:t>
      </w:r>
      <w:r w:rsidR="00BB201A">
        <w:rPr>
          <w:rFonts w:ascii="Times New Roman" w:hAnsi="Times New Roman" w:cs="Times New Roman"/>
          <w:sz w:val="24"/>
          <w:szCs w:val="24"/>
        </w:rPr>
        <w:t>–</w:t>
      </w:r>
      <w:r w:rsidRPr="00EE6591">
        <w:rPr>
          <w:rFonts w:ascii="Times New Roman" w:hAnsi="Times New Roman" w:cs="Times New Roman"/>
          <w:sz w:val="24"/>
          <w:szCs w:val="24"/>
        </w:rPr>
        <w:t xml:space="preserve"> просто «</w:t>
      </w:r>
      <w:proofErr w:type="spellStart"/>
      <w:r w:rsidRPr="00EE6591">
        <w:rPr>
          <w:rFonts w:ascii="Times New Roman" w:hAnsi="Times New Roman" w:cs="Times New Roman"/>
          <w:sz w:val="24"/>
          <w:szCs w:val="24"/>
        </w:rPr>
        <w:t>Юсуп</w:t>
      </w:r>
      <w:proofErr w:type="spellEnd"/>
      <w:r w:rsidRPr="00EE6591">
        <w:rPr>
          <w:rFonts w:ascii="Times New Roman" w:hAnsi="Times New Roman" w:cs="Times New Roman"/>
          <w:sz w:val="24"/>
          <w:szCs w:val="24"/>
        </w:rPr>
        <w:t>») ведет к снижению стилистического регистра, так как в оригинале титул подчеркивает сакральный статус персонажа. При работе с антропонимами А. Тарковский успешно сочетал разные приемы: эквивалентную замену («</w:t>
      </w:r>
      <w:proofErr w:type="spellStart"/>
      <w:r w:rsidRPr="00EE6591">
        <w:rPr>
          <w:rFonts w:ascii="Times New Roman" w:hAnsi="Times New Roman" w:cs="Times New Roman"/>
          <w:sz w:val="24"/>
          <w:szCs w:val="24"/>
        </w:rPr>
        <w:t>Якуб</w:t>
      </w:r>
      <w:proofErr w:type="spellEnd"/>
      <w:r w:rsidRPr="00EE6591">
        <w:rPr>
          <w:rFonts w:ascii="Times New Roman" w:hAnsi="Times New Roman" w:cs="Times New Roman"/>
          <w:sz w:val="24"/>
          <w:szCs w:val="24"/>
        </w:rPr>
        <w:t>» вместо «</w:t>
      </w:r>
      <w:proofErr w:type="spellStart"/>
      <w:r w:rsidRPr="00EE6591">
        <w:rPr>
          <w:rFonts w:ascii="Times New Roman" w:hAnsi="Times New Roman" w:cs="Times New Roman"/>
          <w:sz w:val="24"/>
          <w:szCs w:val="24"/>
        </w:rPr>
        <w:t>Ishak</w:t>
      </w:r>
      <w:proofErr w:type="spellEnd"/>
      <w:r w:rsidRPr="00EE6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591">
        <w:rPr>
          <w:rFonts w:ascii="Times New Roman" w:hAnsi="Times New Roman" w:cs="Times New Roman"/>
          <w:sz w:val="24"/>
          <w:szCs w:val="24"/>
        </w:rPr>
        <w:t>ogly</w:t>
      </w:r>
      <w:proofErr w:type="spellEnd"/>
      <w:r w:rsidRPr="00EE6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591">
        <w:rPr>
          <w:rFonts w:ascii="Times New Roman" w:hAnsi="Times New Roman" w:cs="Times New Roman"/>
          <w:sz w:val="24"/>
          <w:szCs w:val="24"/>
        </w:rPr>
        <w:t>ibni</w:t>
      </w:r>
      <w:proofErr w:type="spellEnd"/>
      <w:r w:rsidRPr="00EE6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591">
        <w:rPr>
          <w:rFonts w:ascii="Times New Roman" w:hAnsi="Times New Roman" w:cs="Times New Roman"/>
          <w:sz w:val="24"/>
          <w:szCs w:val="24"/>
        </w:rPr>
        <w:t>Ybrahym</w:t>
      </w:r>
      <w:proofErr w:type="spellEnd"/>
      <w:r w:rsidRPr="00EE6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591">
        <w:rPr>
          <w:rFonts w:ascii="Times New Roman" w:hAnsi="Times New Roman" w:cs="Times New Roman"/>
          <w:sz w:val="24"/>
          <w:szCs w:val="24"/>
        </w:rPr>
        <w:lastRenderedPageBreak/>
        <w:t>Halyl</w:t>
      </w:r>
      <w:proofErr w:type="spellEnd"/>
      <w:r w:rsidRPr="00EE6591">
        <w:rPr>
          <w:rFonts w:ascii="Times New Roman" w:hAnsi="Times New Roman" w:cs="Times New Roman"/>
          <w:sz w:val="24"/>
          <w:szCs w:val="24"/>
        </w:rPr>
        <w:t>»), транскрипцию («</w:t>
      </w:r>
      <w:proofErr w:type="spellStart"/>
      <w:r w:rsidRPr="00EE6591">
        <w:rPr>
          <w:rFonts w:ascii="Times New Roman" w:hAnsi="Times New Roman" w:cs="Times New Roman"/>
          <w:sz w:val="24"/>
          <w:szCs w:val="24"/>
        </w:rPr>
        <w:t>Ялавунч</w:t>
      </w:r>
      <w:proofErr w:type="spellEnd"/>
      <w:r w:rsidRPr="00EE6591">
        <w:rPr>
          <w:rFonts w:ascii="Times New Roman" w:hAnsi="Times New Roman" w:cs="Times New Roman"/>
          <w:sz w:val="24"/>
          <w:szCs w:val="24"/>
        </w:rPr>
        <w:t>» для «</w:t>
      </w:r>
      <w:proofErr w:type="spellStart"/>
      <w:r w:rsidRPr="00EE6591">
        <w:rPr>
          <w:rFonts w:ascii="Times New Roman" w:hAnsi="Times New Roman" w:cs="Times New Roman"/>
          <w:sz w:val="24"/>
          <w:szCs w:val="24"/>
        </w:rPr>
        <w:t>Ýalawunç</w:t>
      </w:r>
      <w:proofErr w:type="spellEnd"/>
      <w:r w:rsidRPr="00EE6591">
        <w:rPr>
          <w:rFonts w:ascii="Times New Roman" w:hAnsi="Times New Roman" w:cs="Times New Roman"/>
          <w:sz w:val="24"/>
          <w:szCs w:val="24"/>
        </w:rPr>
        <w:t>») и транслитерацию («</w:t>
      </w:r>
      <w:proofErr w:type="spellStart"/>
      <w:r w:rsidRPr="00EE6591">
        <w:rPr>
          <w:rFonts w:ascii="Times New Roman" w:hAnsi="Times New Roman" w:cs="Times New Roman"/>
          <w:sz w:val="24"/>
          <w:szCs w:val="24"/>
        </w:rPr>
        <w:t>Кенган</w:t>
      </w:r>
      <w:proofErr w:type="spellEnd"/>
      <w:r w:rsidRPr="00EE6591">
        <w:rPr>
          <w:rFonts w:ascii="Times New Roman" w:hAnsi="Times New Roman" w:cs="Times New Roman"/>
          <w:sz w:val="24"/>
          <w:szCs w:val="24"/>
        </w:rPr>
        <w:t>» для «</w:t>
      </w:r>
      <w:proofErr w:type="spellStart"/>
      <w:r w:rsidRPr="00EE6591">
        <w:rPr>
          <w:rFonts w:ascii="Times New Roman" w:hAnsi="Times New Roman" w:cs="Times New Roman"/>
          <w:sz w:val="24"/>
          <w:szCs w:val="24"/>
        </w:rPr>
        <w:t>Kengan</w:t>
      </w:r>
      <w:proofErr w:type="spellEnd"/>
      <w:r w:rsidRPr="00EE6591">
        <w:rPr>
          <w:rFonts w:ascii="Times New Roman" w:hAnsi="Times New Roman" w:cs="Times New Roman"/>
          <w:sz w:val="24"/>
          <w:szCs w:val="24"/>
        </w:rPr>
        <w:t>»). Имя правителя «</w:t>
      </w:r>
      <w:proofErr w:type="spellStart"/>
      <w:r w:rsidRPr="00EE6591">
        <w:rPr>
          <w:rFonts w:ascii="Times New Roman" w:hAnsi="Times New Roman" w:cs="Times New Roman"/>
          <w:sz w:val="24"/>
          <w:szCs w:val="24"/>
        </w:rPr>
        <w:t>Ryýan</w:t>
      </w:r>
      <w:proofErr w:type="spellEnd"/>
      <w:r w:rsidRPr="00EE6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591">
        <w:rPr>
          <w:rFonts w:ascii="Times New Roman" w:hAnsi="Times New Roman" w:cs="Times New Roman"/>
          <w:sz w:val="24"/>
          <w:szCs w:val="24"/>
        </w:rPr>
        <w:t>Melek</w:t>
      </w:r>
      <w:proofErr w:type="spellEnd"/>
      <w:r w:rsidRPr="00EE6591">
        <w:rPr>
          <w:rFonts w:ascii="Times New Roman" w:hAnsi="Times New Roman" w:cs="Times New Roman"/>
          <w:sz w:val="24"/>
          <w:szCs w:val="24"/>
        </w:rPr>
        <w:t xml:space="preserve">» подверглось частичной трансформации </w:t>
      </w:r>
      <w:r w:rsidR="00BB201A">
        <w:rPr>
          <w:rFonts w:ascii="Times New Roman" w:hAnsi="Times New Roman" w:cs="Times New Roman"/>
          <w:sz w:val="24"/>
          <w:szCs w:val="24"/>
        </w:rPr>
        <w:t>–</w:t>
      </w:r>
      <w:r w:rsidRPr="00EE6591">
        <w:rPr>
          <w:rFonts w:ascii="Times New Roman" w:hAnsi="Times New Roman" w:cs="Times New Roman"/>
          <w:sz w:val="24"/>
          <w:szCs w:val="24"/>
        </w:rPr>
        <w:t xml:space="preserve"> сохранена только первая часть «</w:t>
      </w:r>
      <w:proofErr w:type="spellStart"/>
      <w:r w:rsidRPr="00EE6591">
        <w:rPr>
          <w:rFonts w:ascii="Times New Roman" w:hAnsi="Times New Roman" w:cs="Times New Roman"/>
          <w:sz w:val="24"/>
          <w:szCs w:val="24"/>
        </w:rPr>
        <w:t>Рыян</w:t>
      </w:r>
      <w:proofErr w:type="spellEnd"/>
      <w:r w:rsidRPr="00EE6591">
        <w:rPr>
          <w:rFonts w:ascii="Times New Roman" w:hAnsi="Times New Roman" w:cs="Times New Roman"/>
          <w:sz w:val="24"/>
          <w:szCs w:val="24"/>
        </w:rPr>
        <w:t>», что упрощает восприятие для читателя, но лишает имя его титульной части.</w:t>
      </w:r>
      <w:r w:rsidR="00C33FE3" w:rsidRPr="00C33FE3">
        <w:rPr>
          <w:rFonts w:ascii="Times New Roman" w:hAnsi="Times New Roman" w:cs="Times New Roman"/>
          <w:sz w:val="24"/>
          <w:szCs w:val="24"/>
        </w:rPr>
        <w:t xml:space="preserve"> [</w:t>
      </w:r>
      <w:r w:rsidR="00C33FE3">
        <w:rPr>
          <w:rFonts w:ascii="Times New Roman" w:hAnsi="Times New Roman" w:cs="Times New Roman"/>
          <w:sz w:val="24"/>
          <w:szCs w:val="24"/>
        </w:rPr>
        <w:t>3, с.141</w:t>
      </w:r>
      <w:r w:rsidR="00C33FE3" w:rsidRPr="00C33FE3">
        <w:rPr>
          <w:rFonts w:ascii="Times New Roman" w:hAnsi="Times New Roman" w:cs="Times New Roman"/>
          <w:sz w:val="24"/>
          <w:szCs w:val="24"/>
        </w:rPr>
        <w:t>]</w:t>
      </w:r>
    </w:p>
    <w:p w14:paraId="0FDE003E" w14:textId="77777777" w:rsidR="00EE6591" w:rsidRDefault="00EE6591" w:rsidP="00BB20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591">
        <w:rPr>
          <w:rFonts w:ascii="Times New Roman" w:hAnsi="Times New Roman" w:cs="Times New Roman"/>
          <w:sz w:val="24"/>
          <w:szCs w:val="24"/>
        </w:rPr>
        <w:t xml:space="preserve">Сравнительный анализ показал, что переводчик стремился сбалансировать точность передачи восточных реалий и эстетическую гладкость русского стиха. Таким образом, методология перевода лирики Махтумкули включает в себя сложный синтез семантической точности и художественной интерпретации, где переводческие трансформации выступают необходимым инструментом преодоления </w:t>
      </w:r>
      <w:proofErr w:type="spellStart"/>
      <w:r w:rsidRPr="00EE6591">
        <w:rPr>
          <w:rFonts w:ascii="Times New Roman" w:hAnsi="Times New Roman" w:cs="Times New Roman"/>
          <w:sz w:val="24"/>
          <w:szCs w:val="24"/>
        </w:rPr>
        <w:t>лингвокультурного</w:t>
      </w:r>
      <w:proofErr w:type="spellEnd"/>
      <w:r w:rsidRPr="00EE6591">
        <w:rPr>
          <w:rFonts w:ascii="Times New Roman" w:hAnsi="Times New Roman" w:cs="Times New Roman"/>
          <w:sz w:val="24"/>
          <w:szCs w:val="24"/>
        </w:rPr>
        <w:t xml:space="preserve"> барьера.</w:t>
      </w:r>
    </w:p>
    <w:p w14:paraId="52BBF36F" w14:textId="77777777" w:rsidR="00D215BC" w:rsidRPr="00D215BC" w:rsidRDefault="00D215BC" w:rsidP="00D21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76C9E9" w14:textId="1BE328BA" w:rsidR="00E3270A" w:rsidRDefault="00DD26AA" w:rsidP="00D215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Источники и л</w:t>
      </w:r>
      <w:r w:rsidR="00D01B56" w:rsidRPr="00D215BC">
        <w:rPr>
          <w:rFonts w:ascii="Times New Roman" w:hAnsi="Times New Roman" w:cs="Times New Roman"/>
          <w:b/>
          <w:sz w:val="24"/>
          <w:szCs w:val="24"/>
        </w:rPr>
        <w:t>итература</w:t>
      </w:r>
    </w:p>
    <w:p w14:paraId="23256127" w14:textId="77777777" w:rsidR="00915209" w:rsidRPr="00D215BC" w:rsidRDefault="00915209" w:rsidP="00D215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14:paraId="5A5CBF69" w14:textId="77777777" w:rsidR="005B6819" w:rsidRPr="005B6819" w:rsidRDefault="005B6819" w:rsidP="005B6819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tk-TM"/>
        </w:rPr>
      </w:pPr>
      <w:r w:rsidRPr="005B6819">
        <w:rPr>
          <w:rFonts w:ascii="Times New Roman" w:hAnsi="Times New Roman"/>
          <w:sz w:val="24"/>
          <w:szCs w:val="24"/>
          <w:lang w:val="tk-TM"/>
        </w:rPr>
        <w:t xml:space="preserve">Махтумкули. Избранное. Стихи. Перевод с туркменского. </w:t>
      </w:r>
      <w:r w:rsidRPr="005B6819">
        <w:rPr>
          <w:rFonts w:ascii="Times New Roman" w:eastAsia="TimesNewRomanPSMT" w:hAnsi="Times New Roman"/>
          <w:sz w:val="24"/>
          <w:szCs w:val="24"/>
          <w:lang w:val="tk-TM"/>
        </w:rPr>
        <w:t xml:space="preserve">– </w:t>
      </w:r>
      <w:r w:rsidRPr="005B6819">
        <w:rPr>
          <w:rFonts w:ascii="Times New Roman" w:hAnsi="Times New Roman"/>
          <w:sz w:val="24"/>
          <w:szCs w:val="24"/>
          <w:lang w:val="tk-TM"/>
        </w:rPr>
        <w:t>М., 1983</w:t>
      </w:r>
      <w:r w:rsidRPr="005B6819">
        <w:rPr>
          <w:rFonts w:ascii="Times New Roman" w:hAnsi="Times New Roman"/>
          <w:sz w:val="24"/>
          <w:szCs w:val="24"/>
        </w:rPr>
        <w:t>.</w:t>
      </w:r>
    </w:p>
    <w:p w14:paraId="5867566E" w14:textId="53A9BAE4" w:rsidR="005B6819" w:rsidRPr="005B6819" w:rsidRDefault="00C33FE3" w:rsidP="005B6819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tk-TM"/>
        </w:rPr>
      </w:pPr>
      <w:r>
        <w:rPr>
          <w:rFonts w:ascii="Times New Roman" w:hAnsi="Times New Roman"/>
          <w:sz w:val="24"/>
          <w:szCs w:val="24"/>
          <w:lang w:val="tk-TM"/>
        </w:rPr>
        <w:t>Оразмухаммедова Г.</w:t>
      </w:r>
      <w:r w:rsidRPr="00C33FE3">
        <w:rPr>
          <w:rFonts w:ascii="Times New Roman" w:hAnsi="Times New Roman"/>
          <w:sz w:val="24"/>
          <w:szCs w:val="24"/>
          <w:lang w:val="tk-TM"/>
        </w:rPr>
        <w:t>, Бекмурадова Б.</w:t>
      </w:r>
      <w:r w:rsidR="005B6819" w:rsidRPr="00C33FE3">
        <w:rPr>
          <w:rFonts w:ascii="Times New Roman" w:hAnsi="Times New Roman"/>
          <w:sz w:val="24"/>
          <w:szCs w:val="24"/>
          <w:lang w:val="tk-TM"/>
        </w:rPr>
        <w:t xml:space="preserve"> Художественные особенности переводов стихотворений Махтумкули на русский язык. – Инновационная наука, </w:t>
      </w:r>
      <w:r w:rsidR="005B6819" w:rsidRPr="005B6819">
        <w:rPr>
          <w:rFonts w:ascii="Times New Roman" w:hAnsi="Times New Roman"/>
          <w:bCs/>
          <w:color w:val="000000"/>
          <w:sz w:val="24"/>
          <w:szCs w:val="24"/>
          <w:lang w:val="tk-TM" w:eastAsia="tk-TM"/>
        </w:rPr>
        <w:t>ISSN 2410-6070, №5-1/2024.</w:t>
      </w:r>
    </w:p>
    <w:p w14:paraId="5B410502" w14:textId="77777777" w:rsidR="00E3270A" w:rsidRPr="005B6819" w:rsidRDefault="00D01B56" w:rsidP="005B6819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tk-TM"/>
        </w:rPr>
      </w:pPr>
      <w:r w:rsidRPr="00C33FE3">
        <w:rPr>
          <w:rFonts w:ascii="Times New Roman" w:hAnsi="Times New Roman"/>
          <w:sz w:val="24"/>
          <w:szCs w:val="24"/>
          <w:lang w:val="tk-TM"/>
        </w:rPr>
        <w:t>Magtymguly. Saýlanan goşgular. Aşgabat: Türkmenistan neşirýaty. 1976.</w:t>
      </w:r>
    </w:p>
    <w:p w14:paraId="686A0DAB" w14:textId="77777777" w:rsidR="00E3270A" w:rsidRPr="00C33FE3" w:rsidRDefault="00E3270A" w:rsidP="005B681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k-TM"/>
        </w:rPr>
      </w:pPr>
    </w:p>
    <w:sectPr w:rsidR="00E3270A" w:rsidRPr="00C33FE3" w:rsidSect="00915209">
      <w:pgSz w:w="11906" w:h="16838"/>
      <w:pgMar w:top="1134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153AF"/>
    <w:multiLevelType w:val="hybridMultilevel"/>
    <w:tmpl w:val="3C90AA3E"/>
    <w:lvl w:ilvl="0" w:tplc="1E18D79C">
      <w:numFmt w:val="bullet"/>
      <w:lvlText w:val=""/>
      <w:lvlJc w:val="left"/>
      <w:pPr>
        <w:ind w:left="4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9F940B9"/>
    <w:multiLevelType w:val="hybridMultilevel"/>
    <w:tmpl w:val="950EC8EC"/>
    <w:lvl w:ilvl="0" w:tplc="0419000F">
      <w:start w:val="1"/>
      <w:numFmt w:val="decimal"/>
      <w:lvlText w:val="%1."/>
      <w:lvlJc w:val="left"/>
      <w:pPr>
        <w:ind w:left="242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144" w:hanging="360"/>
      </w:pPr>
    </w:lvl>
    <w:lvl w:ilvl="2" w:tplc="0419001B" w:tentative="1">
      <w:start w:val="1"/>
      <w:numFmt w:val="lowerRoman"/>
      <w:lvlText w:val="%3."/>
      <w:lvlJc w:val="right"/>
      <w:pPr>
        <w:ind w:left="3864" w:hanging="180"/>
      </w:pPr>
    </w:lvl>
    <w:lvl w:ilvl="3" w:tplc="0419000F" w:tentative="1">
      <w:start w:val="1"/>
      <w:numFmt w:val="decimal"/>
      <w:lvlText w:val="%4."/>
      <w:lvlJc w:val="left"/>
      <w:pPr>
        <w:ind w:left="4584" w:hanging="360"/>
      </w:pPr>
    </w:lvl>
    <w:lvl w:ilvl="4" w:tplc="04190019" w:tentative="1">
      <w:start w:val="1"/>
      <w:numFmt w:val="lowerLetter"/>
      <w:lvlText w:val="%5."/>
      <w:lvlJc w:val="left"/>
      <w:pPr>
        <w:ind w:left="5304" w:hanging="360"/>
      </w:pPr>
    </w:lvl>
    <w:lvl w:ilvl="5" w:tplc="0419001B" w:tentative="1">
      <w:start w:val="1"/>
      <w:numFmt w:val="lowerRoman"/>
      <w:lvlText w:val="%6."/>
      <w:lvlJc w:val="right"/>
      <w:pPr>
        <w:ind w:left="6024" w:hanging="180"/>
      </w:pPr>
    </w:lvl>
    <w:lvl w:ilvl="6" w:tplc="0419000F" w:tentative="1">
      <w:start w:val="1"/>
      <w:numFmt w:val="decimal"/>
      <w:lvlText w:val="%7."/>
      <w:lvlJc w:val="left"/>
      <w:pPr>
        <w:ind w:left="6744" w:hanging="360"/>
      </w:pPr>
    </w:lvl>
    <w:lvl w:ilvl="7" w:tplc="04190019" w:tentative="1">
      <w:start w:val="1"/>
      <w:numFmt w:val="lowerLetter"/>
      <w:lvlText w:val="%8."/>
      <w:lvlJc w:val="left"/>
      <w:pPr>
        <w:ind w:left="7464" w:hanging="360"/>
      </w:pPr>
    </w:lvl>
    <w:lvl w:ilvl="8" w:tplc="0419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">
    <w:nsid w:val="48663522"/>
    <w:multiLevelType w:val="hybridMultilevel"/>
    <w:tmpl w:val="FBDA84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61252B"/>
    <w:multiLevelType w:val="hybridMultilevel"/>
    <w:tmpl w:val="79123470"/>
    <w:lvl w:ilvl="0" w:tplc="1F485BBC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efaultTabStop w:val="708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270A"/>
    <w:rsid w:val="005B6819"/>
    <w:rsid w:val="00915209"/>
    <w:rsid w:val="00BB201A"/>
    <w:rsid w:val="00C33FE3"/>
    <w:rsid w:val="00D01B56"/>
    <w:rsid w:val="00D215BC"/>
    <w:rsid w:val="00DD26AA"/>
    <w:rsid w:val="00E3270A"/>
    <w:rsid w:val="00EE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210078"/>
  <w15:docId w15:val="{67E6C03F-0F15-4447-AF8E-DDB14EF5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819"/>
    <w:pPr>
      <w:spacing w:after="160" w:line="259" w:lineRule="auto"/>
      <w:ind w:left="720"/>
      <w:contextualSpacing/>
    </w:pPr>
    <w:rPr>
      <w:rFonts w:eastAsia="Calibri" w:cs="Times New Roman"/>
      <w:lang w:eastAsia="en-US"/>
    </w:rPr>
  </w:style>
  <w:style w:type="character" w:styleId="a4">
    <w:name w:val="Hyperlink"/>
    <w:uiPriority w:val="99"/>
    <w:unhideWhenUsed/>
    <w:rsid w:val="009152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zargylyjowyhl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SM-A356E</dc:creator>
  <cp:lastModifiedBy>Maysa Atayewa</cp:lastModifiedBy>
  <cp:revision>9</cp:revision>
  <dcterms:created xsi:type="dcterms:W3CDTF">2026-04-05T18:45:00Z</dcterms:created>
  <dcterms:modified xsi:type="dcterms:W3CDTF">2026-04-21T09:49:00Z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97d96df0e74844d5abec3c1dbdd1d34a</vt:lpwstr>
  </property>
</Properties>
</file>