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EDD" w:rsidRPr="00A06EDD" w:rsidRDefault="00A06EDD" w:rsidP="00A06EDD">
      <w:pPr>
        <w:spacing w:after="0" w:line="240" w:lineRule="auto"/>
        <w:jc w:val="center"/>
        <w:rPr>
          <w:rFonts w:ascii="Times New Roman" w:hAnsi="Times New Roman"/>
          <w:b/>
          <w:i/>
          <w:iCs/>
          <w:sz w:val="24"/>
          <w:szCs w:val="24"/>
        </w:rPr>
      </w:pPr>
      <w:r w:rsidRPr="00A06EDD">
        <w:rPr>
          <w:rFonts w:ascii="Times New Roman" w:hAnsi="Times New Roman"/>
          <w:b/>
          <w:sz w:val="24"/>
          <w:szCs w:val="24"/>
        </w:rPr>
        <w:t xml:space="preserve">Effective Ways </w:t>
      </w:r>
      <w:r>
        <w:rPr>
          <w:rFonts w:ascii="Times New Roman" w:hAnsi="Times New Roman"/>
          <w:b/>
          <w:sz w:val="24"/>
          <w:szCs w:val="24"/>
        </w:rPr>
        <w:t>o</w:t>
      </w:r>
      <w:r w:rsidRPr="00A06EDD">
        <w:rPr>
          <w:rFonts w:ascii="Times New Roman" w:hAnsi="Times New Roman"/>
          <w:b/>
          <w:sz w:val="24"/>
          <w:szCs w:val="24"/>
        </w:rPr>
        <w:t xml:space="preserve">f Improving Skills </w:t>
      </w:r>
      <w:r>
        <w:rPr>
          <w:rFonts w:ascii="Times New Roman" w:hAnsi="Times New Roman"/>
          <w:b/>
          <w:sz w:val="24"/>
          <w:szCs w:val="24"/>
        </w:rPr>
        <w:t>o</w:t>
      </w:r>
      <w:r w:rsidRPr="00A06EDD">
        <w:rPr>
          <w:rFonts w:ascii="Times New Roman" w:hAnsi="Times New Roman"/>
          <w:b/>
          <w:sz w:val="24"/>
          <w:szCs w:val="24"/>
        </w:rPr>
        <w:t>f Students</w:t>
      </w:r>
    </w:p>
    <w:p w:rsidR="00A06EDD" w:rsidRPr="00A06EDD" w:rsidRDefault="00A06EDD" w:rsidP="00A06EDD">
      <w:pPr>
        <w:spacing w:after="0" w:line="240" w:lineRule="auto"/>
        <w:jc w:val="center"/>
        <w:rPr>
          <w:rFonts w:ascii="Times New Roman" w:hAnsi="Times New Roman"/>
          <w:b/>
          <w:i/>
          <w:iCs/>
          <w:sz w:val="24"/>
          <w:szCs w:val="24"/>
        </w:rPr>
      </w:pPr>
      <w:proofErr w:type="spellStart"/>
      <w:r>
        <w:rPr>
          <w:rFonts w:ascii="Times New Roman" w:hAnsi="Times New Roman"/>
          <w:b/>
          <w:i/>
          <w:iCs/>
          <w:sz w:val="24"/>
          <w:szCs w:val="24"/>
        </w:rPr>
        <w:t>Rahmanowa</w:t>
      </w:r>
      <w:proofErr w:type="spellEnd"/>
      <w:r>
        <w:rPr>
          <w:rFonts w:ascii="Times New Roman" w:hAnsi="Times New Roman"/>
          <w:b/>
          <w:i/>
          <w:iCs/>
          <w:sz w:val="24"/>
          <w:szCs w:val="24"/>
        </w:rPr>
        <w:t xml:space="preserve"> </w:t>
      </w:r>
      <w:proofErr w:type="spellStart"/>
      <w:r>
        <w:rPr>
          <w:rFonts w:ascii="Times New Roman" w:hAnsi="Times New Roman"/>
          <w:b/>
          <w:i/>
          <w:iCs/>
          <w:sz w:val="24"/>
          <w:szCs w:val="24"/>
        </w:rPr>
        <w:t>Aylar</w:t>
      </w:r>
      <w:proofErr w:type="spellEnd"/>
      <w:r>
        <w:rPr>
          <w:rFonts w:ascii="Times New Roman" w:hAnsi="Times New Roman"/>
          <w:b/>
          <w:i/>
          <w:iCs/>
          <w:sz w:val="24"/>
          <w:szCs w:val="24"/>
        </w:rPr>
        <w:t xml:space="preserve"> </w:t>
      </w:r>
      <w:proofErr w:type="spellStart"/>
      <w:r>
        <w:rPr>
          <w:rFonts w:ascii="Times New Roman" w:hAnsi="Times New Roman"/>
          <w:b/>
          <w:i/>
          <w:iCs/>
          <w:sz w:val="24"/>
          <w:szCs w:val="24"/>
        </w:rPr>
        <w:t>Akmyradowna</w:t>
      </w:r>
      <w:proofErr w:type="spellEnd"/>
    </w:p>
    <w:p w:rsidR="00A06EDD" w:rsidRDefault="00A272BA" w:rsidP="00A06EDD">
      <w:pPr>
        <w:spacing w:after="0" w:line="240" w:lineRule="auto"/>
        <w:jc w:val="center"/>
        <w:rPr>
          <w:rFonts w:ascii="Times New Roman" w:hAnsi="Times New Roman"/>
          <w:i/>
          <w:iCs/>
          <w:sz w:val="24"/>
          <w:szCs w:val="24"/>
        </w:rPr>
      </w:pPr>
      <w:r>
        <w:rPr>
          <w:rFonts w:ascii="Times New Roman" w:hAnsi="Times New Roman"/>
          <w:i/>
          <w:iCs/>
          <w:sz w:val="24"/>
          <w:szCs w:val="24"/>
        </w:rPr>
        <w:t>Graduate (Specialist)</w:t>
      </w:r>
    </w:p>
    <w:p w:rsidR="00A06EDD" w:rsidRPr="00A06EDD" w:rsidRDefault="0022013F" w:rsidP="00A06EDD">
      <w:pPr>
        <w:spacing w:after="0" w:line="240" w:lineRule="auto"/>
        <w:jc w:val="center"/>
        <w:rPr>
          <w:rFonts w:ascii="Times New Roman" w:hAnsi="Times New Roman"/>
          <w:iCs/>
          <w:sz w:val="24"/>
          <w:szCs w:val="24"/>
        </w:rPr>
      </w:pPr>
      <w:proofErr w:type="spellStart"/>
      <w:r w:rsidRPr="00A06EDD">
        <w:rPr>
          <w:rFonts w:ascii="Times New Roman" w:hAnsi="Times New Roman"/>
          <w:iCs/>
          <w:sz w:val="24"/>
          <w:szCs w:val="24"/>
        </w:rPr>
        <w:t>Dovletmammet</w:t>
      </w:r>
      <w:proofErr w:type="spellEnd"/>
      <w:r w:rsidRPr="00A06EDD">
        <w:rPr>
          <w:rFonts w:ascii="Times New Roman" w:hAnsi="Times New Roman"/>
          <w:iCs/>
          <w:sz w:val="24"/>
          <w:szCs w:val="24"/>
        </w:rPr>
        <w:t xml:space="preserve"> </w:t>
      </w:r>
      <w:proofErr w:type="spellStart"/>
      <w:r w:rsidRPr="00A06EDD">
        <w:rPr>
          <w:rFonts w:ascii="Times New Roman" w:hAnsi="Times New Roman"/>
          <w:iCs/>
          <w:sz w:val="24"/>
          <w:szCs w:val="24"/>
        </w:rPr>
        <w:t>Azadi</w:t>
      </w:r>
      <w:proofErr w:type="spellEnd"/>
      <w:r w:rsidRPr="00A06EDD">
        <w:rPr>
          <w:rFonts w:ascii="Times New Roman" w:hAnsi="Times New Roman"/>
          <w:iCs/>
          <w:sz w:val="24"/>
          <w:szCs w:val="24"/>
        </w:rPr>
        <w:t xml:space="preserve"> Turkmen National Institute of World Languages,</w:t>
      </w:r>
    </w:p>
    <w:p w:rsidR="00CB768C" w:rsidRDefault="0022013F" w:rsidP="00A06EDD">
      <w:pPr>
        <w:spacing w:after="0" w:line="240" w:lineRule="auto"/>
        <w:jc w:val="center"/>
        <w:rPr>
          <w:rFonts w:ascii="Times New Roman" w:hAnsi="Times New Roman"/>
          <w:iCs/>
          <w:sz w:val="24"/>
          <w:szCs w:val="24"/>
        </w:rPr>
      </w:pPr>
      <w:r w:rsidRPr="00A06EDD">
        <w:rPr>
          <w:rFonts w:ascii="Times New Roman" w:hAnsi="Times New Roman"/>
          <w:iCs/>
          <w:sz w:val="24"/>
          <w:szCs w:val="24"/>
        </w:rPr>
        <w:t>Ashgabat, Turkmenistan</w:t>
      </w:r>
    </w:p>
    <w:p w:rsidR="00A272BA" w:rsidRPr="00A272BA" w:rsidRDefault="00241C0B" w:rsidP="00A06EDD">
      <w:pPr>
        <w:spacing w:after="0" w:line="240" w:lineRule="auto"/>
        <w:jc w:val="center"/>
        <w:rPr>
          <w:rFonts w:ascii="Times New Roman" w:hAnsi="Times New Roman"/>
          <w:i/>
          <w:iCs/>
          <w:sz w:val="24"/>
          <w:szCs w:val="24"/>
        </w:rPr>
      </w:pPr>
      <w:r w:rsidRPr="00EA10C1">
        <w:rPr>
          <w:rFonts w:ascii="Times New Roman" w:hAnsi="Times New Roman"/>
          <w:sz w:val="24"/>
          <w:szCs w:val="24"/>
        </w:rPr>
        <w:t>E-mail:</w:t>
      </w:r>
      <w:r w:rsidRPr="00EA10C1">
        <w:t xml:space="preserve"> </w:t>
      </w:r>
      <w:hyperlink r:id="rId5" w:history="1">
        <w:r w:rsidR="00A272BA" w:rsidRPr="00A272BA">
          <w:rPr>
            <w:rStyle w:val="a3"/>
            <w:rFonts w:ascii="Times New Roman" w:hAnsi="Times New Roman"/>
            <w:i/>
            <w:iCs/>
            <w:sz w:val="24"/>
            <w:szCs w:val="24"/>
          </w:rPr>
          <w:t>aylarrahmanova25@gmail.com</w:t>
        </w:r>
      </w:hyperlink>
      <w:r w:rsidR="00A272BA" w:rsidRPr="00A272BA">
        <w:rPr>
          <w:rFonts w:ascii="Times New Roman" w:hAnsi="Times New Roman"/>
          <w:i/>
          <w:iCs/>
          <w:sz w:val="24"/>
          <w:szCs w:val="24"/>
        </w:rPr>
        <w:t xml:space="preserve"> </w:t>
      </w:r>
    </w:p>
    <w:p w:rsidR="00A06EDD" w:rsidRDefault="00A06EDD" w:rsidP="0022013F">
      <w:pPr>
        <w:spacing w:after="0" w:line="240" w:lineRule="auto"/>
        <w:jc w:val="both"/>
        <w:rPr>
          <w:rFonts w:ascii="Times New Roman" w:hAnsi="Times New Roman"/>
          <w:sz w:val="24"/>
          <w:szCs w:val="24"/>
        </w:rPr>
      </w:pP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In modern education systems, improving students’ skills is considered one of the most important objectives. Education today focuses not only on the transmission of knowledge but also on the development of intellectual, social, and practical abilities that enable students to succeed in academic and professional environments.</w:t>
      </w:r>
    </w:p>
    <w:p w:rsidR="00CB768C" w:rsidRPr="00A06EDD" w:rsidRDefault="0022013F" w:rsidP="00A272BA">
      <w:pPr>
        <w:spacing w:after="0" w:line="240" w:lineRule="auto"/>
        <w:ind w:firstLine="720"/>
        <w:jc w:val="both"/>
        <w:rPr>
          <w:rFonts w:ascii="Times New Roman" w:hAnsi="Times New Roman"/>
          <w:sz w:val="24"/>
          <w:szCs w:val="24"/>
        </w:rPr>
      </w:pPr>
      <w:r w:rsidRPr="00A06EDD">
        <w:rPr>
          <w:rFonts w:ascii="Times New Roman" w:hAnsi="Times New Roman"/>
          <w:sz w:val="24"/>
          <w:szCs w:val="24"/>
        </w:rPr>
        <w:t>Students need a variety of skills such as analytical thinking, communication, creativity, and problem-solving. These competencies help them adapt to the rapidly changing demands of society and the global labor market. Therefore, teachers must apply effective teaching methods that encourage active participation and stimulate students’ interest in learning.</w:t>
      </w:r>
      <w:r w:rsidRPr="00A06EDD">
        <w:rPr>
          <w:rFonts w:ascii="Times New Roman" w:hAnsi="Times New Roman"/>
          <w:sz w:val="24"/>
          <w:szCs w:val="24"/>
        </w:rPr>
        <w:cr/>
        <w:t xml:space="preserve">        The aim of this article is to explore effective ways of improving students’ skills and to analyze teaching strategies that contribute to the development of students’ intellectual and practical abilities.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The Importance of Skill Development in Education</w:t>
      </w:r>
      <w:r w:rsidR="00A17191">
        <w:rPr>
          <w:rFonts w:ascii="Times New Roman" w:hAnsi="Times New Roman"/>
          <w:sz w:val="24"/>
          <w:szCs w:val="24"/>
        </w:rPr>
        <w:t>.</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Skill development plays a crucial role in the educational process. While theoretical knowledge provides a foundation for learning, practical skills enable students to apply knowledge in real-life situations.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Developing students’ skills helps them become independent learners who can analyze information, solve problems, and make informed decisions. In addition, skill development contributes to students’ confidence and motivation, which positively influences their academic performance.</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Educational institutions are increasingly focusing on competence-based learning approaches. These approaches emphasize the development of key competencies such as communication skills, teamwork, leadership, and critical thinking.</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Therefore, improving students’ skills requires innovative teaching methods that encourage active engagement and meaningful learning experiences.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Active Learning Methods</w:t>
      </w:r>
      <w:r w:rsidR="00A17191">
        <w:rPr>
          <w:rFonts w:ascii="Times New Roman" w:hAnsi="Times New Roman"/>
          <w:sz w:val="24"/>
          <w:szCs w:val="24"/>
        </w:rPr>
        <w:t>.</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One of the most effective ways to improve students’ skills is the use of active learning methods. Active learning involves students directly in the learning process through discussions, problem-solving activities, and collaborative tasks.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Unlike traditional lecture-based teaching, active learning encourages students to participate actively and express their ideas. This approach enhances students’ understanding of the subject and helps them develop analytical and communication skills.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Examples of active learning strategies include classroom discussions, brainstorming sessions, role-playing activities, and case study analysis. These methods promote deeper learning and encourage students to think critically about the topics being studied.</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Active learning also helps students develop interpersonal skills as they interact with their peers and work together to solve problems.</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The Role of Technology in Skill Development</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Modern educational technologies provide new opportunities for improving students’ skills. Digital tools such as online learning platforms, multimedia resources, and interactive applications make the learning process more engaging and effective.</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lastRenderedPageBreak/>
        <w:t xml:space="preserve">        </w:t>
      </w:r>
      <w:r w:rsidR="00A272BA">
        <w:rPr>
          <w:rFonts w:ascii="Times New Roman" w:hAnsi="Times New Roman"/>
          <w:sz w:val="24"/>
          <w:szCs w:val="24"/>
        </w:rPr>
        <w:tab/>
      </w:r>
      <w:r w:rsidRPr="00A06EDD">
        <w:rPr>
          <w:rFonts w:ascii="Times New Roman" w:hAnsi="Times New Roman"/>
          <w:sz w:val="24"/>
          <w:szCs w:val="24"/>
        </w:rPr>
        <w:t>Technology allows students to access a wide range of information and learning materials. It also enables teachers to create interactive lessons that combine visual, auditory, and practical learning elements.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For example, educational videos, virtual simulations, and online quizzes can help students understand complex concepts more easily. In addition, technology supports independent learning by allowing students to study at their own pace.</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The integration of technology in education also helps students develop digital literacy skills, which are essential in today’s information society.</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 xml:space="preserve"> Collaborative Learning</w:t>
      </w:r>
      <w:r w:rsidR="00A17191">
        <w:rPr>
          <w:rFonts w:ascii="Times New Roman" w:hAnsi="Times New Roman"/>
          <w:sz w:val="24"/>
          <w:szCs w:val="24"/>
        </w:rPr>
        <w:t>.</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 xml:space="preserve"> Collaborative learning is another effective strategy for improving students’ skills. This approach involves students working together in groups to complete tasks, solve problems, or conduct research projects.</w:t>
      </w:r>
    </w:p>
    <w:p w:rsidR="00CB768C" w:rsidRPr="00A06EDD" w:rsidRDefault="0022013F" w:rsidP="00A272BA">
      <w:pPr>
        <w:spacing w:after="0" w:line="240" w:lineRule="auto"/>
        <w:ind w:firstLine="720"/>
        <w:jc w:val="both"/>
        <w:rPr>
          <w:rFonts w:ascii="Times New Roman" w:hAnsi="Times New Roman"/>
          <w:sz w:val="24"/>
          <w:szCs w:val="24"/>
        </w:rPr>
      </w:pPr>
      <w:r w:rsidRPr="00A06EDD">
        <w:rPr>
          <w:rFonts w:ascii="Times New Roman" w:hAnsi="Times New Roman"/>
          <w:sz w:val="24"/>
          <w:szCs w:val="24"/>
        </w:rPr>
        <w:t>Group work encourages students to exchange ideas, share knowledge, and learn from one another. It also helps them develop important social skills such as communication, cooperation, and leadership.</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In collaborative learning environments, students are actively involved in the learning process and take responsibility for their own learning as well as the learning of their peers.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Research shows that collaborative learning improves academic performance and increases students’ motivation and engagement.</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Problem-Based Learning</w:t>
      </w:r>
      <w:r w:rsidR="00A17191">
        <w:rPr>
          <w:rFonts w:ascii="Times New Roman" w:hAnsi="Times New Roman"/>
          <w:sz w:val="24"/>
          <w:szCs w:val="24"/>
        </w:rPr>
        <w:t>.</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Problem-based learning is a teaching method that focuses on solving real-life problems. In this approach, students are presented with a problem or scenario and must work together to find solutions.</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This method encourages students to apply theoretical knowledge in practical situations. It also helps develop critical thinking, analytical skills, and decision-making abilities.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Problem-based learning promotes independent research and encourages students to explore different perspectives. As a result, students become more active participants in their own education.</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This approach is particularly effective in higher education, where students are expected to develop professional competencies.</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The Role of the Teacher</w:t>
      </w:r>
      <w:r w:rsidR="00A17191">
        <w:rPr>
          <w:rFonts w:ascii="Times New Roman" w:hAnsi="Times New Roman"/>
          <w:sz w:val="24"/>
          <w:szCs w:val="24"/>
        </w:rPr>
        <w:t>.</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Teachers play a crucial role in improving students’ skills. They are responsible for creating a learning environment that supports curiosity, creativity, and active participation.</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A good teacher acts not only as a source of knowledge but also as a facilitator who guides students in the learning process. Teachers should encourage students to ask questions, express their opinions, and explore new ideas.</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Providing constructive feedback is another important aspect of effective teaching. Feedback helps students understand their strengths and weaknesses and motivates them to improve their performance.</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Teachers should also adapt their teaching strategies to the individual needs of students and use a variety of instructional methods to ensure effective learning.</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Conclusion</w:t>
      </w:r>
    </w:p>
    <w:p w:rsidR="00CB768C" w:rsidRPr="00A06EDD" w:rsidRDefault="0022013F" w:rsidP="0022013F">
      <w:pPr>
        <w:spacing w:after="0" w:line="240" w:lineRule="auto"/>
        <w:jc w:val="both"/>
        <w:rPr>
          <w:rFonts w:ascii="Times New Roman" w:hAnsi="Times New Roman"/>
          <w:sz w:val="24"/>
          <w:szCs w:val="24"/>
        </w:rPr>
      </w:pPr>
      <w:r w:rsidRPr="00A06EDD">
        <w:rPr>
          <w:rFonts w:ascii="Times New Roman" w:hAnsi="Times New Roman"/>
          <w:sz w:val="24"/>
          <w:szCs w:val="24"/>
        </w:rPr>
        <w:t xml:space="preserve">       </w:t>
      </w:r>
      <w:r w:rsidR="00A272BA">
        <w:rPr>
          <w:rFonts w:ascii="Times New Roman" w:hAnsi="Times New Roman"/>
          <w:sz w:val="24"/>
          <w:szCs w:val="24"/>
        </w:rPr>
        <w:tab/>
      </w:r>
      <w:r w:rsidRPr="00A06EDD">
        <w:rPr>
          <w:rFonts w:ascii="Times New Roman" w:hAnsi="Times New Roman"/>
          <w:sz w:val="24"/>
          <w:szCs w:val="24"/>
        </w:rPr>
        <w:t>Improving students’ skills is a key objective of modern education. Effective teaching strategies such as active learning, collaborative learning, problem-based learning, and the integration of technology play an important role in achieving this goal.</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By applying innovative teaching methods and creating supportive learning environments, teachers can help students develop essential skills that are necessary for academic success and professional development.</w:t>
      </w:r>
      <w:r w:rsidRPr="00A06EDD">
        <w:rPr>
          <w:rFonts w:ascii="Times New Roman" w:hAnsi="Times New Roman"/>
          <w:sz w:val="24"/>
          <w:szCs w:val="24"/>
        </w:rPr>
        <w:cr/>
        <w:t xml:space="preserve">       </w:t>
      </w:r>
      <w:r w:rsidR="00A272BA">
        <w:rPr>
          <w:rFonts w:ascii="Times New Roman" w:hAnsi="Times New Roman"/>
          <w:sz w:val="24"/>
          <w:szCs w:val="24"/>
        </w:rPr>
        <w:tab/>
      </w:r>
      <w:r w:rsidRPr="00A06EDD">
        <w:rPr>
          <w:rFonts w:ascii="Times New Roman" w:hAnsi="Times New Roman"/>
          <w:sz w:val="24"/>
          <w:szCs w:val="24"/>
        </w:rPr>
        <w:t xml:space="preserve">In conclusion, the development of students’ skills requires a comprehensive approach that </w:t>
      </w:r>
      <w:r w:rsidRPr="00A06EDD">
        <w:rPr>
          <w:rFonts w:ascii="Times New Roman" w:hAnsi="Times New Roman"/>
          <w:sz w:val="24"/>
          <w:szCs w:val="24"/>
        </w:rPr>
        <w:lastRenderedPageBreak/>
        <w:t>combines theoretical knowledge with practical experience. Such an approach prepares students to face the challenges of the modern world and contributes to their personal and professional growth.</w:t>
      </w:r>
      <w:r w:rsidRPr="00A06EDD">
        <w:rPr>
          <w:rFonts w:ascii="Times New Roman" w:hAnsi="Times New Roman"/>
          <w:sz w:val="24"/>
          <w:szCs w:val="24"/>
        </w:rPr>
        <w:cr/>
      </w:r>
    </w:p>
    <w:p w:rsidR="00CB768C" w:rsidRDefault="00A272BA" w:rsidP="00A272BA">
      <w:pPr>
        <w:spacing w:after="0" w:line="240" w:lineRule="auto"/>
        <w:jc w:val="center"/>
        <w:rPr>
          <w:rStyle w:val="10"/>
          <w:rFonts w:ascii="Times New Roman" w:hAnsi="Times New Roman"/>
          <w:color w:val="36363D"/>
          <w:sz w:val="24"/>
          <w:szCs w:val="24"/>
        </w:rPr>
      </w:pPr>
      <w:r>
        <w:rPr>
          <w:rStyle w:val="10"/>
          <w:rFonts w:ascii="Times New Roman" w:hAnsi="Times New Roman"/>
          <w:color w:val="36363D"/>
          <w:sz w:val="24"/>
          <w:szCs w:val="24"/>
        </w:rPr>
        <w:t>References</w:t>
      </w:r>
    </w:p>
    <w:p w:rsidR="003C07FF" w:rsidRPr="00A06EDD" w:rsidRDefault="003C07FF" w:rsidP="00A272BA">
      <w:pPr>
        <w:spacing w:after="0" w:line="240" w:lineRule="auto"/>
        <w:jc w:val="center"/>
        <w:rPr>
          <w:rFonts w:ascii="Times New Roman" w:hAnsi="Times New Roman"/>
          <w:sz w:val="24"/>
          <w:szCs w:val="24"/>
        </w:rPr>
      </w:pPr>
    </w:p>
    <w:p w:rsidR="00A272BA" w:rsidRDefault="0022013F" w:rsidP="00A17191">
      <w:pPr>
        <w:numPr>
          <w:ilvl w:val="0"/>
          <w:numId w:val="1"/>
        </w:numPr>
        <w:spacing w:after="0" w:line="240" w:lineRule="auto"/>
        <w:jc w:val="both"/>
        <w:rPr>
          <w:rFonts w:ascii="Times New Roman" w:hAnsi="Times New Roman"/>
          <w:sz w:val="24"/>
          <w:szCs w:val="24"/>
        </w:rPr>
      </w:pPr>
      <w:r w:rsidRPr="00A06EDD">
        <w:rPr>
          <w:rFonts w:ascii="Times New Roman" w:hAnsi="Times New Roman"/>
          <w:sz w:val="24"/>
          <w:szCs w:val="24"/>
        </w:rPr>
        <w:t>Brown H. Teaching by Principles: An Interactive Approach to Language Pedagogy. New York: P</w:t>
      </w:r>
      <w:r w:rsidR="00A272BA">
        <w:rPr>
          <w:rFonts w:ascii="Times New Roman" w:hAnsi="Times New Roman"/>
          <w:sz w:val="24"/>
          <w:szCs w:val="24"/>
        </w:rPr>
        <w:t>earson Education, 2007.</w:t>
      </w:r>
    </w:p>
    <w:p w:rsidR="00A272BA" w:rsidRDefault="0022013F" w:rsidP="00A272BA">
      <w:pPr>
        <w:numPr>
          <w:ilvl w:val="0"/>
          <w:numId w:val="1"/>
        </w:numPr>
        <w:spacing w:after="0" w:line="240" w:lineRule="auto"/>
        <w:jc w:val="both"/>
        <w:rPr>
          <w:rFonts w:ascii="Times New Roman" w:hAnsi="Times New Roman"/>
          <w:sz w:val="24"/>
          <w:szCs w:val="24"/>
        </w:rPr>
      </w:pPr>
      <w:r w:rsidRPr="00A06EDD">
        <w:rPr>
          <w:rFonts w:ascii="Times New Roman" w:hAnsi="Times New Roman"/>
          <w:sz w:val="24"/>
          <w:szCs w:val="24"/>
        </w:rPr>
        <w:t>Harmer J. How to T</w:t>
      </w:r>
      <w:bookmarkStart w:id="0" w:name="_GoBack"/>
      <w:bookmarkEnd w:id="0"/>
      <w:r w:rsidRPr="00A06EDD">
        <w:rPr>
          <w:rFonts w:ascii="Times New Roman" w:hAnsi="Times New Roman"/>
          <w:sz w:val="24"/>
          <w:szCs w:val="24"/>
        </w:rPr>
        <w:t xml:space="preserve">each </w:t>
      </w:r>
      <w:r w:rsidR="00A272BA">
        <w:rPr>
          <w:rFonts w:ascii="Times New Roman" w:hAnsi="Times New Roman"/>
          <w:sz w:val="24"/>
          <w:szCs w:val="24"/>
        </w:rPr>
        <w:t>English. London: Longman, 2007.</w:t>
      </w:r>
    </w:p>
    <w:p w:rsidR="00A272BA" w:rsidRDefault="0022013F" w:rsidP="00A272BA">
      <w:pPr>
        <w:numPr>
          <w:ilvl w:val="0"/>
          <w:numId w:val="1"/>
        </w:numPr>
        <w:spacing w:after="0" w:line="240" w:lineRule="auto"/>
        <w:jc w:val="both"/>
        <w:rPr>
          <w:rFonts w:ascii="Times New Roman" w:hAnsi="Times New Roman"/>
          <w:sz w:val="24"/>
          <w:szCs w:val="24"/>
        </w:rPr>
      </w:pPr>
      <w:r w:rsidRPr="00A06EDD">
        <w:rPr>
          <w:rFonts w:ascii="Times New Roman" w:hAnsi="Times New Roman"/>
          <w:sz w:val="24"/>
          <w:szCs w:val="24"/>
        </w:rPr>
        <w:t>Richards J., Rodgers T. Approaches and Methods in Language Teaching. Cambridge: Cambridge University Press, 2014.</w:t>
      </w:r>
    </w:p>
    <w:p w:rsidR="00A272BA" w:rsidRDefault="0022013F" w:rsidP="00A272BA">
      <w:pPr>
        <w:numPr>
          <w:ilvl w:val="0"/>
          <w:numId w:val="1"/>
        </w:numPr>
        <w:spacing w:after="0" w:line="240" w:lineRule="auto"/>
        <w:jc w:val="both"/>
        <w:rPr>
          <w:rFonts w:ascii="Times New Roman" w:hAnsi="Times New Roman"/>
          <w:sz w:val="24"/>
          <w:szCs w:val="24"/>
        </w:rPr>
      </w:pPr>
      <w:r w:rsidRPr="00A272BA">
        <w:rPr>
          <w:rFonts w:ascii="Times New Roman" w:hAnsi="Times New Roman"/>
          <w:sz w:val="24"/>
          <w:szCs w:val="24"/>
        </w:rPr>
        <w:t xml:space="preserve">Johnson D., Johnson R. Cooperative Learning in the Classroom. Minnesota: </w:t>
      </w:r>
      <w:r w:rsidR="00A272BA" w:rsidRPr="00A272BA">
        <w:rPr>
          <w:rFonts w:ascii="Times New Roman" w:hAnsi="Times New Roman"/>
          <w:sz w:val="24"/>
          <w:szCs w:val="24"/>
        </w:rPr>
        <w:t>Interaction Book Company, 1999.</w:t>
      </w:r>
    </w:p>
    <w:p w:rsidR="00CB768C" w:rsidRPr="00A272BA" w:rsidRDefault="0022013F" w:rsidP="00C03F3C">
      <w:pPr>
        <w:numPr>
          <w:ilvl w:val="0"/>
          <w:numId w:val="1"/>
        </w:numPr>
        <w:spacing w:after="0" w:line="240" w:lineRule="auto"/>
        <w:jc w:val="both"/>
        <w:rPr>
          <w:rFonts w:ascii="Times New Roman" w:hAnsi="Times New Roman"/>
          <w:sz w:val="24"/>
          <w:szCs w:val="24"/>
        </w:rPr>
      </w:pPr>
      <w:r w:rsidRPr="00A272BA">
        <w:rPr>
          <w:rFonts w:ascii="Times New Roman" w:hAnsi="Times New Roman"/>
          <w:sz w:val="24"/>
          <w:szCs w:val="24"/>
        </w:rPr>
        <w:t>Brookfield S. Teaching for Critical Thinking. San Francisco: Jossey-Bass, 2012.</w:t>
      </w:r>
      <w:r w:rsidRPr="00A272BA">
        <w:rPr>
          <w:rFonts w:ascii="Times New Roman" w:hAnsi="Times New Roman"/>
          <w:sz w:val="24"/>
          <w:szCs w:val="24"/>
        </w:rPr>
        <w:cr/>
        <w:t xml:space="preserve">                                                                                                </w:t>
      </w:r>
    </w:p>
    <w:sectPr w:rsidR="00CB768C" w:rsidRPr="00A272BA" w:rsidSect="003C07FF">
      <w:pgSz w:w="12240" w:h="15840"/>
      <w:pgMar w:top="1134"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A6063"/>
    <w:multiLevelType w:val="hybridMultilevel"/>
    <w:tmpl w:val="6BFE47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68C"/>
    <w:rsid w:val="0022013F"/>
    <w:rsid w:val="00241C0B"/>
    <w:rsid w:val="003C07FF"/>
    <w:rsid w:val="00A06EDD"/>
    <w:rsid w:val="00A17191"/>
    <w:rsid w:val="00A272BA"/>
    <w:rsid w:val="00CB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4A85AA5-DB96-4216-A4BF-03B7654B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zh-CN"/>
    </w:rPr>
  </w:style>
  <w:style w:type="paragraph" w:styleId="1">
    <w:name w:val="heading 1"/>
    <w:basedOn w:val="a"/>
    <w:next w:val="a"/>
    <w:link w:val="10"/>
    <w:uiPriority w:val="9"/>
    <w:qFormat/>
    <w:pPr>
      <w:keepNext/>
      <w:keepLines/>
      <w:spacing w:before="480" w:after="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b/>
      <w:bCs/>
      <w:color w:val="365F91"/>
      <w:sz w:val="28"/>
      <w:szCs w:val="28"/>
    </w:rPr>
  </w:style>
  <w:style w:type="character" w:styleId="a3">
    <w:name w:val="Hyperlink"/>
    <w:uiPriority w:val="99"/>
    <w:unhideWhenUsed/>
    <w:rsid w:val="00A272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larrahmanova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2209116AG</dc:creator>
  <cp:lastModifiedBy>Maysa Atayewa</cp:lastModifiedBy>
  <cp:revision>7</cp:revision>
  <dcterms:created xsi:type="dcterms:W3CDTF">2026-03-29T13:05:00Z</dcterms:created>
  <dcterms:modified xsi:type="dcterms:W3CDTF">2026-04-21T10:34:00Z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5e99a6270c4349349fe7128ee03ba0e1</vt:lpwstr>
  </property>
</Properties>
</file>