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DA5609" w14:textId="77777777" w:rsidR="00362F97" w:rsidRPr="00F42AED" w:rsidRDefault="00362F97" w:rsidP="009C65FE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42AED">
        <w:rPr>
          <w:rFonts w:ascii="Times New Roman" w:eastAsia="Times New Roman" w:hAnsi="Times New Roman" w:cs="Times New Roman"/>
          <w:b/>
          <w:bCs/>
        </w:rPr>
        <w:t>Значение иностранных языков и регионоведения в современной медицинской практике</w:t>
      </w:r>
    </w:p>
    <w:p w14:paraId="1AD97E75" w14:textId="67B28D0F" w:rsidR="00635A6E" w:rsidRPr="003B2346" w:rsidRDefault="00635A6E" w:rsidP="009C65FE">
      <w:pPr>
        <w:tabs>
          <w:tab w:val="left" w:pos="4820"/>
        </w:tabs>
        <w:spacing w:after="0" w:line="240" w:lineRule="auto"/>
        <w:jc w:val="center"/>
      </w:pPr>
      <w:proofErr w:type="spellStart"/>
      <w:r>
        <w:rPr>
          <w:rFonts w:ascii="Times New Roman" w:hAnsi="Times New Roman"/>
          <w:b/>
          <w:i/>
        </w:rPr>
        <w:t>Худайбергенова</w:t>
      </w:r>
      <w:proofErr w:type="spellEnd"/>
      <w:r>
        <w:rPr>
          <w:rFonts w:ascii="Times New Roman" w:hAnsi="Times New Roman"/>
          <w:b/>
          <w:i/>
        </w:rPr>
        <w:t xml:space="preserve"> </w:t>
      </w:r>
      <w:proofErr w:type="spellStart"/>
      <w:r>
        <w:rPr>
          <w:rFonts w:ascii="Times New Roman" w:hAnsi="Times New Roman"/>
          <w:b/>
          <w:i/>
        </w:rPr>
        <w:t>Камила</w:t>
      </w:r>
      <w:proofErr w:type="spellEnd"/>
      <w:r>
        <w:rPr>
          <w:rFonts w:ascii="Times New Roman" w:hAnsi="Times New Roman"/>
          <w:b/>
          <w:i/>
        </w:rPr>
        <w:t xml:space="preserve"> </w:t>
      </w:r>
      <w:proofErr w:type="spellStart"/>
      <w:r w:rsidRPr="003B2346">
        <w:rPr>
          <w:rFonts w:ascii="Times New Roman" w:hAnsi="Times New Roman"/>
          <w:b/>
          <w:i/>
        </w:rPr>
        <w:t>Мухиддиновна</w:t>
      </w:r>
      <w:proofErr w:type="spellEnd"/>
    </w:p>
    <w:p w14:paraId="1A5DF0DB" w14:textId="7ABC55FE" w:rsidR="00F42AED" w:rsidRDefault="00635A6E" w:rsidP="009C65FE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Студент</w:t>
      </w:r>
      <w:r w:rsidR="00F42AED">
        <w:rPr>
          <w:rFonts w:ascii="Times New Roman" w:hAnsi="Times New Roman"/>
          <w:i/>
        </w:rPr>
        <w:t xml:space="preserve"> (специалист)</w:t>
      </w:r>
    </w:p>
    <w:p w14:paraId="39E26DF6" w14:textId="77777777" w:rsidR="00620F87" w:rsidRDefault="00635A6E" w:rsidP="009C65FE">
      <w:pPr>
        <w:spacing w:after="0" w:line="240" w:lineRule="auto"/>
        <w:jc w:val="center"/>
        <w:rPr>
          <w:rFonts w:ascii="Times New Roman" w:hAnsi="Times New Roman"/>
        </w:rPr>
      </w:pPr>
      <w:r w:rsidRPr="002A1AAD">
        <w:rPr>
          <w:rFonts w:ascii="Times New Roman" w:hAnsi="Times New Roman"/>
        </w:rPr>
        <w:t xml:space="preserve">Государственный медицинский университет Туркменистана имени </w:t>
      </w:r>
      <w:proofErr w:type="spellStart"/>
      <w:r w:rsidRPr="002A1AAD">
        <w:rPr>
          <w:rFonts w:ascii="Times New Roman" w:hAnsi="Times New Roman"/>
        </w:rPr>
        <w:t>Мырата</w:t>
      </w:r>
      <w:proofErr w:type="spellEnd"/>
      <w:r w:rsidRPr="002A1AAD">
        <w:rPr>
          <w:rFonts w:ascii="Times New Roman" w:hAnsi="Times New Roman"/>
        </w:rPr>
        <w:t xml:space="preserve"> </w:t>
      </w:r>
      <w:proofErr w:type="spellStart"/>
      <w:r w:rsidRPr="002A1AAD">
        <w:rPr>
          <w:rFonts w:ascii="Times New Roman" w:hAnsi="Times New Roman"/>
        </w:rPr>
        <w:t>Гаррыева</w:t>
      </w:r>
      <w:proofErr w:type="spellEnd"/>
      <w:r w:rsidRPr="002A1AAD">
        <w:rPr>
          <w:rFonts w:ascii="Times New Roman" w:hAnsi="Times New Roman"/>
        </w:rPr>
        <w:t xml:space="preserve">, </w:t>
      </w:r>
    </w:p>
    <w:p w14:paraId="1F6875EE" w14:textId="3EA13C47" w:rsidR="00635A6E" w:rsidRPr="002A1AAD" w:rsidRDefault="00635A6E" w:rsidP="009C65FE">
      <w:pPr>
        <w:spacing w:after="0" w:line="240" w:lineRule="auto"/>
        <w:jc w:val="center"/>
      </w:pPr>
      <w:r w:rsidRPr="002A1AAD">
        <w:rPr>
          <w:rFonts w:ascii="Times New Roman" w:hAnsi="Times New Roman"/>
        </w:rPr>
        <w:t>Ашхабад, Туркменистан</w:t>
      </w:r>
    </w:p>
    <w:p w14:paraId="22D32FB2" w14:textId="27790234" w:rsidR="00635A6E" w:rsidRPr="00635A6E" w:rsidRDefault="002A1AAD" w:rsidP="00635A6E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 w:cs="Times New Roman"/>
          <w:lang w:val="en-US"/>
        </w:rPr>
        <w:t>E</w:t>
      </w:r>
      <w:r w:rsidRPr="00620F87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 w:rsidRPr="00620F87">
        <w:rPr>
          <w:rFonts w:ascii="Times New Roman" w:hAnsi="Times New Roman" w:cs="Times New Roman"/>
        </w:rPr>
        <w:t xml:space="preserve">: </w:t>
      </w:r>
      <w:hyperlink r:id="rId5" w:history="1">
        <w:r w:rsidR="00635A6E" w:rsidRPr="00127E63">
          <w:rPr>
            <w:rStyle w:val="ad"/>
            <w:rFonts w:ascii="Times New Roman" w:hAnsi="Times New Roman"/>
            <w:i/>
          </w:rPr>
          <w:t>kamilahudaybergenova03@gmail.com</w:t>
        </w:r>
      </w:hyperlink>
    </w:p>
    <w:p w14:paraId="0938699E" w14:textId="359FCB4E" w:rsidR="006532B2" w:rsidRDefault="00FB5F90" w:rsidP="00F149D6">
      <w:pPr>
        <w:pStyle w:val="ac"/>
        <w:shd w:val="clear" w:color="auto" w:fill="FFFFFF"/>
        <w:spacing w:after="0" w:afterAutospacing="0"/>
        <w:ind w:firstLine="708"/>
        <w:jc w:val="both"/>
        <w:rPr>
          <w:color w:val="0D0D0D"/>
        </w:rPr>
      </w:pPr>
      <w:r w:rsidRPr="00B94467">
        <w:rPr>
          <w:color w:val="0D0D0D"/>
        </w:rPr>
        <w:t xml:space="preserve">Иностранные языки и регионоведение в современной научной парадигме рассматриваются как взаимосвязанные области гуманитарного знания, обеспечивающие комплексное понимание языковой, культурной и </w:t>
      </w:r>
      <w:proofErr w:type="spellStart"/>
      <w:r w:rsidRPr="00B94467">
        <w:rPr>
          <w:color w:val="0D0D0D"/>
        </w:rPr>
        <w:t>социосемиотической</w:t>
      </w:r>
      <w:proofErr w:type="spellEnd"/>
      <w:r w:rsidRPr="00B94467">
        <w:rPr>
          <w:color w:val="0D0D0D"/>
        </w:rPr>
        <w:t xml:space="preserve"> специфики различных регионов мира. В условиях глобализации, роста академической мобильности и интернационализации профессиональной деятельности возрастает их значение как инструментов формирования межкультурной компетентности и эффективной коммуникации в профессиональной среде, включая медицинскую сферу.</w:t>
      </w:r>
    </w:p>
    <w:p w14:paraId="64DD20AF" w14:textId="39AED3E2" w:rsidR="00FB5F90" w:rsidRPr="00B94467" w:rsidRDefault="00FB5F90" w:rsidP="00290CFD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0D0D0D"/>
        </w:rPr>
      </w:pPr>
      <w:r w:rsidRPr="00B94467">
        <w:rPr>
          <w:color w:val="0D0D0D"/>
        </w:rPr>
        <w:t xml:space="preserve">Актуальность исследования обусловлена необходимостью подготовки специалистов, способных функционировать в условиях многоязычного и мультикультурного пространства, где коммуникативные ошибки могут иметь не только социальные, но и клинические последствия. Целью данного тезиса является выявление роли иностранных языков и </w:t>
      </w:r>
      <w:proofErr w:type="spellStart"/>
      <w:r w:rsidRPr="00B94467">
        <w:rPr>
          <w:color w:val="0D0D0D"/>
        </w:rPr>
        <w:t>регионоведческих</w:t>
      </w:r>
      <w:proofErr w:type="spellEnd"/>
      <w:r w:rsidRPr="00B94467">
        <w:rPr>
          <w:color w:val="0D0D0D"/>
        </w:rPr>
        <w:t xml:space="preserve"> знаний в формировании профессиональной компетентности медицинских работников и повышении качества медицинской помощи.</w:t>
      </w:r>
    </w:p>
    <w:p w14:paraId="123BD668" w14:textId="3DC4AB98" w:rsidR="00FB5F90" w:rsidRPr="00B94467" w:rsidRDefault="00FB5F90" w:rsidP="00730FA2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0D0D0D"/>
        </w:rPr>
      </w:pPr>
      <w:r w:rsidRPr="00B94467">
        <w:rPr>
          <w:color w:val="0D0D0D"/>
        </w:rPr>
        <w:t xml:space="preserve">Регионоведение как междисциплинарное направление интегрирует данные лингвистики, культурологии, социологии и истории, формируя целостное представление о регионе как о системе взаимосвязанных факторов. Язык в данном контексте выступает не только средством передачи информации, но и механизмом репрезентации культурных норм, ценностей и когнитивных моделей носителей [1]. Освоение иностранного языка в отрыве от </w:t>
      </w:r>
      <w:proofErr w:type="spellStart"/>
      <w:r w:rsidRPr="00B94467">
        <w:rPr>
          <w:color w:val="0D0D0D"/>
        </w:rPr>
        <w:t>регионоведческого</w:t>
      </w:r>
      <w:proofErr w:type="spellEnd"/>
      <w:r w:rsidRPr="00B94467">
        <w:rPr>
          <w:color w:val="0D0D0D"/>
        </w:rPr>
        <w:t xml:space="preserve"> компонента</w:t>
      </w:r>
      <w:r w:rsidR="00400439">
        <w:rPr>
          <w:color w:val="0D0D0D"/>
        </w:rPr>
        <w:t xml:space="preserve"> </w:t>
      </w:r>
      <w:r w:rsidRPr="00B94467">
        <w:rPr>
          <w:color w:val="0D0D0D"/>
        </w:rPr>
        <w:t>ограничивает глубину межкультурного понимания, тогда как их синтез позволяет формировать интерпретационные навыки, критически важные для профессиональной коммуникации.</w:t>
      </w:r>
    </w:p>
    <w:p w14:paraId="1C9D1EC9" w14:textId="77777777" w:rsidR="00FB5F90" w:rsidRPr="00B94467" w:rsidRDefault="00FB5F90" w:rsidP="00730FA2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0D0D0D"/>
        </w:rPr>
      </w:pPr>
      <w:r w:rsidRPr="00B94467">
        <w:rPr>
          <w:color w:val="0D0D0D"/>
        </w:rPr>
        <w:t xml:space="preserve">В медицинской сфере значение иностранных языков обусловлено, прежде всего, глобальным характером научного знания. Английский язык выполняет функцию </w:t>
      </w:r>
      <w:proofErr w:type="spellStart"/>
      <w:r w:rsidRPr="00B94467">
        <w:rPr>
          <w:color w:val="0D0D0D"/>
        </w:rPr>
        <w:t>лингва</w:t>
      </w:r>
      <w:proofErr w:type="spellEnd"/>
      <w:r w:rsidRPr="00B94467">
        <w:rPr>
          <w:color w:val="0D0D0D"/>
        </w:rPr>
        <w:t xml:space="preserve"> франка международного медицинского сообщества, обеспечивая доступ к актуальным исследованиям, клиническим рекомендациям и доказательной базе [2]. Ограниченное владение иностранным языком снижает возможности специалиста к профессиональному развитию, затрудняет участие в международных научных проектах и ограничивает использование современных медицинских технологий.</w:t>
      </w:r>
    </w:p>
    <w:p w14:paraId="52B2D80A" w14:textId="77777777" w:rsidR="00FB5F90" w:rsidRPr="00B94467" w:rsidRDefault="00FB5F90" w:rsidP="00894E05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0D0D0D"/>
        </w:rPr>
      </w:pPr>
      <w:r w:rsidRPr="00B94467">
        <w:rPr>
          <w:color w:val="0D0D0D"/>
        </w:rPr>
        <w:t xml:space="preserve">Не менее значимым является </w:t>
      </w:r>
      <w:proofErr w:type="spellStart"/>
      <w:r w:rsidRPr="00B94467">
        <w:rPr>
          <w:color w:val="0D0D0D"/>
        </w:rPr>
        <w:t>регионоведческий</w:t>
      </w:r>
      <w:proofErr w:type="spellEnd"/>
      <w:r w:rsidRPr="00B94467">
        <w:rPr>
          <w:color w:val="0D0D0D"/>
        </w:rPr>
        <w:t xml:space="preserve"> аспект, связанный с формированием культурной компетентности врача. Под данным понятием понимается способность учитывать этнокультурные, религиозные и поведенческие особенности пациента в процессе медицинского взаимодействия [3]. Так, различия в представлениях о причинах болезни, допустимых методах лечения и роли врача могут существенно влиять на эффективность коммуникации. Непонимание этих факторов нередко приводит к снижению приверженности терапии, искажению анамнестических данных и возникновению конфликтных ситуаций.</w:t>
      </w:r>
    </w:p>
    <w:p w14:paraId="3216DB5D" w14:textId="77777777" w:rsidR="00FB5F90" w:rsidRPr="00B94467" w:rsidRDefault="00FB5F90" w:rsidP="00894E05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0D0D0D"/>
        </w:rPr>
      </w:pPr>
      <w:r w:rsidRPr="00B94467">
        <w:rPr>
          <w:color w:val="0D0D0D"/>
        </w:rPr>
        <w:t>Согласно международным рекомендациям, развитие межкультурной компетентности рассматривается как один из ключевых факторов повышения качества медицинской помощи и обеспечения равного доступа к здравоохранению для различных групп населения [4]. В данном контексте владение иностранными языками дополняется способностью интерпретировать культурные различия и адаптировать коммуникативные стратегии в зависимости от социокультурного контекста пациента.</w:t>
      </w:r>
    </w:p>
    <w:p w14:paraId="31EA4F8F" w14:textId="77777777" w:rsidR="00FB5F90" w:rsidRPr="00B94467" w:rsidRDefault="00FB5F90" w:rsidP="00E62658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0D0D0D"/>
        </w:rPr>
      </w:pPr>
      <w:r w:rsidRPr="00B94467">
        <w:rPr>
          <w:color w:val="0D0D0D"/>
        </w:rPr>
        <w:t xml:space="preserve">Дополнительное значение рассматриваемая проблема приобретает в условиях развития медицинского туризма и трансграничного здравоохранения. Пациенты всё чаще обращаются за медицинской помощью за пределами своей страны, что требует от специалистов не только клинической квалификации, но и развитых навыков межкультурной коммуникации. </w:t>
      </w:r>
      <w:r w:rsidRPr="00B94467">
        <w:rPr>
          <w:color w:val="0D0D0D"/>
        </w:rPr>
        <w:lastRenderedPageBreak/>
        <w:t xml:space="preserve">Исследования показывают, что языковые барьеры и культурные различия могут существенно снижать эффективность медицинского обслуживания и влиять на исход лечения [5]. Таким образом, интеграция лингвистических и </w:t>
      </w:r>
      <w:proofErr w:type="spellStart"/>
      <w:r w:rsidRPr="00B94467">
        <w:rPr>
          <w:color w:val="0D0D0D"/>
        </w:rPr>
        <w:t>регионоведческих</w:t>
      </w:r>
      <w:proofErr w:type="spellEnd"/>
      <w:r w:rsidRPr="00B94467">
        <w:rPr>
          <w:color w:val="0D0D0D"/>
        </w:rPr>
        <w:t xml:space="preserve"> знаний становится фактором не только коммуникативной, но и клинической эффективности.</w:t>
      </w:r>
    </w:p>
    <w:p w14:paraId="04FAF373" w14:textId="77777777" w:rsidR="00FB5F90" w:rsidRPr="00B94467" w:rsidRDefault="00FB5F90" w:rsidP="00E62658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0D0D0D"/>
        </w:rPr>
      </w:pPr>
      <w:r w:rsidRPr="00B94467">
        <w:rPr>
          <w:color w:val="0D0D0D"/>
        </w:rPr>
        <w:t xml:space="preserve">Научная новизна работы заключается в комплексном рассмотрении иностранных языков и регионоведения как единого когнитивно-коммуникативного ресурса, обеспечивающего повышение качества медицинской помощи в условиях </w:t>
      </w:r>
      <w:proofErr w:type="spellStart"/>
      <w:r w:rsidRPr="00B94467">
        <w:rPr>
          <w:color w:val="0D0D0D"/>
        </w:rPr>
        <w:t>глобализированного</w:t>
      </w:r>
      <w:proofErr w:type="spellEnd"/>
      <w:r w:rsidRPr="00B94467">
        <w:rPr>
          <w:color w:val="0D0D0D"/>
        </w:rPr>
        <w:t xml:space="preserve"> общества. Предлагается рассматривать данные дисциплины не как вспомогательные, а как структурно значимые элементы профессиональной подготовки медицинских специалистов.</w:t>
      </w:r>
    </w:p>
    <w:p w14:paraId="2A5A35BB" w14:textId="77777777" w:rsidR="00FB5F90" w:rsidRDefault="00FB5F90" w:rsidP="00E62658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0D0D0D"/>
        </w:rPr>
      </w:pPr>
      <w:r w:rsidRPr="00B94467">
        <w:rPr>
          <w:color w:val="0D0D0D"/>
        </w:rPr>
        <w:t>Таким образом, иностранные языки и регионоведение приобретают выраженную прикладную направленность в медицинской сфере, способствуя формированию специалиста, способного эффективно взаимодействовать в условиях межкультурной среды. Их интеграция в образовательные программы медицинских вузов представляется необходимым условием повышения качества здравоохранения и адаптации медицинской практики к современным глобальным вызовам.</w:t>
      </w:r>
    </w:p>
    <w:p w14:paraId="1D7B42C3" w14:textId="77777777" w:rsidR="002E5A15" w:rsidRPr="00B94467" w:rsidRDefault="002E5A15" w:rsidP="00137F05">
      <w:pPr>
        <w:pStyle w:val="ac"/>
        <w:shd w:val="clear" w:color="auto" w:fill="FFFFFF"/>
        <w:spacing w:before="0" w:beforeAutospacing="0" w:after="0" w:afterAutospacing="0"/>
        <w:jc w:val="both"/>
        <w:rPr>
          <w:color w:val="0D0D0D"/>
        </w:rPr>
      </w:pPr>
    </w:p>
    <w:p w14:paraId="61CC0E30" w14:textId="3216950D" w:rsidR="00FB5F90" w:rsidRDefault="00F42AED" w:rsidP="005C5722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bCs/>
          <w:color w:val="0D0D0D"/>
        </w:rPr>
      </w:pPr>
      <w:r>
        <w:rPr>
          <w:b/>
          <w:bCs/>
          <w:color w:val="0D0D0D"/>
        </w:rPr>
        <w:t>Источники и литература</w:t>
      </w:r>
    </w:p>
    <w:p w14:paraId="4A923553" w14:textId="77777777" w:rsidR="00620F87" w:rsidRPr="00213262" w:rsidRDefault="00620F87" w:rsidP="005C5722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bCs/>
          <w:color w:val="0D0D0D"/>
        </w:rPr>
      </w:pPr>
      <w:bookmarkStart w:id="0" w:name="_GoBack"/>
      <w:bookmarkEnd w:id="0"/>
    </w:p>
    <w:p w14:paraId="4AE6023F" w14:textId="77777777" w:rsidR="00F42AED" w:rsidRDefault="00FB5F90" w:rsidP="005C5722">
      <w:pPr>
        <w:pStyle w:val="ac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D0D0D"/>
        </w:rPr>
      </w:pPr>
      <w:r w:rsidRPr="00B94467">
        <w:rPr>
          <w:color w:val="0D0D0D"/>
        </w:rPr>
        <w:t>Кравченко Н.А. Культурная компетентность в медицине. Москва: Наука, 2020.</w:t>
      </w:r>
    </w:p>
    <w:p w14:paraId="54176DB7" w14:textId="77777777" w:rsidR="00F42AED" w:rsidRDefault="00FB5F90" w:rsidP="005C5722">
      <w:pPr>
        <w:pStyle w:val="ac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D0D0D"/>
        </w:rPr>
      </w:pPr>
      <w:r w:rsidRPr="00F42AED">
        <w:rPr>
          <w:color w:val="0D0D0D"/>
        </w:rPr>
        <w:t>Сафонова В.В. Языковое образование в контексте культур. Москва</w:t>
      </w:r>
      <w:r w:rsidRPr="00F42AED">
        <w:rPr>
          <w:color w:val="0D0D0D"/>
          <w:lang w:val="en-US"/>
        </w:rPr>
        <w:t xml:space="preserve">: </w:t>
      </w:r>
      <w:r w:rsidRPr="00F42AED">
        <w:rPr>
          <w:color w:val="0D0D0D"/>
        </w:rPr>
        <w:t>Просвещение</w:t>
      </w:r>
      <w:r w:rsidRPr="00F42AED">
        <w:rPr>
          <w:color w:val="0D0D0D"/>
          <w:lang w:val="en-US"/>
        </w:rPr>
        <w:t>, 2018.</w:t>
      </w:r>
    </w:p>
    <w:p w14:paraId="66D91E5D" w14:textId="77777777" w:rsidR="00F42AED" w:rsidRDefault="00FB5F90" w:rsidP="005C5722">
      <w:pPr>
        <w:pStyle w:val="ac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D0D0D"/>
        </w:rPr>
      </w:pPr>
      <w:r w:rsidRPr="00F42AED">
        <w:rPr>
          <w:color w:val="0D0D0D"/>
          <w:lang w:val="en-US"/>
        </w:rPr>
        <w:t>Crystal D. English as a Global Language. Cambridge: Cambridge University Press, 2003.</w:t>
      </w:r>
    </w:p>
    <w:p w14:paraId="2E1A531E" w14:textId="77777777" w:rsidR="00F42AED" w:rsidRDefault="00FB5F90" w:rsidP="005C5722">
      <w:pPr>
        <w:pStyle w:val="ac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D0D0D"/>
        </w:rPr>
      </w:pPr>
      <w:r w:rsidRPr="00F42AED">
        <w:rPr>
          <w:color w:val="0D0D0D"/>
          <w:lang w:val="en-US"/>
        </w:rPr>
        <w:t>World Health Organization. Intercultural competence in health care. URL: </w:t>
      </w:r>
      <w:hyperlink r:id="rId6" w:tgtFrame="_new" w:history="1">
        <w:r w:rsidRPr="00F42AED">
          <w:rPr>
            <w:rStyle w:val="ad"/>
            <w:lang w:val="en-US"/>
          </w:rPr>
          <w:t>https://www.who.int</w:t>
        </w:r>
      </w:hyperlink>
      <w:r w:rsidRPr="00F42AED">
        <w:rPr>
          <w:color w:val="0D0D0D"/>
          <w:lang w:val="en-US"/>
        </w:rPr>
        <w:t> (</w:t>
      </w:r>
      <w:r w:rsidRPr="00F42AED">
        <w:rPr>
          <w:color w:val="0D0D0D"/>
        </w:rPr>
        <w:t>дата</w:t>
      </w:r>
      <w:r w:rsidRPr="00F42AED">
        <w:rPr>
          <w:color w:val="0D0D0D"/>
          <w:lang w:val="en-US"/>
        </w:rPr>
        <w:t xml:space="preserve"> </w:t>
      </w:r>
      <w:r w:rsidRPr="00F42AED">
        <w:rPr>
          <w:color w:val="0D0D0D"/>
        </w:rPr>
        <w:t>обращения</w:t>
      </w:r>
      <w:r w:rsidRPr="00F42AED">
        <w:rPr>
          <w:color w:val="0D0D0D"/>
          <w:lang w:val="en-US"/>
        </w:rPr>
        <w:t>: 05.04.2026).</w:t>
      </w:r>
    </w:p>
    <w:p w14:paraId="27314D68" w14:textId="32381F6C" w:rsidR="00FB5F90" w:rsidRPr="00F42AED" w:rsidRDefault="00FB5F90" w:rsidP="005C5722">
      <w:pPr>
        <w:pStyle w:val="ac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D0D0D"/>
        </w:rPr>
      </w:pPr>
      <w:r w:rsidRPr="00F42AED">
        <w:rPr>
          <w:color w:val="0D0D0D"/>
          <w:lang w:val="en-US"/>
        </w:rPr>
        <w:t>Betancourt J.R. et al. Defining cultural competence: a practical framework for addressing racial/ethnic disparities in health and health care. Public Health Reports, 2003.</w:t>
      </w:r>
    </w:p>
    <w:p w14:paraId="73B5920A" w14:textId="77777777" w:rsidR="00FB5F90" w:rsidRPr="00F42AED" w:rsidRDefault="00FB5F90" w:rsidP="005C5722">
      <w:pPr>
        <w:spacing w:after="0"/>
        <w:jc w:val="both"/>
        <w:rPr>
          <w:lang w:val="en-US"/>
        </w:rPr>
      </w:pPr>
    </w:p>
    <w:sectPr w:rsidR="00FB5F90" w:rsidRPr="00F42AED" w:rsidSect="00F42AE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62C71"/>
    <w:multiLevelType w:val="hybridMultilevel"/>
    <w:tmpl w:val="1F22CF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F90"/>
    <w:rsid w:val="00072837"/>
    <w:rsid w:val="00137F05"/>
    <w:rsid w:val="00213262"/>
    <w:rsid w:val="00287EA6"/>
    <w:rsid w:val="00290CFD"/>
    <w:rsid w:val="002A1AAD"/>
    <w:rsid w:val="002D5580"/>
    <w:rsid w:val="002E5A15"/>
    <w:rsid w:val="00362F97"/>
    <w:rsid w:val="00400439"/>
    <w:rsid w:val="00490160"/>
    <w:rsid w:val="004A128E"/>
    <w:rsid w:val="005433A2"/>
    <w:rsid w:val="005C5722"/>
    <w:rsid w:val="00620F87"/>
    <w:rsid w:val="00635A6E"/>
    <w:rsid w:val="006532B2"/>
    <w:rsid w:val="00691590"/>
    <w:rsid w:val="00730FA2"/>
    <w:rsid w:val="0079301B"/>
    <w:rsid w:val="00827F1F"/>
    <w:rsid w:val="00856216"/>
    <w:rsid w:val="00894E05"/>
    <w:rsid w:val="00990CB0"/>
    <w:rsid w:val="009D7769"/>
    <w:rsid w:val="00A932D9"/>
    <w:rsid w:val="00B351F1"/>
    <w:rsid w:val="00B7336C"/>
    <w:rsid w:val="00B94467"/>
    <w:rsid w:val="00BA1208"/>
    <w:rsid w:val="00D81219"/>
    <w:rsid w:val="00E62658"/>
    <w:rsid w:val="00EB44C6"/>
    <w:rsid w:val="00F149D6"/>
    <w:rsid w:val="00F42AED"/>
    <w:rsid w:val="00FB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7D136"/>
  <w15:chartTrackingRefBased/>
  <w15:docId w15:val="{FD82FC67-E3D3-834D-B30C-87E0458D4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5F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5F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5F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5F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5F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5F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5F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5F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5F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5F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5F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5F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5F9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5F9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5F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5F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5F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5F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5F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B5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5F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B5F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5F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B5F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B5F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B5F9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5F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B5F9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B5F90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FB5F9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ad">
    <w:name w:val="Hyperlink"/>
    <w:basedOn w:val="a0"/>
    <w:uiPriority w:val="99"/>
    <w:unhideWhenUsed/>
    <w:rsid w:val="00FB5F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ho.int/" TargetMode="External"/><Relationship Id="rId5" Type="http://schemas.openxmlformats.org/officeDocument/2006/relationships/hyperlink" Target="mailto:kamilahudaybergenova0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825</Words>
  <Characters>4707</Characters>
  <Application>Microsoft Office Word</Application>
  <DocSecurity>0</DocSecurity>
  <Lines>39</Lines>
  <Paragraphs>11</Paragraphs>
  <ScaleCrop>false</ScaleCrop>
  <Company/>
  <LinksUpToDate>false</LinksUpToDate>
  <CharactersWithSpaces>5521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Maysa Atayewa</cp:lastModifiedBy>
  <cp:revision>6</cp:revision>
  <dcterms:created xsi:type="dcterms:W3CDTF">2026-04-05T16:24:00Z</dcterms:created>
  <dcterms:modified xsi:type="dcterms:W3CDTF">2026-04-21T09:36:00Z</dcterms:modified>
</cp:coreProperties>
</file>