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93" w:rsidRPr="00C02B93" w:rsidRDefault="00C02B93" w:rsidP="00C02B93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2B93">
        <w:rPr>
          <w:rFonts w:ascii="Times New Roman" w:hAnsi="Times New Roman" w:cs="Times New Roman"/>
          <w:bCs/>
          <w:sz w:val="28"/>
          <w:szCs w:val="28"/>
        </w:rPr>
        <w:t>ФОРМИРОВАНИЕ КОГНИТИВНОЙ СФЕРЫ ПОДРОСТКОВ С СОЦИАЛЬНО –ПЕДАГОГИЧЕСКОЙ ЗАПУЩЕННОСТЬЮ НА БАЗЕ ГКУ РА «РЕСПУБЛИКАНСКИЙ СОЦИАЛЬНЫЙ ПРИЮТ "ОЧАГ"</w:t>
      </w:r>
    </w:p>
    <w:p w:rsidR="00C02B93" w:rsidRPr="00C02B93" w:rsidRDefault="00C02B93" w:rsidP="00C02B9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2B93">
        <w:rPr>
          <w:rFonts w:ascii="Times New Roman" w:hAnsi="Times New Roman" w:cs="Times New Roman"/>
          <w:i/>
          <w:sz w:val="24"/>
          <w:szCs w:val="24"/>
        </w:rPr>
        <w:t>Кучеренко Оксана Михайловна</w:t>
      </w:r>
    </w:p>
    <w:p w:rsidR="00C02B93" w:rsidRDefault="00C02B93" w:rsidP="00C02B9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F6501">
        <w:rPr>
          <w:rFonts w:ascii="Times New Roman" w:hAnsi="Times New Roman" w:cs="Times New Roman"/>
          <w:i/>
          <w:sz w:val="24"/>
          <w:szCs w:val="24"/>
        </w:rPr>
        <w:t xml:space="preserve"> ФГБОУ ВО «Адыгейский государственный университет»</w:t>
      </w:r>
      <w:r>
        <w:rPr>
          <w:rFonts w:ascii="Times New Roman" w:hAnsi="Times New Roman" w:cs="Times New Roman"/>
          <w:i/>
          <w:sz w:val="24"/>
          <w:szCs w:val="24"/>
        </w:rPr>
        <w:t xml:space="preserve"> г.Майкоп</w:t>
      </w:r>
    </w:p>
    <w:p w:rsidR="00C02B93" w:rsidRDefault="00C02B93" w:rsidP="00C02B9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руководитель: Юрина А.А., канд. фил. наук, доцент</w:t>
      </w:r>
    </w:p>
    <w:p w:rsidR="00C02B93" w:rsidRDefault="00C02B93" w:rsidP="00C02B9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6501">
        <w:rPr>
          <w:rFonts w:ascii="Times New Roman" w:hAnsi="Times New Roman" w:cs="Times New Roman"/>
          <w:i/>
          <w:sz w:val="24"/>
          <w:szCs w:val="24"/>
        </w:rPr>
        <w:t xml:space="preserve"> ФГБОУ ВО «Адыгейский государственный </w:t>
      </w:r>
      <w:proofErr w:type="gramStart"/>
      <w:r w:rsidRPr="000F6501">
        <w:rPr>
          <w:rFonts w:ascii="Times New Roman" w:hAnsi="Times New Roman" w:cs="Times New Roman"/>
          <w:i/>
          <w:sz w:val="24"/>
          <w:szCs w:val="24"/>
        </w:rPr>
        <w:t>университет»</w:t>
      </w:r>
      <w:r>
        <w:rPr>
          <w:rFonts w:ascii="Times New Roman" w:hAnsi="Times New Roman" w:cs="Times New Roman"/>
          <w:i/>
          <w:sz w:val="24"/>
          <w:szCs w:val="24"/>
        </w:rPr>
        <w:t>г.Майкоп</w:t>
      </w:r>
      <w:proofErr w:type="gramEnd"/>
    </w:p>
    <w:p w:rsidR="00C02B93" w:rsidRDefault="00C02B93" w:rsidP="00C02B9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C02B93">
        <w:t xml:space="preserve">Современный этап развития общества характеризуется усилением внимания к проблемам детства, и, в частности, к вопросам социализации детей, оказавшихся в трудной жизненной ситуации. Одной из наиболее острых проблем является социально-педагогическая запущенность подростков, которая возникает вследствие неблагоприятных условий воспитания, дефицита общения со значимыми взрослыми, отсутствия должного контроля и поддержки. Данный феномен влечет за собой не только трудности в поведении и школьной </w:t>
      </w:r>
      <w:proofErr w:type="spellStart"/>
      <w:r w:rsidRPr="00C02B93">
        <w:t>дезадаптации</w:t>
      </w:r>
      <w:proofErr w:type="spellEnd"/>
      <w:r w:rsidRPr="00C02B93">
        <w:t>, но и глубокие искажения в развитии когнитивной сферы личности.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C02B93">
        <w:t>Особую роль в системе помощи таким детям играют социальные приюты, которые выступают уникальным реабилитационным пространством, где возможно «наверстывание» упущенного в развитии. В российской научной школе эту проблему изучали И.В</w:t>
      </w:r>
      <w:r w:rsidRPr="00C02B93">
        <w:rPr>
          <w:b/>
        </w:rPr>
        <w:t>.</w:t>
      </w:r>
      <w:r w:rsidRPr="00C02B93">
        <w:rPr>
          <w:rStyle w:val="a4"/>
          <w:b w:val="0"/>
        </w:rPr>
        <w:t xml:space="preserve">Дубровина, В.С. Мухина, А.М. Прихожан, </w:t>
      </w:r>
      <w:proofErr w:type="spellStart"/>
      <w:r w:rsidRPr="00C02B93">
        <w:t>Н.Н.Поддъяков</w:t>
      </w:r>
      <w:proofErr w:type="spellEnd"/>
      <w:r w:rsidRPr="00C02B93">
        <w:t>,</w:t>
      </w:r>
      <w:r w:rsidRPr="00C02B93">
        <w:rPr>
          <w:rStyle w:val="a4"/>
          <w:b w:val="0"/>
        </w:rPr>
        <w:t xml:space="preserve"> Н.Н. Толстых</w:t>
      </w:r>
      <w:r w:rsidRPr="00C02B93">
        <w:rPr>
          <w:b/>
        </w:rPr>
        <w:t xml:space="preserve">, </w:t>
      </w:r>
      <w:proofErr w:type="spellStart"/>
      <w:r w:rsidRPr="00C02B93">
        <w:t>М.А.Холодная</w:t>
      </w:r>
      <w:proofErr w:type="spellEnd"/>
      <w:r w:rsidRPr="00C02B93">
        <w:t xml:space="preserve"> и др. а в зарубежной педагогике и психологии наибольшую известность имеют исследования </w:t>
      </w:r>
      <w:proofErr w:type="spellStart"/>
      <w:r w:rsidRPr="00C02B93">
        <w:t>ДЖ.Боулби</w:t>
      </w:r>
      <w:proofErr w:type="spellEnd"/>
      <w:r w:rsidRPr="00C02B93">
        <w:t xml:space="preserve">, </w:t>
      </w:r>
      <w:proofErr w:type="spellStart"/>
      <w:r w:rsidRPr="00C02B93">
        <w:t>Э.Г.Брауна</w:t>
      </w:r>
      <w:proofErr w:type="spellEnd"/>
      <w:r w:rsidRPr="00C02B93">
        <w:t xml:space="preserve">, </w:t>
      </w:r>
      <w:proofErr w:type="spellStart"/>
      <w:r w:rsidRPr="00C02B93">
        <w:t>С.Брунера</w:t>
      </w:r>
      <w:proofErr w:type="spellEnd"/>
      <w:r w:rsidRPr="00C02B93">
        <w:t xml:space="preserve">, </w:t>
      </w:r>
      <w:proofErr w:type="spellStart"/>
      <w:r w:rsidRPr="00C02B93">
        <w:t>Дж.Миллера</w:t>
      </w:r>
      <w:proofErr w:type="spellEnd"/>
      <w:r w:rsidRPr="00C02B93">
        <w:t xml:space="preserve">, </w:t>
      </w:r>
      <w:proofErr w:type="spellStart"/>
      <w:r w:rsidRPr="00C02B93">
        <w:t>У.Г.Найссера</w:t>
      </w:r>
      <w:proofErr w:type="spellEnd"/>
      <w:r w:rsidRPr="00C02B93">
        <w:t xml:space="preserve">, </w:t>
      </w:r>
      <w:proofErr w:type="spellStart"/>
      <w:r w:rsidRPr="00C02B93">
        <w:t>Ж.Пиаже</w:t>
      </w:r>
      <w:proofErr w:type="spellEnd"/>
      <w:r w:rsidRPr="00C02B93">
        <w:t xml:space="preserve"> и др.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C02B93">
        <w:rPr>
          <w:b/>
        </w:rPr>
        <w:t>Цель исследования:</w:t>
      </w:r>
      <w:r w:rsidRPr="00C02B93">
        <w:t xml:space="preserve"> разработать, теоретически обосновать и экспериментально апробировать эффективность психолого-педагогической программы, способствующей формированию когнитивной сферы у подростков с социально-педагогической запущенностью в условиях приюта.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C02B93">
        <w:rPr>
          <w:b/>
        </w:rPr>
        <w:t>Объект исследования</w:t>
      </w:r>
      <w:r w:rsidRPr="00C02B93">
        <w:t>: когнитивная сфера подростков с социально-педагогической запущенностью.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C02B93">
        <w:rPr>
          <w:b/>
        </w:rPr>
        <w:t>Предмет исследования:</w:t>
      </w:r>
      <w:r w:rsidRPr="00C02B93">
        <w:t xml:space="preserve"> процесс формирования когнитивной сферы подростков с социально-педагогической запущенностью в условиях социального приюта.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C02B93">
        <w:rPr>
          <w:b/>
        </w:rPr>
        <w:t>Задачи исследования</w:t>
      </w:r>
      <w:r>
        <w:t>: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C02B93">
        <w:t xml:space="preserve">1. Проанализировать понятия «когнитивная сфера личности» и «социально-педагогическая запущенность» в научной психолого-педагогической литературе. 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C02B93">
        <w:t>2. Выявить специфические особенности когнитивной сферы у подростков с социально-педагогической запущенностью, проживающих в условиях социального приюта.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C02B93">
        <w:t>3. Определить содержание деятельности педагога-психолога по формированию когнитивной сферы подростков с социально-педагогической запущенностью в условиях социального приюта.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C02B93">
        <w:t>4. Подобрать диагностический инструментарий и осуществить эмпирическое исследование когнитивной сферы подростков, провести анализ и интерпретацию полученных результатов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C02B93">
        <w:t>5.Разработать и апробировать психолого-педагогическую программу, направленную на формирование и коррекцию когнитивных процессов у данной категории подростков с учетом условий приюта. Оценить эффективность разработанной программы посредством сравнительного анализа результатов диагностики на констатирующем и контрольном этапах эксперимента.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  <w:rPr>
          <w:i/>
        </w:rPr>
      </w:pPr>
      <w:r w:rsidRPr="00C02B93">
        <w:rPr>
          <w:b/>
        </w:rPr>
        <w:t xml:space="preserve">Эмпирические методы исследования: 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9"/>
        <w:jc w:val="both"/>
      </w:pPr>
      <w:r w:rsidRPr="00C02B93">
        <w:t xml:space="preserve">1.      Корректурные пробы Тулуза- </w:t>
      </w:r>
      <w:proofErr w:type="spellStart"/>
      <w:r w:rsidRPr="00C02B93">
        <w:t>Пьерона</w:t>
      </w:r>
      <w:proofErr w:type="spellEnd"/>
      <w:r w:rsidRPr="00C02B93">
        <w:t xml:space="preserve"> 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9"/>
        <w:jc w:val="both"/>
      </w:pPr>
      <w:r w:rsidRPr="00C02B93">
        <w:t xml:space="preserve">2.      Прогрессивные матрицы </w:t>
      </w:r>
      <w:proofErr w:type="spellStart"/>
      <w:r w:rsidRPr="00C02B93">
        <w:t>Равена</w:t>
      </w:r>
      <w:proofErr w:type="spellEnd"/>
      <w:r w:rsidRPr="00C02B93">
        <w:t xml:space="preserve"> 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9"/>
        <w:jc w:val="both"/>
      </w:pPr>
      <w:r w:rsidRPr="00C02B93">
        <w:t xml:space="preserve">3.      Тест «Преобладающий вид запоминания» (П.П. </w:t>
      </w:r>
      <w:proofErr w:type="spellStart"/>
      <w:r w:rsidRPr="00C02B93">
        <w:t>Блонский</w:t>
      </w:r>
      <w:proofErr w:type="spellEnd"/>
      <w:r w:rsidRPr="00C02B93">
        <w:t xml:space="preserve">) 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9"/>
        <w:jc w:val="both"/>
      </w:pPr>
      <w:r w:rsidRPr="00C02B93">
        <w:lastRenderedPageBreak/>
        <w:t>4.      Методика выявление общих понятий (</w:t>
      </w:r>
      <w:proofErr w:type="spellStart"/>
      <w:r w:rsidRPr="00C02B93">
        <w:t>Р.С.Немов</w:t>
      </w:r>
      <w:proofErr w:type="spellEnd"/>
      <w:r w:rsidRPr="00C02B93">
        <w:t>)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9"/>
        <w:jc w:val="both"/>
      </w:pPr>
      <w:r w:rsidRPr="00C02B93">
        <w:t>5.      Изучение мотивационной сферы учащихся» (по М.В. Матюхиной)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C02B93">
        <w:rPr>
          <w:b/>
        </w:rPr>
        <w:t>Экспериментальная база исследования:</w:t>
      </w:r>
      <w:r w:rsidRPr="00C02B93">
        <w:t xml:space="preserve"> Государственное казенное учреждение Республики Адыгея "Республиканский социальный приют "Очаг"для детей и подростков" поселка Каменномостский Майкопского района Республики Адыгея.  В эксперименте участвовали 26 подростков в возрасте от 10 до 15 лет. </w:t>
      </w:r>
    </w:p>
    <w:p w:rsidR="0082293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C02B93">
        <w:rPr>
          <w:b/>
        </w:rPr>
        <w:t>На констатирующем этапе эксперимента</w:t>
      </w:r>
      <w:r w:rsidRPr="00C02B93">
        <w:t xml:space="preserve"> было выявлено, что для  половины подростков социального приюта доминирующим  является низкий уровень скорости переработки информации и точности концентрации внимания. Остальные уровни представлены в диапазоне от 10 до 20%. Для испытуемых  подростков с социально – педагогической запущенностью характерным является средняя степень развития интеллекта, ее показали три четверти учащихся (76%). Незаурядный и ниже среднего свойственен 3% учащихся в каждом из этих уровней.   Особо высокоразвитый интеллект и дефектную интеллектуальную способность не показал никто.</w:t>
      </w:r>
      <w:r>
        <w:t xml:space="preserve"> </w:t>
      </w:r>
      <w:r w:rsidRPr="00C02B93">
        <w:t xml:space="preserve"> Первичная диагностика показала, что для  подростков характерным является преобладающий вид памяти – комбинированный (34%). Зрительная память доминирует у 23% учащихся, слуховая и моторно- слуховая у 12% соответственно каждому виду. Наш эксперимент выявил критически низкую </w:t>
      </w:r>
      <w:proofErr w:type="spellStart"/>
      <w:r w:rsidRPr="00C02B93">
        <w:t>сформированность</w:t>
      </w:r>
      <w:proofErr w:type="spellEnd"/>
      <w:r w:rsidRPr="00C02B93">
        <w:t xml:space="preserve"> навыков логического обобщения и понятийного мышления у обследованных подростков. Подавляющее большинство  испытуемых (88%) продемонстрировали низкий уровень: они испытывают серьёзные трудности с выделением существенных признаков понятий и установлением логических связей между объектами</w:t>
      </w:r>
      <w:r w:rsidR="00822933">
        <w:rPr>
          <w:b/>
        </w:rPr>
        <w:t>.</w:t>
      </w:r>
      <w:r w:rsidRPr="00C02B93">
        <w:t xml:space="preserve"> Констатирующее исследование  показало, что у трети (30%) испытуемых доминирующим в учебной мотивации является «благополучие»;  пятая часть (23%) ищет «избегания неприятностей» и столько же (19%) интересует «престиж»; лишь 12% </w:t>
      </w:r>
      <w:proofErr w:type="spellStart"/>
      <w:r w:rsidRPr="00C02B93">
        <w:t>мотивированиы</w:t>
      </w:r>
      <w:proofErr w:type="spellEnd"/>
      <w:r w:rsidRPr="00C02B93">
        <w:t xml:space="preserve"> на   «самоопределение и самосовершенствование». </w:t>
      </w:r>
    </w:p>
    <w:p w:rsidR="00C02B93" w:rsidRPr="00C02B93" w:rsidRDefault="00C02B93" w:rsidP="00C02B93">
      <w:pPr>
        <w:pStyle w:val="ds-markdown-paragraph"/>
        <w:spacing w:before="0" w:beforeAutospacing="0" w:after="0" w:afterAutospacing="0"/>
        <w:ind w:firstLine="708"/>
        <w:jc w:val="both"/>
      </w:pPr>
      <w:r w:rsidRPr="00822933">
        <w:rPr>
          <w:rFonts w:eastAsia="Calibri"/>
          <w:bCs/>
        </w:rPr>
        <w:t xml:space="preserve">Для проведения формирующего эксперимента нами была разработана коррекционная </w:t>
      </w:r>
      <w:proofErr w:type="spellStart"/>
      <w:r w:rsidRPr="00822933">
        <w:rPr>
          <w:rFonts w:eastAsia="Calibri"/>
          <w:bCs/>
        </w:rPr>
        <w:t>психолого</w:t>
      </w:r>
      <w:proofErr w:type="spellEnd"/>
      <w:r w:rsidRPr="00822933">
        <w:rPr>
          <w:rFonts w:eastAsia="Calibri"/>
          <w:bCs/>
        </w:rPr>
        <w:t xml:space="preserve"> – </w:t>
      </w:r>
      <w:proofErr w:type="gramStart"/>
      <w:r w:rsidRPr="00822933">
        <w:rPr>
          <w:rFonts w:eastAsia="Calibri"/>
          <w:bCs/>
        </w:rPr>
        <w:t xml:space="preserve">педагогическая  </w:t>
      </w:r>
      <w:r w:rsidRPr="00822933">
        <w:rPr>
          <w:rFonts w:eastAsia="Calibri"/>
          <w:bCs/>
          <w:iCs/>
        </w:rPr>
        <w:t>программа</w:t>
      </w:r>
      <w:proofErr w:type="gramEnd"/>
      <w:r w:rsidRPr="00822933">
        <w:rPr>
          <w:rFonts w:eastAsia="Calibri"/>
          <w:bCs/>
          <w:iCs/>
        </w:rPr>
        <w:t xml:space="preserve"> по формированию когнитивной сферы  подростков с социально –педагогической запущенностью </w:t>
      </w:r>
      <w:r w:rsidRPr="00822933">
        <w:rPr>
          <w:rFonts w:eastAsia="Calibri"/>
          <w:bCs/>
        </w:rPr>
        <w:t>«</w:t>
      </w:r>
      <w:r w:rsidRPr="00822933">
        <w:rPr>
          <w:rFonts w:eastAsia="Calibri"/>
          <w:bCs/>
          <w:iCs/>
        </w:rPr>
        <w:t>Время  перемен»</w:t>
      </w:r>
      <w:r w:rsidR="00822933" w:rsidRPr="00822933">
        <w:rPr>
          <w:rFonts w:eastAsia="Calibri"/>
          <w:bCs/>
          <w:iCs/>
        </w:rPr>
        <w:t xml:space="preserve">, </w:t>
      </w:r>
      <w:r w:rsidR="00822933">
        <w:rPr>
          <w:rFonts w:eastAsia="Calibri"/>
          <w:bCs/>
          <w:iCs/>
        </w:rPr>
        <w:t xml:space="preserve">она </w:t>
      </w:r>
      <w:r w:rsidRPr="00C02B93">
        <w:t xml:space="preserve">оказала благоприятное влияние на развитие познавательных процессов, учебную деятельность, эмоционально – волевую сферу, социальную адаптацию, личностное развитие и взаимодействие с окружением. </w:t>
      </w:r>
    </w:p>
    <w:p w:rsidR="00C02B93" w:rsidRPr="00C02B93" w:rsidRDefault="00C02B93" w:rsidP="00C02B93">
      <w:pPr>
        <w:pStyle w:val="a3"/>
        <w:tabs>
          <w:tab w:val="left" w:pos="284"/>
          <w:tab w:val="left" w:pos="851"/>
        </w:tabs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02B9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После внедрения разработанной нами </w:t>
      </w:r>
      <w:proofErr w:type="spellStart"/>
      <w:r w:rsidRPr="00C02B93">
        <w:rPr>
          <w:rFonts w:ascii="Times New Roman" w:eastAsia="Calibri" w:hAnsi="Times New Roman" w:cs="Times New Roman"/>
          <w:bCs/>
          <w:iCs/>
          <w:sz w:val="24"/>
          <w:szCs w:val="24"/>
        </w:rPr>
        <w:t>психолого</w:t>
      </w:r>
      <w:proofErr w:type="spellEnd"/>
      <w:r w:rsidRPr="00C02B9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педагогической  программы выявлено</w:t>
      </w:r>
      <w:r w:rsidRPr="00C02B93">
        <w:rPr>
          <w:sz w:val="24"/>
          <w:szCs w:val="24"/>
        </w:rPr>
        <w:t xml:space="preserve"> </w:t>
      </w:r>
      <w:r w:rsidRPr="00C02B9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снижение низкого и слабого уровней </w:t>
      </w:r>
      <w:r w:rsidR="00822933">
        <w:rPr>
          <w:rFonts w:ascii="Times New Roman" w:eastAsia="Calibri" w:hAnsi="Times New Roman" w:cs="Times New Roman"/>
          <w:bCs/>
          <w:iCs/>
          <w:sz w:val="24"/>
          <w:szCs w:val="24"/>
        </w:rPr>
        <w:t>скорости переработки информации.</w:t>
      </w:r>
      <w:r w:rsidRPr="00C02B93"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</w:rPr>
        <w:t xml:space="preserve"> </w:t>
      </w:r>
      <w:r w:rsidRPr="00C02B93">
        <w:rPr>
          <w:rFonts w:ascii="Times New Roman" w:eastAsia="Calibri" w:hAnsi="Times New Roman" w:cs="Times New Roman"/>
          <w:bCs/>
          <w:iCs/>
          <w:sz w:val="24"/>
          <w:szCs w:val="24"/>
        </w:rPr>
        <w:t>Аналогичная динамика прослеживается у коэффициента т</w:t>
      </w:r>
      <w:r w:rsidR="0082293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очности (концентрации) внимания. </w:t>
      </w:r>
      <w:r w:rsidRPr="00C02B93">
        <w:rPr>
          <w:rFonts w:ascii="Times New Roman" w:eastAsia="Calibri" w:hAnsi="Times New Roman" w:cs="Times New Roman"/>
          <w:bCs/>
          <w:iCs/>
          <w:sz w:val="24"/>
          <w:szCs w:val="24"/>
        </w:rPr>
        <w:t>Возросли средние и высокие уровни этих показателей, Рост средних и высоких показателей свидетельствует о развитии базовых когнитивных функций: подростки стали быстрее воспринимать и обрабатывать информацию; улучшилась способность концентрировать внимание и выполнять задания с меньшей долей ошибок.</w:t>
      </w:r>
    </w:p>
    <w:p w:rsidR="00C02B93" w:rsidRDefault="00C02B93" w:rsidP="00822933">
      <w:pPr>
        <w:pStyle w:val="a3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B93">
        <w:rPr>
          <w:rFonts w:ascii="Times New Roman" w:eastAsia="Calibri" w:hAnsi="Times New Roman" w:cs="Times New Roman"/>
          <w:bCs/>
          <w:iCs/>
          <w:sz w:val="24"/>
          <w:szCs w:val="24"/>
        </w:rPr>
        <w:t>Количество учащихся  с уровнем развития интеллекта ниже среднего и среднего сократилось</w:t>
      </w:r>
      <w:r w:rsidR="00822933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C02B9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Незаурядный и высокоразвитый уровни тоже показали положительную динамику</w:t>
      </w:r>
      <w:r w:rsidR="00822933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D94B4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C02B9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что способствовало росту общей успеваемости и улучшению учебной адаптации группы. Дефективную интеллектуальную способность, </w:t>
      </w:r>
      <w:r w:rsidR="00822933">
        <w:rPr>
          <w:rFonts w:ascii="Times New Roman" w:eastAsia="Calibri" w:hAnsi="Times New Roman" w:cs="Times New Roman"/>
          <w:bCs/>
          <w:iCs/>
          <w:sz w:val="24"/>
          <w:szCs w:val="24"/>
        </w:rPr>
        <w:t>по – прежнему, не показал никто.</w:t>
      </w:r>
      <w:r w:rsidR="00D94B4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C02B9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После внедрения программы было выявлено, что уровни всех четырех видов памяти: слуховой, зрительной, </w:t>
      </w:r>
      <w:proofErr w:type="spellStart"/>
      <w:r w:rsidRPr="00C02B93">
        <w:rPr>
          <w:rFonts w:ascii="Times New Roman" w:eastAsia="Calibri" w:hAnsi="Times New Roman" w:cs="Times New Roman"/>
          <w:bCs/>
          <w:iCs/>
          <w:sz w:val="24"/>
          <w:szCs w:val="24"/>
        </w:rPr>
        <w:t>моторно</w:t>
      </w:r>
      <w:proofErr w:type="spellEnd"/>
      <w:r w:rsidRPr="00C02B9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- слуховой и комбинированной подверглись положительному изменению.</w:t>
      </w:r>
      <w:r w:rsidR="0082293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822933" w:rsidRPr="00822933">
        <w:rPr>
          <w:rFonts w:ascii="Times New Roman" w:hAnsi="Times New Roman" w:cs="Times New Roman"/>
          <w:sz w:val="24"/>
          <w:szCs w:val="24"/>
        </w:rPr>
        <w:t>Так</w:t>
      </w:r>
      <w:r w:rsidRPr="00822933">
        <w:rPr>
          <w:rFonts w:ascii="Times New Roman" w:hAnsi="Times New Roman" w:cs="Times New Roman"/>
          <w:sz w:val="24"/>
          <w:szCs w:val="24"/>
        </w:rPr>
        <w:t>же у подростков отмечается рост уровня развития мышления и способности анализировать. В мотивационной сфере испытуемых произошли существенные позитивные изменения: значительно выросла доля подростков с мотивами самоопределения и самосовершенствования</w:t>
      </w:r>
      <w:r w:rsidRPr="00C02B93">
        <w:rPr>
          <w:sz w:val="24"/>
          <w:szCs w:val="24"/>
        </w:rPr>
        <w:t xml:space="preserve">. </w:t>
      </w:r>
      <w:r w:rsidRPr="00822933">
        <w:rPr>
          <w:rFonts w:ascii="Times New Roman" w:hAnsi="Times New Roman" w:cs="Times New Roman"/>
          <w:sz w:val="24"/>
          <w:szCs w:val="24"/>
        </w:rPr>
        <w:t>Увеличилась значимость содержания учения подростки стали больше интересоваться самим процессом познания, а не только внешними результатами</w:t>
      </w:r>
      <w:r w:rsidRPr="00C02B93">
        <w:rPr>
          <w:sz w:val="24"/>
          <w:szCs w:val="24"/>
        </w:rPr>
        <w:t xml:space="preserve">. </w:t>
      </w:r>
      <w:r w:rsidRPr="00822933">
        <w:rPr>
          <w:rFonts w:ascii="Times New Roman" w:hAnsi="Times New Roman" w:cs="Times New Roman"/>
          <w:sz w:val="24"/>
          <w:szCs w:val="24"/>
        </w:rPr>
        <w:t>Умеренно выросла доля мотивов долга и ответственности, что отражает укрепление социально значимых установок.</w:t>
      </w:r>
    </w:p>
    <w:p w:rsidR="00D94B40" w:rsidRPr="00822933" w:rsidRDefault="00D94B40" w:rsidP="00822933">
      <w:pPr>
        <w:pStyle w:val="a3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2B93" w:rsidRDefault="00C02B93" w:rsidP="00822933">
      <w:pPr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6854E9">
        <w:rPr>
          <w:rFonts w:ascii="Times New Roman" w:hAnsi="Times New Roman" w:cs="Times New Roman"/>
          <w:kern w:val="2"/>
          <w:sz w:val="24"/>
          <w:szCs w:val="24"/>
        </w:rPr>
        <w:lastRenderedPageBreak/>
        <w:t>Список литературы</w:t>
      </w:r>
      <w:r>
        <w:rPr>
          <w:rFonts w:ascii="Times New Roman" w:hAnsi="Times New Roman" w:cs="Times New Roman"/>
          <w:kern w:val="2"/>
          <w:sz w:val="24"/>
          <w:szCs w:val="24"/>
        </w:rPr>
        <w:t>:</w:t>
      </w:r>
    </w:p>
    <w:p w:rsidR="00822933" w:rsidRPr="00822933" w:rsidRDefault="00822933" w:rsidP="0082293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933">
        <w:rPr>
          <w:rFonts w:ascii="Times New Roman" w:hAnsi="Times New Roman" w:cs="Times New Roman"/>
          <w:bCs/>
          <w:sz w:val="24"/>
          <w:szCs w:val="24"/>
        </w:rPr>
        <w:t>Ахметова, Л. В. Когнитивное развитие личности в образовательном процессе. — Казань: КГУ, 2010. — 184 с.</w:t>
      </w:r>
    </w:p>
    <w:p w:rsidR="00822933" w:rsidRPr="00822933" w:rsidRDefault="00822933" w:rsidP="0082293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22933">
        <w:rPr>
          <w:rFonts w:ascii="Times New Roman" w:hAnsi="Times New Roman" w:cs="Times New Roman"/>
          <w:bCs/>
          <w:sz w:val="24"/>
          <w:szCs w:val="24"/>
        </w:rPr>
        <w:t>Величковский</w:t>
      </w:r>
      <w:proofErr w:type="spellEnd"/>
      <w:r w:rsidRPr="00822933">
        <w:rPr>
          <w:rFonts w:ascii="Times New Roman" w:hAnsi="Times New Roman" w:cs="Times New Roman"/>
          <w:bCs/>
          <w:sz w:val="24"/>
          <w:szCs w:val="24"/>
        </w:rPr>
        <w:t>, Б. М. Когнитивная наука: основы психологии познания. В 2 тт. — М.: Смысл, 2006. — Т. 1. — 448 с.</w:t>
      </w:r>
    </w:p>
    <w:p w:rsidR="00822933" w:rsidRPr="00822933" w:rsidRDefault="00822933" w:rsidP="0082293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22933">
        <w:rPr>
          <w:rFonts w:ascii="Times New Roman" w:hAnsi="Times New Roman" w:cs="Times New Roman"/>
          <w:sz w:val="24"/>
          <w:szCs w:val="24"/>
        </w:rPr>
        <w:t>Чернов, И. В. Проблема педагогической запущенности в современном образовательном пространстве // Молодой учёный. — 2016. — № 1 (105). — С. 770–772</w:t>
      </w:r>
    </w:p>
    <w:p w:rsidR="00822933" w:rsidRDefault="00822933" w:rsidP="0082293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74526" w:rsidRDefault="00D94B40"/>
    <w:sectPr w:rsidR="00A74526" w:rsidSect="00A2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6BE0"/>
    <w:multiLevelType w:val="hybridMultilevel"/>
    <w:tmpl w:val="64CE8F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B93"/>
    <w:rsid w:val="004F323C"/>
    <w:rsid w:val="005A26FE"/>
    <w:rsid w:val="00822933"/>
    <w:rsid w:val="009229F3"/>
    <w:rsid w:val="00A26A7B"/>
    <w:rsid w:val="00C02B93"/>
    <w:rsid w:val="00D94B40"/>
    <w:rsid w:val="00DB657C"/>
    <w:rsid w:val="00E9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76A9"/>
  <w15:docId w15:val="{69B32E2C-2EE7-4F28-A584-5A6BF006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B93"/>
    <w:pPr>
      <w:spacing w:after="0" w:line="240" w:lineRule="auto"/>
    </w:pPr>
  </w:style>
  <w:style w:type="paragraph" w:customStyle="1" w:styleId="ds-markdown-paragraph">
    <w:name w:val="ds-markdown-paragraph"/>
    <w:basedOn w:val="a"/>
    <w:rsid w:val="00C0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B93"/>
    <w:rPr>
      <w:b/>
      <w:bCs/>
    </w:rPr>
  </w:style>
  <w:style w:type="paragraph" w:styleId="a5">
    <w:name w:val="List Paragraph"/>
    <w:basedOn w:val="a"/>
    <w:uiPriority w:val="34"/>
    <w:qFormat/>
    <w:rsid w:val="0082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4D85-3F39-44CB-9CB0-CA5F1B6C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2026-04-10T06:31:00Z</dcterms:created>
  <dcterms:modified xsi:type="dcterms:W3CDTF">2026-04-10T06:59:00Z</dcterms:modified>
</cp:coreProperties>
</file>