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E4" w:rsidRPr="00A01BE4" w:rsidRDefault="00A01BE4" w:rsidP="00A01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BE4">
        <w:rPr>
          <w:rFonts w:ascii="Times New Roman" w:hAnsi="Times New Roman" w:cs="Times New Roman"/>
          <w:b/>
          <w:sz w:val="24"/>
          <w:szCs w:val="24"/>
        </w:rPr>
        <w:t>ФАКТОРЫ РИСКА РАЗЛИЧНЫХ ЗАБОЛЕВАНИЙ</w:t>
      </w:r>
    </w:p>
    <w:p w:rsidR="00A01BE4" w:rsidRDefault="00A01BE4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Леонтьева Д.В, АГУ Майкоп</w:t>
      </w:r>
    </w:p>
    <w:p w:rsidR="00A01BE4" w:rsidRDefault="00A01BE4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Псеунок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А.А, доктор биологических наук,</w:t>
      </w:r>
    </w:p>
    <w:p w:rsidR="00A01BE4" w:rsidRPr="00A01BE4" w:rsidRDefault="00A01BE4" w:rsidP="00A01BE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Здоровье человека — это многогранное понятие, зависящее от множества внутренних и внешних факторов. В условиях стремительного развития цивилизации, урбанизации, изменения образа жизни и экологической обстановки наблюдается рост заболеваемости, особенно хронических неинфекционных заболеваний. Поэтому все большее внимание уделяется не только лечению, но и профилактике, где ключевую роль играют факторы риска.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Факторы риска — это характеристики, условия или поведения, которые повышают вероятность развития заболевания или ухудшения состояния здоровья. Изучение данной темы является одной из основных задач современной биологии и экологии человека. Понимание и анализ этих факторов позволяют не только прогнозировать развитие заболеваний, но и разрабатывать эффективные меры профилактики и оздоровления населения.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Актуальность данной темы обусловлена необходимостью комплексного подхода к охране здоровья человека и разработке мер борьбы с невидимым врагом. Природное и антропогенное воздействие способствует учащению выявления случаев различных хронических заболеваний и их росту, а это приводит к раннему старению организма и в дальнейшем снижению численности населения.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Цель работы: проанализировать основные факторы риска, способствующие развитию различных заболеваний, и оценить их влияние на здоровье человека.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Задачи: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1.Провести анализ имеющихся данных и изучить классификацию факторов риска (</w:t>
      </w:r>
      <w:proofErr w:type="gramStart"/>
      <w:r w:rsidRPr="00A01BE4">
        <w:rPr>
          <w:rFonts w:ascii="Times New Roman" w:hAnsi="Times New Roman" w:cs="Times New Roman"/>
          <w:sz w:val="24"/>
          <w:szCs w:val="24"/>
        </w:rPr>
        <w:t>биологические</w:t>
      </w:r>
      <w:proofErr w:type="gramEnd"/>
      <w:r w:rsidRPr="00A01BE4">
        <w:rPr>
          <w:rFonts w:ascii="Times New Roman" w:hAnsi="Times New Roman" w:cs="Times New Roman"/>
          <w:sz w:val="24"/>
          <w:szCs w:val="24"/>
        </w:rPr>
        <w:t>, поведенческие, экологические, социальные).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2.Рассмотреть механизмы воздействия каждого типа факторов на организм.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3.</w:t>
      </w:r>
      <w:r w:rsidR="00233BD9" w:rsidRPr="00A01BE4">
        <w:rPr>
          <w:rFonts w:ascii="Times New Roman" w:hAnsi="Times New Roman" w:cs="Times New Roman"/>
          <w:sz w:val="24"/>
          <w:szCs w:val="24"/>
        </w:rPr>
        <w:t>Выявить наиболее распространенные факторы риска.</w:t>
      </w:r>
    </w:p>
    <w:p w:rsidR="00233BD9" w:rsidRPr="00A01BE4" w:rsidRDefault="00233BD9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4.Разработать рекомендации по коррекции выявленных факторов риска.</w:t>
      </w:r>
    </w:p>
    <w:p w:rsidR="00233BD9" w:rsidRPr="00A01BE4" w:rsidRDefault="00233BD9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Методы исследования: теоретический анализ. Изучение научно-методической литературы, клинических рекомендаций, статистических данных.</w:t>
      </w:r>
      <w:r w:rsidRPr="00A01BE4">
        <w:rPr>
          <w:rFonts w:ascii="Times New Roman" w:hAnsi="Times New Roman" w:cs="Times New Roman"/>
          <w:sz w:val="24"/>
          <w:szCs w:val="24"/>
        </w:rPr>
        <w:br/>
        <w:t>В ходе исследования были проанализированы факторы риска, классифицированные на следующие группы:</w:t>
      </w:r>
    </w:p>
    <w:p w:rsidR="00233BD9" w:rsidRPr="00A01BE4" w:rsidRDefault="00233BD9" w:rsidP="00A0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1.Поведенческие факторы: нерациональное питание, гиподинамия, курение, недостаточная продолжительность сна и высокий уровень стресса.</w:t>
      </w:r>
    </w:p>
    <w:p w:rsidR="00233BD9" w:rsidRPr="00A01BE4" w:rsidRDefault="00233BD9" w:rsidP="00A01BE4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2.Биологические факторы: избыточная масса тела (индекс массы тела &gt; 25 кг/м²), артериальная гипертензия (повышение артериального д</w:t>
      </w:r>
      <w:r w:rsidR="00A01BE4">
        <w:rPr>
          <w:rFonts w:ascii="Times New Roman" w:hAnsi="Times New Roman" w:cs="Times New Roman"/>
          <w:sz w:val="24"/>
          <w:szCs w:val="24"/>
        </w:rPr>
        <w:t xml:space="preserve">авления выше 130/80 мм </w:t>
      </w:r>
      <w:proofErr w:type="spellStart"/>
      <w:r w:rsidR="00A01BE4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="00A01BE4">
        <w:rPr>
          <w:rFonts w:ascii="Times New Roman" w:hAnsi="Times New Roman" w:cs="Times New Roman"/>
          <w:sz w:val="24"/>
          <w:szCs w:val="24"/>
        </w:rPr>
        <w:t>. ст.)</w:t>
      </w:r>
    </w:p>
    <w:p w:rsidR="00233BD9" w:rsidRPr="00A01BE4" w:rsidRDefault="00233BD9" w:rsidP="00A01BE4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3.Социально-экономические факторы: недостаточная осведомленность о факторах риска и способах их коррекции.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 xml:space="preserve">Изучение факторов риска развития заболеваний необходимо не только для обеспечения первичной профилактики (предупреждения болезней), но и для снижения смертности уже </w:t>
      </w:r>
      <w:r w:rsidRPr="00A01BE4">
        <w:rPr>
          <w:rFonts w:ascii="Times New Roman" w:hAnsi="Times New Roman" w:cs="Times New Roman"/>
          <w:sz w:val="24"/>
          <w:szCs w:val="24"/>
        </w:rPr>
        <w:lastRenderedPageBreak/>
        <w:t>после диагностики. Знание факторов позволяет замедлить прогрессирование болезни с учетом индивидуальных особенностей организма и понять механизм развития самого заболевания.</w:t>
      </w:r>
    </w:p>
    <w:p w:rsidR="00CA60D6" w:rsidRPr="00A01BE4" w:rsidRDefault="00CA60D6" w:rsidP="00A0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Таким образом, факторы риска заболеваний представляют собой сложную иерархическую систему, где переплетаются генетическая предрасположенность, метаболические нарушения, поведенческие паттерны и качество окружающей среды. Знание факторов риска способствует развитию методик эффективной п</w:t>
      </w:r>
      <w:r w:rsidR="00233BD9" w:rsidRPr="00A01BE4">
        <w:rPr>
          <w:rFonts w:ascii="Times New Roman" w:hAnsi="Times New Roman" w:cs="Times New Roman"/>
          <w:sz w:val="24"/>
          <w:szCs w:val="24"/>
        </w:rPr>
        <w:t>рофилактики, а значит сохранение</w:t>
      </w:r>
      <w:r w:rsidRPr="00A01BE4">
        <w:rPr>
          <w:rFonts w:ascii="Times New Roman" w:hAnsi="Times New Roman" w:cs="Times New Roman"/>
          <w:sz w:val="24"/>
          <w:szCs w:val="24"/>
        </w:rPr>
        <w:t xml:space="preserve"> здоровья населения.</w:t>
      </w:r>
    </w:p>
    <w:p w:rsidR="00C1243F" w:rsidRPr="00A01BE4" w:rsidRDefault="00233BD9" w:rsidP="00A0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A01BE4" w:rsidRPr="00A01BE4" w:rsidRDefault="00A01BE4" w:rsidP="00A0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BE4">
        <w:rPr>
          <w:rFonts w:ascii="Times New Roman" w:hAnsi="Times New Roman" w:cs="Times New Roman"/>
          <w:sz w:val="24"/>
          <w:szCs w:val="24"/>
        </w:rPr>
        <w:t>1</w:t>
      </w:r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A01BE4">
        <w:rPr>
          <w:rFonts w:ascii="Times New Roman" w:hAnsi="Times New Roman" w:cs="Times New Roman"/>
          <w:color w:val="0F1115"/>
          <w:sz w:val="24"/>
          <w:szCs w:val="24"/>
        </w:rPr>
        <w:t>Аметов</w:t>
      </w:r>
      <w:proofErr w:type="spellEnd"/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, А. С. Факторы риска хронических неинфекционных заболеваний: руководство для врачей / А. С. </w:t>
      </w:r>
      <w:proofErr w:type="spellStart"/>
      <w:r w:rsidRPr="00A01BE4">
        <w:rPr>
          <w:rFonts w:ascii="Times New Roman" w:hAnsi="Times New Roman" w:cs="Times New Roman"/>
          <w:color w:val="0F1115"/>
          <w:sz w:val="24"/>
          <w:szCs w:val="24"/>
        </w:rPr>
        <w:t>Аметов</w:t>
      </w:r>
      <w:proofErr w:type="spellEnd"/>
      <w:r w:rsidRPr="00A01BE4">
        <w:rPr>
          <w:rFonts w:ascii="Times New Roman" w:hAnsi="Times New Roman" w:cs="Times New Roman"/>
          <w:color w:val="0F1115"/>
          <w:sz w:val="24"/>
          <w:szCs w:val="24"/>
        </w:rPr>
        <w:t>, Ю. А. Кондратьева. — Москва</w:t>
      </w:r>
      <w:proofErr w:type="gramStart"/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 :</w:t>
      </w:r>
      <w:proofErr w:type="gramEnd"/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A01BE4">
        <w:rPr>
          <w:rFonts w:ascii="Times New Roman" w:hAnsi="Times New Roman" w:cs="Times New Roman"/>
          <w:color w:val="0F1115"/>
          <w:sz w:val="24"/>
          <w:szCs w:val="24"/>
        </w:rPr>
        <w:t>ГЭОТАР-Медиа</w:t>
      </w:r>
      <w:proofErr w:type="spellEnd"/>
      <w:r w:rsidRPr="00A01BE4">
        <w:rPr>
          <w:rFonts w:ascii="Times New Roman" w:hAnsi="Times New Roman" w:cs="Times New Roman"/>
          <w:color w:val="0F1115"/>
          <w:sz w:val="24"/>
          <w:szCs w:val="24"/>
        </w:rPr>
        <w:t xml:space="preserve">, 2020. — 288 с. </w:t>
      </w:r>
    </w:p>
    <w:p w:rsidR="00233BD9" w:rsidRPr="00A01BE4" w:rsidRDefault="00A01BE4" w:rsidP="00A01BE4">
      <w:pPr>
        <w:pStyle w:val="ds-markdown-paragraph"/>
        <w:shd w:val="clear" w:color="auto" w:fill="FFFFFF"/>
        <w:spacing w:after="0" w:afterAutospacing="0"/>
        <w:ind w:firstLine="567"/>
        <w:rPr>
          <w:color w:val="0F1115"/>
        </w:rPr>
      </w:pPr>
      <w:r w:rsidRPr="00A01BE4">
        <w:rPr>
          <w:color w:val="0F1115"/>
        </w:rPr>
        <w:t>2.</w:t>
      </w:r>
      <w:r w:rsidRPr="00A01BE4">
        <w:t xml:space="preserve"> </w:t>
      </w:r>
      <w:proofErr w:type="spellStart"/>
      <w:r w:rsidRPr="00A01BE4">
        <w:t>Кисляк</w:t>
      </w:r>
      <w:proofErr w:type="spellEnd"/>
      <w:r w:rsidRPr="00A01BE4">
        <w:t xml:space="preserve"> О. А. Факторы риска </w:t>
      </w:r>
      <w:proofErr w:type="spellStart"/>
      <w:proofErr w:type="gramStart"/>
      <w:r w:rsidRPr="00A01BE4">
        <w:t>сердечно-сосудистых</w:t>
      </w:r>
      <w:proofErr w:type="spellEnd"/>
      <w:proofErr w:type="gramEnd"/>
      <w:r w:rsidRPr="00A01BE4">
        <w:t xml:space="preserve"> заболеваний в развитии болезней, связанных с атеросклерозом / </w:t>
      </w:r>
      <w:proofErr w:type="spellStart"/>
      <w:r w:rsidRPr="00A01BE4">
        <w:t>Кисляк</w:t>
      </w:r>
      <w:proofErr w:type="spellEnd"/>
      <w:r w:rsidRPr="00A01BE4">
        <w:t xml:space="preserve"> О. А., Малышева Н. В., </w:t>
      </w:r>
      <w:proofErr w:type="spellStart"/>
      <w:r w:rsidRPr="00A01BE4">
        <w:t>Чиркова</w:t>
      </w:r>
      <w:proofErr w:type="spellEnd"/>
      <w:r w:rsidRPr="00A01BE4">
        <w:t xml:space="preserve"> Н. Н -  Клиническая геронтология. 2008</w:t>
      </w:r>
      <w:r>
        <w:t>.</w:t>
      </w:r>
    </w:p>
    <w:sectPr w:rsidR="00233BD9" w:rsidRPr="00A01BE4" w:rsidSect="00A01B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73E"/>
    <w:multiLevelType w:val="multilevel"/>
    <w:tmpl w:val="DF2AF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21CE4"/>
    <w:multiLevelType w:val="multilevel"/>
    <w:tmpl w:val="23A8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63226"/>
    <w:multiLevelType w:val="multilevel"/>
    <w:tmpl w:val="5248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CA60D6"/>
    <w:rsid w:val="00233BD9"/>
    <w:rsid w:val="00260951"/>
    <w:rsid w:val="00797C46"/>
    <w:rsid w:val="007A5F90"/>
    <w:rsid w:val="009B48A7"/>
    <w:rsid w:val="00A01BE4"/>
    <w:rsid w:val="00C1243F"/>
    <w:rsid w:val="00CA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33BD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3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2026-03-27T07:54:00Z</dcterms:created>
  <dcterms:modified xsi:type="dcterms:W3CDTF">2026-03-27T08:33:00Z</dcterms:modified>
</cp:coreProperties>
</file>