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28996" w14:textId="7708526A" w:rsidR="008B5517" w:rsidRPr="008B5517" w:rsidRDefault="008B5517" w:rsidP="008B5517">
      <w:pPr>
        <w:adjustRightInd w:val="0"/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</w:rPr>
      </w:pPr>
      <w:r w:rsidRPr="008B5517">
        <w:rPr>
          <w:rFonts w:ascii="Times New Roman" w:hAnsi="Times New Roman" w:cs="Times New Roman"/>
          <w:i/>
          <w:iCs/>
        </w:rPr>
        <w:t xml:space="preserve">Автор: </w:t>
      </w:r>
      <w:r w:rsidRPr="008B5517">
        <w:rPr>
          <w:rFonts w:ascii="Times New Roman" w:hAnsi="Times New Roman" w:cs="Times New Roman"/>
          <w:b/>
          <w:bCs/>
          <w:i/>
          <w:iCs/>
        </w:rPr>
        <w:t>Читаов Азамат Капланович</w:t>
      </w:r>
    </w:p>
    <w:p w14:paraId="12B527B8" w14:textId="5E3319EA" w:rsidR="008B5517" w:rsidRPr="008B5517" w:rsidRDefault="008B5517" w:rsidP="008B5517">
      <w:pPr>
        <w:adjustRightInd w:val="0"/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</w:rPr>
      </w:pPr>
      <w:r w:rsidRPr="008B5517">
        <w:rPr>
          <w:rFonts w:ascii="Times New Roman" w:hAnsi="Times New Roman" w:cs="Times New Roman"/>
          <w:i/>
          <w:iCs/>
        </w:rPr>
        <w:t xml:space="preserve">Научный руководитель: </w:t>
      </w:r>
      <w:r>
        <w:rPr>
          <w:rFonts w:ascii="Times New Roman" w:hAnsi="Times New Roman" w:cs="Times New Roman"/>
          <w:b/>
          <w:bCs/>
          <w:i/>
          <w:iCs/>
        </w:rPr>
        <w:t>Хаконова Ирина Байзетовна</w:t>
      </w:r>
      <w:r w:rsidRPr="008B5517">
        <w:rPr>
          <w:rFonts w:ascii="Times New Roman" w:hAnsi="Times New Roman" w:cs="Times New Roman"/>
          <w:b/>
          <w:bCs/>
          <w:i/>
          <w:iCs/>
        </w:rPr>
        <w:t>,</w:t>
      </w:r>
      <w:r w:rsidRPr="008B5517">
        <w:rPr>
          <w:rFonts w:ascii="Times New Roman" w:hAnsi="Times New Roman" w:cs="Times New Roman"/>
          <w:i/>
          <w:iCs/>
        </w:rPr>
        <w:t xml:space="preserve"> к.ю.н., доцент</w:t>
      </w:r>
    </w:p>
    <w:p w14:paraId="4AC18AB8" w14:textId="77777777" w:rsidR="008B5517" w:rsidRPr="008B5517" w:rsidRDefault="008B5517" w:rsidP="008B5517">
      <w:pPr>
        <w:adjustRightInd w:val="0"/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</w:rPr>
      </w:pPr>
      <w:r w:rsidRPr="008B5517">
        <w:rPr>
          <w:rFonts w:ascii="Times New Roman" w:hAnsi="Times New Roman" w:cs="Times New Roman"/>
          <w:i/>
          <w:iCs/>
        </w:rPr>
        <w:t>ФГБОУ ВО «Адыгейский государственный университет», г. Майкоп</w:t>
      </w:r>
    </w:p>
    <w:p w14:paraId="0EDDDD6E" w14:textId="77777777" w:rsidR="008B5517" w:rsidRPr="008B5517" w:rsidRDefault="008B5517" w:rsidP="008B5517">
      <w:pPr>
        <w:adjustRightInd w:val="0"/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</w:rPr>
      </w:pPr>
    </w:p>
    <w:p w14:paraId="64654440" w14:textId="708474EA" w:rsidR="008B5517" w:rsidRPr="008B5517" w:rsidRDefault="008B5517" w:rsidP="008141FC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8B5517">
        <w:rPr>
          <w:rFonts w:ascii="Times New Roman" w:hAnsi="Times New Roman" w:cs="Times New Roman"/>
          <w:b/>
          <w:bCs/>
        </w:rPr>
        <w:t>ПРОБЛЕМЫ ИДЕНТИФИКАЦИИ СОЗДАТЕЛЯ ИИ-ПЕРСОНАЖА КАК УСЛОВИЯ ПРИВЛЕЧЕНИЯ К ГРАЖДАНСКО-ПРАВОВОЙ ОТВЕТСТВЕННОСТИ</w:t>
      </w:r>
    </w:p>
    <w:p w14:paraId="3CEBA5A0" w14:textId="77777777" w:rsidR="008B5517" w:rsidRDefault="008B5517" w:rsidP="003F755F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5D1E0FA" w14:textId="373DB12F" w:rsidR="008B5517" w:rsidRPr="00B6402E" w:rsidRDefault="008B5517" w:rsidP="003F755F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6402E">
        <w:rPr>
          <w:rFonts w:ascii="Times New Roman" w:hAnsi="Times New Roman" w:cs="Times New Roman"/>
        </w:rPr>
        <w:t>Современные цифровые технологии предоставили пользователям возможность создавать виртуальных персонажей с помощью алгоритмов искусственного интеллекта. Такие персонажи могут имитировать живых людей или даже умерших, вести блоги, публиковать материалы в социальных сетях и взаимодействовать с аудиторией. При этом управление действиями ИИ-персонажей осуществляется конкретным физическим лицом - создателем аккаунта, который программирует, контролирует или курирует контент. Это обстоятельство имеет ключевое значение для гражданско-правовой ответственности, так как именно человек, стоящий за ИИ, может быть привлечен к последствиям за вред, причиненный действиями виртуального персонажа.</w:t>
      </w:r>
    </w:p>
    <w:p w14:paraId="4FB0AC2A" w14:textId="05E2D8BB" w:rsidR="008B5517" w:rsidRPr="00B6402E" w:rsidRDefault="008B5517" w:rsidP="003F755F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6402E">
        <w:rPr>
          <w:rFonts w:ascii="Times New Roman" w:hAnsi="Times New Roman" w:cs="Times New Roman"/>
        </w:rPr>
        <w:t>Традиционная доктрина ответственности предполагает наличие конкретного субъекта - физического или юридического лица, способного отвечать за свои действия. В случае ИИ-персонажей идентификация такого субъекта становится критически важной, так как без установления создателя невозможно применить нормы гражданского права о возмещении ущерба, защите репутации и авторских прав. Настоящее исследование направлено на анализ проблемы идентификации создателя ИИ-персонажа как условия привлечения к гражданско-правовой ответственности.</w:t>
      </w:r>
    </w:p>
    <w:p w14:paraId="6991EF13" w14:textId="54C32B8B" w:rsidR="008B5517" w:rsidRPr="00B6402E" w:rsidRDefault="008B5517" w:rsidP="003F755F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6402E">
        <w:rPr>
          <w:rFonts w:ascii="Times New Roman" w:hAnsi="Times New Roman" w:cs="Times New Roman"/>
        </w:rPr>
        <w:t>Актуальность исследования определяется практическими и теоретическими аспектами. Практическая значимость связана с тем, что ИИ-персонажи могут причинять имущественный или моральный ущерб третьим лицам, нарушать авторские права, распространять оскорбления или клевету. Теоретическая значимость состоит в необходимости адаптации гражданско-правовой доктрины к новым формам цифровой деятельности, включая установление ответственности физического лица, управляющего виртуальным персонажем.</w:t>
      </w:r>
    </w:p>
    <w:p w14:paraId="1E8D8FA2" w14:textId="073521F8" w:rsidR="008B5517" w:rsidRPr="00B6402E" w:rsidRDefault="008B5517" w:rsidP="003F755F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6402E">
        <w:rPr>
          <w:rFonts w:ascii="Times New Roman" w:hAnsi="Times New Roman" w:cs="Times New Roman"/>
        </w:rPr>
        <w:t>В российском законодательстве закреплены нормы, регулирующие гражданско-правовую ответственность и охрану прав личности. Статья 1064 Гражданского кодекса Российской Федерации устанавливает принцип возмещения вреда, причиненного действиями, противоречащими закону или договору</w:t>
      </w:r>
      <w:r w:rsidR="003F755F">
        <w:rPr>
          <w:rFonts w:ascii="Times New Roman" w:hAnsi="Times New Roman" w:cs="Times New Roman"/>
        </w:rPr>
        <w:t xml:space="preserve"> </w:t>
      </w:r>
      <w:r w:rsidR="003F755F" w:rsidRPr="003F755F">
        <w:rPr>
          <w:rFonts w:ascii="Times New Roman" w:hAnsi="Times New Roman" w:cs="Times New Roman"/>
        </w:rPr>
        <w:t>[1]</w:t>
      </w:r>
      <w:r w:rsidRPr="00B6402E">
        <w:rPr>
          <w:rFonts w:ascii="Times New Roman" w:hAnsi="Times New Roman" w:cs="Times New Roman"/>
        </w:rPr>
        <w:t>. Статья 152 ГК РФ закрепляет право на защиту чести, достоинства и деловой репутации</w:t>
      </w:r>
      <w:r w:rsidR="003F755F" w:rsidRPr="003F755F">
        <w:rPr>
          <w:rFonts w:ascii="Times New Roman" w:hAnsi="Times New Roman" w:cs="Times New Roman"/>
        </w:rPr>
        <w:t xml:space="preserve"> [2]</w:t>
      </w:r>
      <w:r w:rsidRPr="00B6402E">
        <w:rPr>
          <w:rFonts w:ascii="Times New Roman" w:hAnsi="Times New Roman" w:cs="Times New Roman"/>
        </w:rPr>
        <w:t xml:space="preserve">. Федеральный закон «Об информации, информационных технологиях и о защите информации» № 149 регулирует ответственность за распространение запрещенной информации, а </w:t>
      </w:r>
      <w:r w:rsidR="00B0039B">
        <w:rPr>
          <w:rFonts w:ascii="Times New Roman" w:hAnsi="Times New Roman" w:cs="Times New Roman"/>
        </w:rPr>
        <w:t>ф</w:t>
      </w:r>
      <w:r w:rsidRPr="00B6402E">
        <w:rPr>
          <w:rFonts w:ascii="Times New Roman" w:hAnsi="Times New Roman" w:cs="Times New Roman"/>
        </w:rPr>
        <w:t>едеральный закон «О персональных данных» № 152 защищает права субъектов данных при их обработке. Все эти нормы предполагают наличие идентифицируемого субъекта - физического лица, которое несет ответственность за свои действия</w:t>
      </w:r>
      <w:r w:rsidR="003F755F" w:rsidRPr="003F755F">
        <w:rPr>
          <w:rFonts w:ascii="Times New Roman" w:hAnsi="Times New Roman" w:cs="Times New Roman"/>
        </w:rPr>
        <w:t xml:space="preserve"> [3</w:t>
      </w:r>
      <w:r w:rsidR="003F755F">
        <w:rPr>
          <w:rFonts w:ascii="Times New Roman" w:hAnsi="Times New Roman" w:cs="Times New Roman"/>
        </w:rPr>
        <w:t>; 4</w:t>
      </w:r>
      <w:r w:rsidR="003F755F" w:rsidRPr="003F755F">
        <w:rPr>
          <w:rFonts w:ascii="Times New Roman" w:hAnsi="Times New Roman" w:cs="Times New Roman"/>
        </w:rPr>
        <w:t>]</w:t>
      </w:r>
      <w:r w:rsidRPr="00B6402E">
        <w:rPr>
          <w:rFonts w:ascii="Times New Roman" w:hAnsi="Times New Roman" w:cs="Times New Roman"/>
        </w:rPr>
        <w:t>.</w:t>
      </w:r>
    </w:p>
    <w:p w14:paraId="0E76CD8E" w14:textId="5E6A5AAC" w:rsidR="008B5517" w:rsidRPr="00B6402E" w:rsidRDefault="008B5517" w:rsidP="003F755F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6402E">
        <w:rPr>
          <w:rFonts w:ascii="Times New Roman" w:hAnsi="Times New Roman" w:cs="Times New Roman"/>
        </w:rPr>
        <w:t>Проблема идентификации создателя ИИ-персонажа имеет несколько аспектов.</w:t>
      </w:r>
    </w:p>
    <w:p w14:paraId="677EF149" w14:textId="3BD770EC" w:rsidR="00B6402E" w:rsidRPr="00B6402E" w:rsidRDefault="00B6402E" w:rsidP="003F755F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6402E">
        <w:rPr>
          <w:rFonts w:ascii="Times New Roman" w:hAnsi="Times New Roman" w:cs="Times New Roman"/>
        </w:rPr>
        <w:t>Во-первых, следует учитывать техническую сторону вопроса. Виртуальные персонажи в интернете могут вести себя так, что создается впечатление самостоятельной активности. Но на самом деле за ними стоит конкретное физическое лицо - тот, кто создает аккаунт, определяет содержание публикаций и контролирует их размещение. Поэтому для привлечения к гражданско-правовой ответственности важно установить именно этого человека. На практике это требует анализа регистрационных данных, IP-адресов и других сведений, которые помогают точно определить владельца аккаунта.</w:t>
      </w:r>
    </w:p>
    <w:p w14:paraId="0BFB7DA7" w14:textId="3B1D2CA2" w:rsidR="00B6402E" w:rsidRPr="00B6402E" w:rsidRDefault="00B6402E" w:rsidP="003F755F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6402E">
        <w:rPr>
          <w:rFonts w:ascii="Times New Roman" w:hAnsi="Times New Roman" w:cs="Times New Roman"/>
        </w:rPr>
        <w:t xml:space="preserve">Во-вторых, существует юридический аспект. Согласно действующему гражданскому законодательству, ответственность может нести только конкретный субъект - физическое или юридическое лицо. Действия виртуального персонажа рассматриваются как действия лица, управляющего аккаунтом. Так, статья 1064 Гражданского кодекса Российской Федерации предусматривает обязанность возместить вред, причиненный действиями, нарушающими </w:t>
      </w:r>
      <w:r w:rsidRPr="00B6402E">
        <w:rPr>
          <w:rFonts w:ascii="Times New Roman" w:hAnsi="Times New Roman" w:cs="Times New Roman"/>
        </w:rPr>
        <w:lastRenderedPageBreak/>
        <w:t>закон или договор. Статья 152 ГК РФ закрепляет право на защиту чести, достоинства и деловой репутации, а статья 1259 ГК РФ регулирует вопросы охраны авторских прав</w:t>
      </w:r>
      <w:r w:rsidR="003F755F" w:rsidRPr="003F755F">
        <w:rPr>
          <w:rFonts w:ascii="Times New Roman" w:hAnsi="Times New Roman" w:cs="Times New Roman"/>
        </w:rPr>
        <w:t xml:space="preserve"> [1</w:t>
      </w:r>
      <w:r w:rsidR="003F755F">
        <w:rPr>
          <w:rFonts w:ascii="Times New Roman" w:hAnsi="Times New Roman" w:cs="Times New Roman"/>
        </w:rPr>
        <w:t>;</w:t>
      </w:r>
      <w:r w:rsidR="003F755F" w:rsidRPr="003F755F">
        <w:rPr>
          <w:rFonts w:ascii="Times New Roman" w:hAnsi="Times New Roman" w:cs="Times New Roman"/>
        </w:rPr>
        <w:t xml:space="preserve"> 2]</w:t>
      </w:r>
      <w:r w:rsidRPr="00B6402E">
        <w:rPr>
          <w:rFonts w:ascii="Times New Roman" w:hAnsi="Times New Roman" w:cs="Times New Roman"/>
        </w:rPr>
        <w:t xml:space="preserve">. Федеральный закон № 149-ФЗ «Об информации, информационных технологиях и о защите информации» устанавливает ответственность за распространение запрещенной информации, а </w:t>
      </w:r>
      <w:r w:rsidR="00B0039B">
        <w:rPr>
          <w:rFonts w:ascii="Times New Roman" w:hAnsi="Times New Roman" w:cs="Times New Roman"/>
        </w:rPr>
        <w:t>ф</w:t>
      </w:r>
      <w:r w:rsidRPr="00B6402E">
        <w:rPr>
          <w:rFonts w:ascii="Times New Roman" w:hAnsi="Times New Roman" w:cs="Times New Roman"/>
        </w:rPr>
        <w:t>едеральный закон № 152 «О персональных данных» защищает права граждан при обработке их персональных данных</w:t>
      </w:r>
      <w:r w:rsidR="003F755F">
        <w:rPr>
          <w:rFonts w:ascii="Times New Roman" w:hAnsi="Times New Roman" w:cs="Times New Roman"/>
        </w:rPr>
        <w:t xml:space="preserve"> </w:t>
      </w:r>
      <w:r w:rsidR="003F755F" w:rsidRPr="003F755F">
        <w:rPr>
          <w:rFonts w:ascii="Times New Roman" w:hAnsi="Times New Roman" w:cs="Times New Roman"/>
        </w:rPr>
        <w:t>[3</w:t>
      </w:r>
      <w:r w:rsidR="003F755F">
        <w:rPr>
          <w:rFonts w:ascii="Times New Roman" w:hAnsi="Times New Roman" w:cs="Times New Roman"/>
        </w:rPr>
        <w:t>; 4</w:t>
      </w:r>
      <w:r w:rsidR="003F755F" w:rsidRPr="003F755F">
        <w:rPr>
          <w:rFonts w:ascii="Times New Roman" w:hAnsi="Times New Roman" w:cs="Times New Roman"/>
        </w:rPr>
        <w:t>]</w:t>
      </w:r>
      <w:r w:rsidRPr="00B6402E">
        <w:rPr>
          <w:rFonts w:ascii="Times New Roman" w:hAnsi="Times New Roman" w:cs="Times New Roman"/>
        </w:rPr>
        <w:t>. Судебная практика показывает, что без установления конкретного лица, управляющего аккаунтом, применение этих норм становится крайне сложным.</w:t>
      </w:r>
    </w:p>
    <w:p w14:paraId="4A101402" w14:textId="7FDE83F5" w:rsidR="00B6402E" w:rsidRPr="00B6402E" w:rsidRDefault="00B6402E" w:rsidP="003F755F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6402E">
        <w:rPr>
          <w:rFonts w:ascii="Times New Roman" w:hAnsi="Times New Roman" w:cs="Times New Roman"/>
        </w:rPr>
        <w:t>Таким образом, ключевым условием для привлечения к гражданско-правовой ответственности является определение конкретного человека, который управляет виртуальным персонажем. Если этого не сделать, защита прав существенно затрудняется - это касается как имущественных интересов, так и нематериальных благ, таких как честь, достоинство и деловая репутация.</w:t>
      </w:r>
    </w:p>
    <w:p w14:paraId="65DC6E3C" w14:textId="1FFFC374" w:rsidR="00B6402E" w:rsidRPr="00B6402E" w:rsidRDefault="00B6402E" w:rsidP="003F755F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6402E">
        <w:rPr>
          <w:rFonts w:ascii="Times New Roman" w:hAnsi="Times New Roman" w:cs="Times New Roman"/>
        </w:rPr>
        <w:t>Решение этой проблемы требует сочетания правовых и технических мер. Например, цифровая идентификация пользователей, обязательная регистрация аккаунтов</w:t>
      </w:r>
      <w:r w:rsidR="00B0039B">
        <w:rPr>
          <w:rFonts w:ascii="Times New Roman" w:hAnsi="Times New Roman" w:cs="Times New Roman"/>
        </w:rPr>
        <w:t>, маркировка публикаций ИИ</w:t>
      </w:r>
      <w:r w:rsidRPr="00B6402E">
        <w:rPr>
          <w:rFonts w:ascii="Times New Roman" w:hAnsi="Times New Roman" w:cs="Times New Roman"/>
        </w:rPr>
        <w:t xml:space="preserve"> и проведение экспертизы при рассмотрении споров могут помочь установить лицо, ответственное за действия виртуального персонажа.</w:t>
      </w:r>
    </w:p>
    <w:p w14:paraId="6ADEE43E" w14:textId="1A033540" w:rsidR="008B5517" w:rsidRPr="00B6402E" w:rsidRDefault="00B6402E" w:rsidP="003F755F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6402E">
        <w:rPr>
          <w:rFonts w:ascii="Times New Roman" w:hAnsi="Times New Roman" w:cs="Times New Roman"/>
        </w:rPr>
        <w:t>В заключение можно отметить, что установление личности создателя виртуального персонажа важно для защиты гражданских прав в интернете</w:t>
      </w:r>
      <w:r w:rsidR="00B0039B">
        <w:rPr>
          <w:rFonts w:ascii="Times New Roman" w:hAnsi="Times New Roman" w:cs="Times New Roman"/>
        </w:rPr>
        <w:t xml:space="preserve"> в современных условиях</w:t>
      </w:r>
      <w:r w:rsidRPr="00B6402E">
        <w:rPr>
          <w:rFonts w:ascii="Times New Roman" w:hAnsi="Times New Roman" w:cs="Times New Roman"/>
        </w:rPr>
        <w:t>. Российское законодательство, включая Гражданский кодекс РФ (ст. 1064, 152, 1259) и законы № 149-ФЗ и № 152-ФЗ, создает правовую основу для ответственности за причинение вреда и нарушение прав личности. Тем не менее, в условиях активного использования виртуальных аккаунтов необходима доработка правовой и технической базы, чтобы обеспечить реальную защиту гражданских интересов и возможность возмещения ущерба.</w:t>
      </w:r>
    </w:p>
    <w:p w14:paraId="524831B3" w14:textId="7E4B97F4" w:rsidR="008B5517" w:rsidRPr="00B6402E" w:rsidRDefault="008B5517" w:rsidP="003F755F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B6402E">
        <w:rPr>
          <w:rFonts w:ascii="Times New Roman" w:hAnsi="Times New Roman" w:cs="Times New Roman"/>
          <w:b/>
          <w:bCs/>
        </w:rPr>
        <w:t>Список литературы</w:t>
      </w:r>
    </w:p>
    <w:p w14:paraId="37E87D81" w14:textId="77777777" w:rsidR="003F755F" w:rsidRPr="003F755F" w:rsidRDefault="003F755F" w:rsidP="003F755F">
      <w:pPr>
        <w:pStyle w:val="a7"/>
        <w:numPr>
          <w:ilvl w:val="0"/>
          <w:numId w:val="1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3F755F">
        <w:rPr>
          <w:rFonts w:ascii="Times New Roman" w:hAnsi="Times New Roman" w:cs="Times New Roman"/>
        </w:rPr>
        <w:t>Гражданский кодекс Российской Федерации (часть вторая) : федеральный закон от 26.01.1996 № 14-ФЗ (ред. от 24.06.2025, с изм. от 16.12.2025) (с изм. и доп., вступ. в силу с 01.08.2025) // Собрание законодательства РФ. – 1996. – № 5. – Ст. 410.</w:t>
      </w:r>
    </w:p>
    <w:p w14:paraId="5634361E" w14:textId="69833AC6" w:rsidR="00DB5354" w:rsidRDefault="003F755F" w:rsidP="003F755F">
      <w:pPr>
        <w:pStyle w:val="a7"/>
        <w:numPr>
          <w:ilvl w:val="0"/>
          <w:numId w:val="1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3F755F">
        <w:rPr>
          <w:rFonts w:ascii="Times New Roman" w:hAnsi="Times New Roman" w:cs="Times New Roman"/>
        </w:rPr>
        <w:t>Гражданский кодекс Российской Федерации (часть первая) : федеральный закон от 30.11.1994 № 51-Ф3 (ред. от 31.07.2025, с изм. от 25.11.2025) (с изм. и доп., вступ. в силу с 01.08.2025) // Собрание законодательства РФ. –</w:t>
      </w:r>
      <w:r>
        <w:rPr>
          <w:rFonts w:ascii="Times New Roman" w:hAnsi="Times New Roman" w:cs="Times New Roman"/>
        </w:rPr>
        <w:t xml:space="preserve"> </w:t>
      </w:r>
      <w:r w:rsidRPr="003F755F">
        <w:rPr>
          <w:rFonts w:ascii="Times New Roman" w:hAnsi="Times New Roman" w:cs="Times New Roman"/>
        </w:rPr>
        <w:t>1994. –</w:t>
      </w:r>
      <w:r>
        <w:rPr>
          <w:rFonts w:ascii="Times New Roman" w:hAnsi="Times New Roman" w:cs="Times New Roman"/>
        </w:rPr>
        <w:t xml:space="preserve"> </w:t>
      </w:r>
      <w:r w:rsidRPr="003F755F">
        <w:rPr>
          <w:rFonts w:ascii="Times New Roman" w:hAnsi="Times New Roman" w:cs="Times New Roman"/>
        </w:rPr>
        <w:t>№ 32. –</w:t>
      </w:r>
      <w:r>
        <w:rPr>
          <w:rFonts w:ascii="Times New Roman" w:hAnsi="Times New Roman" w:cs="Times New Roman"/>
        </w:rPr>
        <w:t xml:space="preserve"> </w:t>
      </w:r>
      <w:r w:rsidRPr="003F755F">
        <w:rPr>
          <w:rFonts w:ascii="Times New Roman" w:hAnsi="Times New Roman" w:cs="Times New Roman"/>
        </w:rPr>
        <w:t>Ст. 3301.</w:t>
      </w:r>
    </w:p>
    <w:p w14:paraId="01C0707C" w14:textId="77777777" w:rsidR="003F755F" w:rsidRPr="003F755F" w:rsidRDefault="003F755F" w:rsidP="003F755F">
      <w:pPr>
        <w:pStyle w:val="a7"/>
        <w:numPr>
          <w:ilvl w:val="0"/>
          <w:numId w:val="1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3F755F">
        <w:rPr>
          <w:rFonts w:ascii="Times New Roman" w:hAnsi="Times New Roman" w:cs="Times New Roman"/>
        </w:rPr>
        <w:t>Об информации, информационных технологиях и о защите информации : федеральный закон от 27.07.2006 № 149-ФЗ (ред. от 24.06.2025) (с изм. и доп., вступ. в силу с 01.01.2026) // Собрание законодательства РФ. – 2006. – № 31. – Ст. 3448.</w:t>
      </w:r>
    </w:p>
    <w:p w14:paraId="2FCE44ED" w14:textId="03D78ECB" w:rsidR="003F755F" w:rsidRPr="003F755F" w:rsidRDefault="003F755F" w:rsidP="003F755F">
      <w:pPr>
        <w:pStyle w:val="a7"/>
        <w:numPr>
          <w:ilvl w:val="0"/>
          <w:numId w:val="1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</w:rPr>
      </w:pPr>
      <w:r w:rsidRPr="003F755F">
        <w:rPr>
          <w:rFonts w:ascii="Times New Roman" w:hAnsi="Times New Roman" w:cs="Times New Roman"/>
        </w:rPr>
        <w:t>О персональных данных : федеральный закон от 27.07.2006 № 152-ФЗ (ред. от 24.06.2025) (с изм. и доп., вступ. в силу с 01.09.2025) // Собрание законодательства РФ. – 2006. – № 31 (1 ч.). – Ст. 3451.</w:t>
      </w:r>
    </w:p>
    <w:sectPr w:rsidR="003F755F" w:rsidRPr="003F755F" w:rsidSect="0085290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3B34B" w14:textId="77777777" w:rsidR="00B30644" w:rsidRDefault="00B30644" w:rsidP="00852908">
      <w:pPr>
        <w:spacing w:after="0" w:line="240" w:lineRule="auto"/>
      </w:pPr>
      <w:r>
        <w:separator/>
      </w:r>
    </w:p>
  </w:endnote>
  <w:endnote w:type="continuationSeparator" w:id="0">
    <w:p w14:paraId="63254C24" w14:textId="77777777" w:rsidR="00B30644" w:rsidRDefault="00B30644" w:rsidP="00852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AE002" w14:textId="77777777" w:rsidR="00B30644" w:rsidRDefault="00B30644" w:rsidP="00852908">
      <w:pPr>
        <w:spacing w:after="0" w:line="240" w:lineRule="auto"/>
      </w:pPr>
      <w:r>
        <w:separator/>
      </w:r>
    </w:p>
  </w:footnote>
  <w:footnote w:type="continuationSeparator" w:id="0">
    <w:p w14:paraId="65807D99" w14:textId="77777777" w:rsidR="00B30644" w:rsidRDefault="00B30644" w:rsidP="008529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905AF"/>
    <w:multiLevelType w:val="hybridMultilevel"/>
    <w:tmpl w:val="7A22F3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010329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517"/>
    <w:rsid w:val="00031482"/>
    <w:rsid w:val="001E6475"/>
    <w:rsid w:val="003F755F"/>
    <w:rsid w:val="008141FC"/>
    <w:rsid w:val="00827B85"/>
    <w:rsid w:val="00852908"/>
    <w:rsid w:val="00893474"/>
    <w:rsid w:val="008B5517"/>
    <w:rsid w:val="0095375C"/>
    <w:rsid w:val="00B0039B"/>
    <w:rsid w:val="00B30644"/>
    <w:rsid w:val="00B6402E"/>
    <w:rsid w:val="00B71662"/>
    <w:rsid w:val="00D91982"/>
    <w:rsid w:val="00DB5354"/>
    <w:rsid w:val="00E13546"/>
    <w:rsid w:val="00E31D2A"/>
    <w:rsid w:val="00FE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F2D42"/>
  <w15:chartTrackingRefBased/>
  <w15:docId w15:val="{1FBBC75B-939C-4778-8AFA-C9EDE26F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5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5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5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5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55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55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551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551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55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55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55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55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5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B5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5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5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55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55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551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5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551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B5517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52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52908"/>
  </w:style>
  <w:style w:type="paragraph" w:styleId="ae">
    <w:name w:val="footer"/>
    <w:basedOn w:val="a"/>
    <w:link w:val="af"/>
    <w:uiPriority w:val="99"/>
    <w:unhideWhenUsed/>
    <w:rsid w:val="00852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52908"/>
  </w:style>
  <w:style w:type="paragraph" w:styleId="af0">
    <w:name w:val="No Spacing"/>
    <w:uiPriority w:val="1"/>
    <w:qFormat/>
    <w:rsid w:val="00B640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Азамат Читаов</dc:creator>
  <cp:keywords/>
  <dc:description/>
  <cp:lastModifiedBy>Азамат Читаов</cp:lastModifiedBy>
  <cp:revision>8</cp:revision>
  <dcterms:created xsi:type="dcterms:W3CDTF">2026-03-26T21:56:00Z</dcterms:created>
  <dcterms:modified xsi:type="dcterms:W3CDTF">2026-04-04T15:26:00Z</dcterms:modified>
</cp:coreProperties>
</file>