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BFE3" w14:textId="77777777" w:rsidR="00545710" w:rsidRPr="00545710" w:rsidRDefault="00545710" w:rsidP="009C4603">
      <w:pPr>
        <w:pStyle w:val="a3"/>
        <w:ind w:left="-284" w:firstLine="284"/>
        <w:jc w:val="center"/>
        <w:rPr>
          <w:color w:val="000000"/>
        </w:rPr>
      </w:pPr>
      <w:r w:rsidRPr="00545710">
        <w:rPr>
          <w:color w:val="000000"/>
        </w:rPr>
        <w:t>«</w:t>
      </w:r>
      <w:r w:rsidRPr="00545710">
        <w:t>Русский офицерский корпус в годы Гражданской войны: историко-педагогический аспект</w:t>
      </w:r>
      <w:r w:rsidRPr="00545710">
        <w:rPr>
          <w:color w:val="000000"/>
        </w:rPr>
        <w:t>»</w:t>
      </w:r>
    </w:p>
    <w:p w14:paraId="1F0F03D5" w14:textId="617DEB59" w:rsidR="008915DE" w:rsidRDefault="00545710" w:rsidP="009C4603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45710">
        <w:rPr>
          <w:rFonts w:ascii="Times New Roman" w:hAnsi="Times New Roman" w:cs="Times New Roman"/>
          <w:i/>
          <w:iCs/>
          <w:sz w:val="24"/>
          <w:szCs w:val="24"/>
        </w:rPr>
        <w:t xml:space="preserve">Хачатуров Тигран </w:t>
      </w:r>
      <w:proofErr w:type="spellStart"/>
      <w:r w:rsidRPr="00545710">
        <w:rPr>
          <w:rFonts w:ascii="Times New Roman" w:hAnsi="Times New Roman" w:cs="Times New Roman"/>
          <w:i/>
          <w:iCs/>
          <w:sz w:val="24"/>
          <w:szCs w:val="24"/>
        </w:rPr>
        <w:t>Каренович</w:t>
      </w:r>
      <w:proofErr w:type="spellEnd"/>
      <w:r w:rsidRPr="00545710">
        <w:rPr>
          <w:rFonts w:ascii="Times New Roman" w:hAnsi="Times New Roman" w:cs="Times New Roman"/>
          <w:i/>
          <w:iCs/>
          <w:sz w:val="24"/>
          <w:szCs w:val="24"/>
        </w:rPr>
        <w:t>, Адыгейский государственный университет, г. Майкоп</w:t>
      </w:r>
    </w:p>
    <w:p w14:paraId="36BA9F22" w14:textId="6322EA88" w:rsidR="00545710" w:rsidRDefault="00545710" w:rsidP="009C4603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Федосеева Лариса Дмитриевна</w:t>
      </w:r>
      <w:r w:rsidR="00AD572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D5729">
        <w:rPr>
          <w:rFonts w:ascii="Times New Roman" w:hAnsi="Times New Roman" w:cs="Times New Roman"/>
          <w:i/>
          <w:iCs/>
          <w:sz w:val="24"/>
          <w:szCs w:val="24"/>
        </w:rPr>
        <w:t>к.и.н</w:t>
      </w:r>
      <w:proofErr w:type="spellEnd"/>
      <w:r w:rsidR="00AD5729">
        <w:rPr>
          <w:rFonts w:ascii="Times New Roman" w:hAnsi="Times New Roman" w:cs="Times New Roman"/>
          <w:i/>
          <w:iCs/>
          <w:sz w:val="24"/>
          <w:szCs w:val="24"/>
        </w:rPr>
        <w:t>., доцент, заведующий кафедрой Отечественной истории, историографии, теории и методологии истории</w:t>
      </w:r>
      <w:r w:rsidR="00762A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2ADB" w:rsidRPr="00762A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ADB" w:rsidRPr="00545710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440BD31A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темы</w:t>
      </w:r>
      <w:r w:rsidRPr="00AD5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обусловлена тем, что Гражданская война в России (1917–1922 гг.) стала периодом коренных изменений в структуре и жизни русского офицерского корпуса. В условиях кризиса эта закрытая профессиональная группа, хранившая военные традиции и этические нормы, прошла через глубокую внутреннюю перестройку. Изучение того, как офицерство адаптировалось к ситуации, когда прежние основы службы были полностью пересмотрены, необходимо для понимания того, как меняются военные институты в переломные моменты истории. Острая необходимость создать боеспособное командование заставляла все стороны конфликта искать новые подходы к обучению и воспитанию военных кадров.</w:t>
      </w:r>
    </w:p>
    <w:p w14:paraId="6651AD65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изученности темы обусловлена устойчивым интересом отечественных исследователей к судьбе офицерского корпуса, оказавшегося в эпицентре социальных и политических потрясений начала XX в. Это привело к формированию обширной историографии, которую можно разделить на три основных этапа: дореволюционный, советский и современный (постсоветский), каждый из которых характеризуется своими методологическими подходами и приоритетными темами исследования.</w:t>
      </w:r>
    </w:p>
    <w:p w14:paraId="6675DDC6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этап охватывает начало XX в. и продолжается вплоть до </w:t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1920-х гг. В это время исследователей больше всего интересовало офицерство как привилегированный слой общества, который пытался найти свое место в меняющемся мире. Важное значение здесь имеет работа П.А. </w:t>
      </w:r>
      <w:proofErr w:type="spellStart"/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Режепо</w:t>
      </w:r>
      <w:proofErr w:type="spellEnd"/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«Офицерский вопрос»</w:t>
      </w:r>
      <w:r w:rsidRPr="00AD5729">
        <w:rPr>
          <w:rStyle w:val="a6"/>
          <w:rFonts w:eastAsia="Times New Roman"/>
          <w:color w:val="000000"/>
          <w:sz w:val="24"/>
          <w:szCs w:val="24"/>
        </w:rPr>
        <w:footnoteReference w:id="1"/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, написанная в 1909 г. В ней автор анализирует, как формировался командный состав и какой статус имели офицеры перед началом масштабных кризисов. К этому же направлению относятся труды военных историков Н.Н. Головина «</w:t>
      </w:r>
      <w:r w:rsidRPr="00AD5729">
        <w:rPr>
          <w:rFonts w:ascii="Times New Roman" w:hAnsi="Times New Roman" w:cs="Times New Roman"/>
          <w:color w:val="000000"/>
          <w:sz w:val="24"/>
          <w:szCs w:val="24"/>
        </w:rPr>
        <w:t>Военные усилия России в мировой войне</w:t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D5729">
        <w:rPr>
          <w:rStyle w:val="a6"/>
          <w:rFonts w:eastAsia="Times New Roman"/>
          <w:color w:val="000000"/>
          <w:sz w:val="24"/>
          <w:szCs w:val="24"/>
        </w:rPr>
        <w:footnoteReference w:id="2"/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А.А. </w:t>
      </w:r>
      <w:proofErr w:type="spellStart"/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Керсновского</w:t>
      </w:r>
      <w:proofErr w:type="spellEnd"/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AD5729">
        <w:rPr>
          <w:rFonts w:ascii="Times New Roman" w:hAnsi="Times New Roman" w:cs="Times New Roman"/>
          <w:color w:val="000000"/>
          <w:sz w:val="24"/>
          <w:szCs w:val="24"/>
        </w:rPr>
        <w:t>История русской армии</w:t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D5729">
        <w:rPr>
          <w:rStyle w:val="a6"/>
          <w:rFonts w:eastAsia="Times New Roman"/>
          <w:color w:val="000000"/>
          <w:sz w:val="24"/>
          <w:szCs w:val="24"/>
        </w:rPr>
        <w:footnoteReference w:id="3"/>
      </w: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Они рассматривают офицерский корпус через призму сохранения армейских традиций, воинского духа и национального самосознания. Их работы ценны тем, что они описывают настроения в армии в момент её перехода от Первой мировой (1814-1818 гг.) к Гражданской войне (1817-1822 гг.). </w:t>
      </w:r>
    </w:p>
    <w:p w14:paraId="52C9DCDB" w14:textId="77777777" w:rsidR="00AD5729" w:rsidRPr="00AD5729" w:rsidRDefault="00AD5729" w:rsidP="009C46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этап — советская историография (1920-е – конец 1980-х гг.). В этот период изучение темы было ограничено идеологическими рамками. Офицеров, сражавшихся на стороне Белого движения, рассматривали исключительно как врагов новой власти. Бывших же царских офицеров, </w:t>
      </w:r>
    </w:p>
    <w:p w14:paraId="076188B6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квалификационного исследования является анализ изменений в системе подготовки и воспитания офицерского корпуса при переходе от дореволюционных стандартов к моделям, сложившимся в Красной армии и вооруженных формированиях Белого движения. </w:t>
      </w:r>
    </w:p>
    <w:p w14:paraId="43C65FCB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цели были определены следующие задачи:</w:t>
      </w:r>
    </w:p>
    <w:p w14:paraId="2C55D8FF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изучить образовательный и воспитательный фундамент офицерства накануне 1917 г.;</w:t>
      </w:r>
    </w:p>
    <w:p w14:paraId="747277D7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рассмотреть влияние кризиса 1917 г. на разложение традиционной педагогической модели в армии;</w:t>
      </w:r>
    </w:p>
    <w:p w14:paraId="666C5EB3" w14:textId="77777777" w:rsidR="00AD5729" w:rsidRP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– выявить особенности мобилизационной педагогики и подготовки командных кадров в Красной армии;</w:t>
      </w:r>
    </w:p>
    <w:p w14:paraId="6679F2EF" w14:textId="721D03EE" w:rsid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– охарактеризовать специфику воспитательной системы и формирования авторитета командира в Белом движении.</w:t>
      </w:r>
    </w:p>
    <w:p w14:paraId="3FA6AF60" w14:textId="3E932071" w:rsidR="00AD5729" w:rsidRDefault="00AD5729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72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Методологическую базу квалификационного исследования составили принципы историзма и научной объективности. Применение принципа историзма позволило рассмотреть офицерский корпус в динамике как профессиональную группу, чьи ценности и система обучения менялись под давлением глубокого системного кризиса. В свою очередь, принцип объективности помог беспристрастно проанализировать подходы к воспитанию как в Красной армии, так и в Белом движении. Это дало возможность уйти от идеологических оценок и более взвешенно подойти к анализу эффективности разных моделей подготовки командных кадров в годы Гражданской войны.</w:t>
      </w:r>
    </w:p>
    <w:p w14:paraId="1090BD2F" w14:textId="33A128B5" w:rsidR="0062392A" w:rsidRDefault="0062392A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3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392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новизна исследования заключается в том, что офицерский корпус рассматривается не просто как военная сила, а как сообщество, в котором в кризисные годы происходил глубокий пересмотр ценностей и подходов к обучению</w:t>
      </w:r>
    </w:p>
    <w:p w14:paraId="48A363D9" w14:textId="77F60DA1" w:rsidR="009C4603" w:rsidRPr="009C4603" w:rsidRDefault="009C4603" w:rsidP="009C4603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>Список использованных источников и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A87A3" w14:textId="3CB841A7" w:rsidR="009C4603" w:rsidRPr="009C4603" w:rsidRDefault="009C4603" w:rsidP="009C46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>1</w:t>
      </w:r>
      <w:r w:rsidRPr="009C4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4603">
        <w:rPr>
          <w:rFonts w:ascii="Times New Roman" w:hAnsi="Times New Roman" w:cs="Times New Roman"/>
          <w:sz w:val="24"/>
          <w:szCs w:val="24"/>
        </w:rPr>
        <w:t>Режепо</w:t>
      </w:r>
      <w:proofErr w:type="spellEnd"/>
      <w:r w:rsidRPr="009C4603">
        <w:rPr>
          <w:rFonts w:ascii="Times New Roman" w:hAnsi="Times New Roman" w:cs="Times New Roman"/>
          <w:sz w:val="24"/>
          <w:szCs w:val="24"/>
        </w:rPr>
        <w:t xml:space="preserve">, П. А. Офицерский вопрос / П. А. </w:t>
      </w:r>
      <w:proofErr w:type="spellStart"/>
      <w:r w:rsidRPr="009C4603">
        <w:rPr>
          <w:rFonts w:ascii="Times New Roman" w:hAnsi="Times New Roman" w:cs="Times New Roman"/>
          <w:sz w:val="24"/>
          <w:szCs w:val="24"/>
        </w:rPr>
        <w:t>Режепо</w:t>
      </w:r>
      <w:proofErr w:type="spellEnd"/>
      <w:r w:rsidRPr="009C4603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9C4603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9C4603">
        <w:rPr>
          <w:rFonts w:ascii="Times New Roman" w:hAnsi="Times New Roman" w:cs="Times New Roman"/>
          <w:sz w:val="24"/>
          <w:szCs w:val="24"/>
        </w:rPr>
        <w:t xml:space="preserve"> тип. Березовского, 1909. – 35 с. // Электронная библиотека исторических документов. – URL: http://docs.historyrussia.org/ru/nodes/110548 (Дата обращения: 24.02.2026).</w:t>
      </w:r>
    </w:p>
    <w:p w14:paraId="6E1F9BBD" w14:textId="48CA7F5D" w:rsidR="009C4603" w:rsidRPr="009C4603" w:rsidRDefault="009C4603" w:rsidP="009C46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 xml:space="preserve">2. Головин, Н. Н. Военные усилия России в мировой войне / Н. Н. Головин. – </w:t>
      </w:r>
      <w:proofErr w:type="gramStart"/>
      <w:r w:rsidRPr="009C460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C4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603">
        <w:rPr>
          <w:rFonts w:ascii="Times New Roman" w:hAnsi="Times New Roman" w:cs="Times New Roman"/>
          <w:sz w:val="24"/>
          <w:szCs w:val="24"/>
        </w:rPr>
        <w:t>Кучково</w:t>
      </w:r>
      <w:proofErr w:type="spellEnd"/>
      <w:r w:rsidRPr="009C4603">
        <w:rPr>
          <w:rFonts w:ascii="Times New Roman" w:hAnsi="Times New Roman" w:cs="Times New Roman"/>
          <w:sz w:val="24"/>
          <w:szCs w:val="24"/>
        </w:rPr>
        <w:t xml:space="preserve"> поле, 2001. – 440 с.</w:t>
      </w:r>
    </w:p>
    <w:p w14:paraId="7774C4B8" w14:textId="49F4139C" w:rsidR="009C4603" w:rsidRPr="009C4603" w:rsidRDefault="009C4603" w:rsidP="009C4603">
      <w:pPr>
        <w:spacing w:line="240" w:lineRule="auto"/>
        <w:ind w:firstLine="7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>3</w:t>
      </w:r>
      <w:r w:rsidRPr="009C4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4603">
        <w:rPr>
          <w:rFonts w:ascii="Times New Roman" w:hAnsi="Times New Roman" w:cs="Times New Roman"/>
          <w:bCs/>
          <w:sz w:val="24"/>
          <w:szCs w:val="24"/>
        </w:rPr>
        <w:t>Керсновский</w:t>
      </w:r>
      <w:proofErr w:type="spellEnd"/>
      <w:r w:rsidRPr="009C4603">
        <w:rPr>
          <w:rFonts w:ascii="Times New Roman" w:hAnsi="Times New Roman" w:cs="Times New Roman"/>
          <w:bCs/>
          <w:sz w:val="24"/>
          <w:szCs w:val="24"/>
        </w:rPr>
        <w:t xml:space="preserve">, А. А. История русской </w:t>
      </w:r>
      <w:proofErr w:type="gramStart"/>
      <w:r w:rsidRPr="009C4603">
        <w:rPr>
          <w:rFonts w:ascii="Times New Roman" w:hAnsi="Times New Roman" w:cs="Times New Roman"/>
          <w:bCs/>
          <w:sz w:val="24"/>
          <w:szCs w:val="24"/>
        </w:rPr>
        <w:t>армии :</w:t>
      </w:r>
      <w:proofErr w:type="gramEnd"/>
      <w:r w:rsidRPr="009C4603">
        <w:rPr>
          <w:rFonts w:ascii="Times New Roman" w:hAnsi="Times New Roman" w:cs="Times New Roman"/>
          <w:bCs/>
          <w:sz w:val="24"/>
          <w:szCs w:val="24"/>
        </w:rPr>
        <w:t xml:space="preserve"> в 4 т. / А. А. </w:t>
      </w:r>
      <w:proofErr w:type="spellStart"/>
      <w:r w:rsidRPr="009C4603">
        <w:rPr>
          <w:rFonts w:ascii="Times New Roman" w:hAnsi="Times New Roman" w:cs="Times New Roman"/>
          <w:bCs/>
          <w:sz w:val="24"/>
          <w:szCs w:val="24"/>
        </w:rPr>
        <w:t>Керсновский</w:t>
      </w:r>
      <w:proofErr w:type="spellEnd"/>
      <w:r w:rsidRPr="009C4603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gramStart"/>
      <w:r w:rsidRPr="009C4603">
        <w:rPr>
          <w:rFonts w:ascii="Times New Roman" w:hAnsi="Times New Roman" w:cs="Times New Roman"/>
          <w:bCs/>
          <w:sz w:val="24"/>
          <w:szCs w:val="24"/>
        </w:rPr>
        <w:t>М. :</w:t>
      </w:r>
      <w:proofErr w:type="gramEnd"/>
      <w:r w:rsidRPr="009C4603">
        <w:rPr>
          <w:rFonts w:ascii="Times New Roman" w:hAnsi="Times New Roman" w:cs="Times New Roman"/>
          <w:bCs/>
          <w:sz w:val="24"/>
          <w:szCs w:val="24"/>
        </w:rPr>
        <w:t xml:space="preserve"> Голос, 1994. – Т. 3. – 348 с.</w:t>
      </w:r>
    </w:p>
    <w:p w14:paraId="2A6A8432" w14:textId="77777777" w:rsidR="009C4603" w:rsidRPr="009C4603" w:rsidRDefault="009C4603" w:rsidP="009C46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>4. Декрет Совета Народных Комиссаров о призыве на военную службу некоторых категорий бывших офицеров и военных чиновников от 1 октября 1918 г. // Исторические материалы. – URL: https://istmat.org/node/31331 (Дата обращения: 13.03.2026).</w:t>
      </w:r>
    </w:p>
    <w:p w14:paraId="4F619FDE" w14:textId="77777777" w:rsidR="009C4603" w:rsidRPr="009C4603" w:rsidRDefault="009C4603" w:rsidP="009C46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>5. Декрет Совета Народных Комиссаров об учреждении Всероссийской чрезвычайной комиссии по ликвидации безграмотности от 19 июля 1920 г. // Электронная библиотека исторических документов. – URL: http://docs.historyrussia.org/ru/nodes/15077 (Дата обращения: 13.03.2026).</w:t>
      </w:r>
    </w:p>
    <w:p w14:paraId="2D505F13" w14:textId="6507D38D" w:rsidR="00AD5729" w:rsidRPr="009C4603" w:rsidRDefault="009C4603" w:rsidP="009C46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603">
        <w:rPr>
          <w:rFonts w:ascii="Times New Roman" w:hAnsi="Times New Roman" w:cs="Times New Roman"/>
          <w:sz w:val="24"/>
          <w:szCs w:val="24"/>
        </w:rPr>
        <w:t>6. Приказ по Военному ведомству № 11 «О прекращении производства в офицеры» от 14 ноября 1917 г. // Электронная библиотека исторических документов. – URL: http://docs.historyrussia.org/ru/nodes/110548 (Дата обращения: 13.03.2026).</w:t>
      </w:r>
    </w:p>
    <w:p w14:paraId="17D30AAF" w14:textId="77777777" w:rsidR="0062392A" w:rsidRPr="0062392A" w:rsidRDefault="0062392A" w:rsidP="009C4603">
      <w:pPr>
        <w:spacing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CAF87" w14:textId="77777777" w:rsidR="00AD5729" w:rsidRPr="00AD5729" w:rsidRDefault="00AD5729" w:rsidP="009C4603">
      <w:pPr>
        <w:spacing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D1A84" w14:textId="77777777" w:rsidR="00AD5729" w:rsidRPr="00AD5729" w:rsidRDefault="00AD5729" w:rsidP="00AD57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5729" w:rsidRPr="00AD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259F" w14:textId="77777777" w:rsidR="0087523E" w:rsidRDefault="0087523E" w:rsidP="00AD5729">
      <w:pPr>
        <w:spacing w:after="0" w:line="240" w:lineRule="auto"/>
      </w:pPr>
      <w:r>
        <w:separator/>
      </w:r>
    </w:p>
  </w:endnote>
  <w:endnote w:type="continuationSeparator" w:id="0">
    <w:p w14:paraId="1044BD52" w14:textId="77777777" w:rsidR="0087523E" w:rsidRDefault="0087523E" w:rsidP="00AD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6424" w14:textId="77777777" w:rsidR="0087523E" w:rsidRDefault="0087523E" w:rsidP="00AD5729">
      <w:pPr>
        <w:spacing w:after="0" w:line="240" w:lineRule="auto"/>
      </w:pPr>
      <w:r>
        <w:separator/>
      </w:r>
    </w:p>
  </w:footnote>
  <w:footnote w:type="continuationSeparator" w:id="0">
    <w:p w14:paraId="3F8594CD" w14:textId="77777777" w:rsidR="0087523E" w:rsidRDefault="0087523E" w:rsidP="00AD5729">
      <w:pPr>
        <w:spacing w:after="0" w:line="240" w:lineRule="auto"/>
      </w:pPr>
      <w:r>
        <w:continuationSeparator/>
      </w:r>
    </w:p>
  </w:footnote>
  <w:footnote w:id="1">
    <w:p w14:paraId="252A94ED" w14:textId="77777777" w:rsidR="00AD5729" w:rsidRDefault="00AD5729" w:rsidP="00AD5729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proofErr w:type="spellStart"/>
      <w:r>
        <w:t>Режепо</w:t>
      </w:r>
      <w:proofErr w:type="spellEnd"/>
      <w:r>
        <w:t xml:space="preserve"> П. А. Офицерский вопрос. СПб., 1909 // Электронная библиотека исторических документов. URL: http://docs.historyrussia.org/ru/nodes/110548 (Дата обращения: 24.02.2026).</w:t>
      </w:r>
    </w:p>
  </w:footnote>
  <w:footnote w:id="2">
    <w:p w14:paraId="6DA019FE" w14:textId="77777777" w:rsidR="00AD5729" w:rsidRDefault="00AD5729" w:rsidP="00AD5729">
      <w:pPr>
        <w:pStyle w:val="a4"/>
        <w:ind w:firstLine="0"/>
      </w:pPr>
      <w:r>
        <w:rPr>
          <w:rStyle w:val="a6"/>
        </w:rPr>
        <w:footnoteRef/>
      </w:r>
      <w:r>
        <w:t xml:space="preserve"> Головин Н. Н. Военные усилия России в мировой войне. М., 2001.</w:t>
      </w:r>
    </w:p>
  </w:footnote>
  <w:footnote w:id="3">
    <w:p w14:paraId="32121392" w14:textId="77777777" w:rsidR="00AD5729" w:rsidRDefault="00AD5729" w:rsidP="00AD5729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proofErr w:type="spellStart"/>
      <w:r>
        <w:t>Керсновский</w:t>
      </w:r>
      <w:proofErr w:type="spellEnd"/>
      <w:r>
        <w:t xml:space="preserve"> А. А. История русской армии. Т. 3. М., 1994.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7E"/>
    <w:rsid w:val="00545710"/>
    <w:rsid w:val="0062392A"/>
    <w:rsid w:val="00762ADB"/>
    <w:rsid w:val="0087523E"/>
    <w:rsid w:val="008915DE"/>
    <w:rsid w:val="009C4603"/>
    <w:rsid w:val="00AD5729"/>
    <w:rsid w:val="00C937DF"/>
    <w:rsid w:val="00CF3E8B"/>
    <w:rsid w:val="00E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E3B5"/>
  <w15:chartTrackingRefBased/>
  <w15:docId w15:val="{59177989-5719-4BFF-B2AF-92F4BC03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710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D572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D572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D572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Гаянэ Хачатурова</dc:creator>
  <cp:keywords/>
  <dc:description/>
  <cp:lastModifiedBy>Гаянэ Хачатурова</cp:lastModifiedBy>
  <cp:revision>1</cp:revision>
  <dcterms:created xsi:type="dcterms:W3CDTF">2026-04-10T11:06:00Z</dcterms:created>
  <dcterms:modified xsi:type="dcterms:W3CDTF">2026-04-10T13:34:00Z</dcterms:modified>
</cp:coreProperties>
</file>