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08" w:rsidRPr="00A938E3" w:rsidRDefault="00A91008" w:rsidP="00A910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938E3">
        <w:rPr>
          <w:rFonts w:ascii="Times New Roman" w:hAnsi="Times New Roman" w:cs="Times New Roman"/>
          <w:sz w:val="24"/>
          <w:szCs w:val="24"/>
        </w:rPr>
        <w:t>КРИМИНАЛИСТИЧЕСКАЯ КЛАССИФИКАЦИЯ DEEPFAKE-ПРЕСТУПЛЕНИЙ: ОТ СПОСОБА СОВЕРШЕНИЯ К ТИПОВЫМ ВЕРСИЯМ</w:t>
      </w:r>
    </w:p>
    <w:p w:rsidR="00A91008" w:rsidRPr="00A938E3" w:rsidRDefault="00A91008" w:rsidP="00A910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38E3">
        <w:rPr>
          <w:rFonts w:ascii="Times New Roman" w:hAnsi="Times New Roman" w:cs="Times New Roman"/>
          <w:i/>
          <w:sz w:val="24"/>
          <w:szCs w:val="24"/>
        </w:rPr>
        <w:t>Меретукова</w:t>
      </w:r>
      <w:proofErr w:type="spellEnd"/>
      <w:r w:rsidRPr="00A938E3">
        <w:rPr>
          <w:rFonts w:ascii="Times New Roman" w:hAnsi="Times New Roman" w:cs="Times New Roman"/>
          <w:i/>
          <w:sz w:val="24"/>
          <w:szCs w:val="24"/>
        </w:rPr>
        <w:t xml:space="preserve"> Р.,</w:t>
      </w:r>
    </w:p>
    <w:p w:rsidR="00A91008" w:rsidRPr="00A938E3" w:rsidRDefault="00A91008" w:rsidP="00A910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8E3">
        <w:rPr>
          <w:rFonts w:ascii="Times New Roman" w:hAnsi="Times New Roman" w:cs="Times New Roman"/>
          <w:i/>
          <w:sz w:val="24"/>
          <w:szCs w:val="24"/>
        </w:rPr>
        <w:t xml:space="preserve">ФГБОУ ВО «АГУ», </w:t>
      </w:r>
      <w:proofErr w:type="gramStart"/>
      <w:r w:rsidRPr="00A938E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938E3">
        <w:rPr>
          <w:rFonts w:ascii="Times New Roman" w:hAnsi="Times New Roman" w:cs="Times New Roman"/>
          <w:i/>
          <w:sz w:val="24"/>
          <w:szCs w:val="24"/>
        </w:rPr>
        <w:t>. Майкоп.</w:t>
      </w:r>
    </w:p>
    <w:p w:rsidR="00A91008" w:rsidRPr="00A938E3" w:rsidRDefault="00A91008" w:rsidP="00A910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8E3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A938E3">
        <w:rPr>
          <w:rFonts w:ascii="Times New Roman" w:hAnsi="Times New Roman" w:cs="Times New Roman"/>
          <w:i/>
          <w:sz w:val="24"/>
          <w:szCs w:val="24"/>
        </w:rPr>
        <w:t>Цеева</w:t>
      </w:r>
      <w:proofErr w:type="spellEnd"/>
      <w:r w:rsidRPr="00A938E3">
        <w:rPr>
          <w:rFonts w:ascii="Times New Roman" w:hAnsi="Times New Roman" w:cs="Times New Roman"/>
          <w:i/>
          <w:sz w:val="24"/>
          <w:szCs w:val="24"/>
        </w:rPr>
        <w:t xml:space="preserve"> С.К., </w:t>
      </w:r>
      <w:proofErr w:type="spellStart"/>
      <w:r w:rsidRPr="00A938E3">
        <w:rPr>
          <w:rFonts w:ascii="Times New Roman" w:hAnsi="Times New Roman" w:cs="Times New Roman"/>
          <w:i/>
          <w:sz w:val="24"/>
          <w:szCs w:val="24"/>
        </w:rPr>
        <w:t>к</w:t>
      </w:r>
      <w:proofErr w:type="gramStart"/>
      <w:r w:rsidRPr="00A938E3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A938E3">
        <w:rPr>
          <w:rFonts w:ascii="Times New Roman" w:hAnsi="Times New Roman" w:cs="Times New Roman"/>
          <w:i/>
          <w:sz w:val="24"/>
          <w:szCs w:val="24"/>
        </w:rPr>
        <w:t>ед.н</w:t>
      </w:r>
      <w:proofErr w:type="spellEnd"/>
      <w:r w:rsidRPr="00A938E3">
        <w:rPr>
          <w:rFonts w:ascii="Times New Roman" w:hAnsi="Times New Roman" w:cs="Times New Roman"/>
          <w:i/>
          <w:sz w:val="24"/>
          <w:szCs w:val="24"/>
        </w:rPr>
        <w:t xml:space="preserve">., доцент, </w:t>
      </w:r>
    </w:p>
    <w:p w:rsidR="00A91008" w:rsidRPr="00A938E3" w:rsidRDefault="00A91008" w:rsidP="00A910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38E3">
        <w:rPr>
          <w:rFonts w:ascii="Times New Roman" w:hAnsi="Times New Roman" w:cs="Times New Roman"/>
          <w:i/>
          <w:sz w:val="24"/>
          <w:szCs w:val="24"/>
        </w:rPr>
        <w:t xml:space="preserve">ФГБОУ ВО «АГУ», </w:t>
      </w:r>
      <w:proofErr w:type="gramStart"/>
      <w:r w:rsidRPr="00A938E3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A938E3">
        <w:rPr>
          <w:rFonts w:ascii="Times New Roman" w:hAnsi="Times New Roman" w:cs="Times New Roman"/>
          <w:i/>
          <w:sz w:val="24"/>
          <w:szCs w:val="24"/>
        </w:rPr>
        <w:t>. Майкоп.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Стремительное развитие технологий искусственного интеллекта и генеративных </w:t>
      </w:r>
      <w:proofErr w:type="spellStart"/>
      <w:r w:rsidRPr="00A938E3">
        <w:t>нейросетей</w:t>
      </w:r>
      <w:proofErr w:type="spellEnd"/>
      <w:r w:rsidRPr="00A938E3">
        <w:t xml:space="preserve"> привели к трансформации криминальной среды. Особую угрозу представляют deepfake-технологии (от англ. </w:t>
      </w:r>
      <w:proofErr w:type="spellStart"/>
      <w:r w:rsidRPr="00A938E3">
        <w:t>deep</w:t>
      </w:r>
      <w:proofErr w:type="spellEnd"/>
      <w:r w:rsidRPr="00A938E3">
        <w:t xml:space="preserve"> </w:t>
      </w:r>
      <w:proofErr w:type="spellStart"/>
      <w:r w:rsidRPr="00A938E3">
        <w:t>learning</w:t>
      </w:r>
      <w:proofErr w:type="spellEnd"/>
      <w:r w:rsidRPr="00A938E3">
        <w:t xml:space="preserve"> </w:t>
      </w:r>
      <w:r w:rsidR="00517537">
        <w:t>–</w:t>
      </w:r>
      <w:r w:rsidRPr="00A938E3">
        <w:t xml:space="preserve"> глубокое обучение и </w:t>
      </w:r>
      <w:proofErr w:type="spellStart"/>
      <w:r w:rsidRPr="00A938E3">
        <w:t>fake</w:t>
      </w:r>
      <w:proofErr w:type="spellEnd"/>
      <w:r w:rsidRPr="00A938E3">
        <w:t xml:space="preserve"> </w:t>
      </w:r>
      <w:r w:rsidR="00517537">
        <w:t>–</w:t>
      </w:r>
      <w:r w:rsidRPr="00A938E3">
        <w:t xml:space="preserve"> подделка), позволяющие создавать реалистичные поддельные изображения, видео- и аудиоматериалы и являющиеся мощным инструмент</w:t>
      </w:r>
      <w:r w:rsidR="00517537">
        <w:t>ом</w:t>
      </w:r>
      <w:r w:rsidRPr="00A938E3">
        <w:t xml:space="preserve"> совершения общественно опасных деяний, используемы</w:t>
      </w:r>
      <w:r w:rsidR="00517537">
        <w:t>м</w:t>
      </w:r>
      <w:r w:rsidRPr="00A938E3">
        <w:t xml:space="preserve"> для введения в заблуждение лиц с целью получения незаконной выгоды</w:t>
      </w:r>
      <w:r w:rsidR="00FA3B87" w:rsidRPr="00A938E3">
        <w:t xml:space="preserve"> [2]</w:t>
      </w:r>
      <w:r w:rsidRPr="00A938E3">
        <w:t>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На основе анализа исследований в области методов обнаружения </w:t>
      </w:r>
      <w:proofErr w:type="spellStart"/>
      <w:r w:rsidRPr="00A938E3">
        <w:t>дипфейков</w:t>
      </w:r>
      <w:proofErr w:type="spellEnd"/>
      <w:r w:rsidRPr="00A938E3">
        <w:t xml:space="preserve"> предлагается выделить три </w:t>
      </w:r>
      <w:proofErr w:type="spellStart"/>
      <w:r w:rsidRPr="00A938E3">
        <w:t>криминалистически</w:t>
      </w:r>
      <w:proofErr w:type="spellEnd"/>
      <w:r w:rsidRPr="00A938E3">
        <w:t xml:space="preserve"> значимых способа совершения преступлений с использованием deepfake-технологий: 1) полная замена лица или голоса; 2) синхронизация губ (изменение артикуляции для вложения чужих слов); 3) реконструкция – дорисовка о</w:t>
      </w:r>
      <w:r w:rsidR="00C35D26" w:rsidRPr="00A938E3">
        <w:t>т</w:t>
      </w:r>
      <w:r w:rsidR="00FA3B87" w:rsidRPr="00A938E3">
        <w:t>сутствующих частей изображения [1]</w:t>
      </w:r>
      <w:r w:rsidR="00C35D26" w:rsidRPr="00A938E3">
        <w:t>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Исходя из этой классификации, следует отметить, что основной для планирования расследования deepfake-преступлений являются криминалистические версии, представляющие собой обоснованное предположение, объясняющее отдельные обстоятельства преступления или событие в целом. Учитывая сказанное, можем обозначить типовые следственные версии для определения направления дальнейшего расследования дела применительно к каждому из перечисленных способов совершения </w:t>
      </w:r>
      <w:proofErr w:type="spellStart"/>
      <w:r w:rsidRPr="00A938E3">
        <w:rPr>
          <w:lang w:val="en-US"/>
        </w:rPr>
        <w:t>deepfake</w:t>
      </w:r>
      <w:proofErr w:type="spellEnd"/>
      <w:r w:rsidRPr="00A938E3">
        <w:t>-преступления.</w:t>
      </w:r>
    </w:p>
    <w:p w:rsidR="00324648" w:rsidRPr="00A938E3" w:rsidRDefault="00A91008" w:rsidP="00324648">
      <w:pPr>
        <w:pStyle w:val="a3"/>
        <w:spacing w:before="0" w:beforeAutospacing="0" w:after="0" w:afterAutospacing="0"/>
        <w:ind w:firstLine="709"/>
        <w:jc w:val="both"/>
        <w:textAlignment w:val="top"/>
      </w:pPr>
      <w:proofErr w:type="gramStart"/>
      <w:r w:rsidRPr="00A938E3">
        <w:t xml:space="preserve">При полной замене лица или голоса типовой версией, выдвигаемой на первоначальном этапе расследования, выступает версия о цифровом алиби, </w:t>
      </w:r>
      <w:r w:rsidR="009E733B" w:rsidRPr="00A938E3">
        <w:t>заключающаяся</w:t>
      </w:r>
      <w:r w:rsidRPr="00A938E3">
        <w:t xml:space="preserve"> в предположении, что лицо, чей образ или голос использован в поддельном </w:t>
      </w:r>
      <w:proofErr w:type="spellStart"/>
      <w:r w:rsidRPr="00A938E3">
        <w:t>контенте</w:t>
      </w:r>
      <w:proofErr w:type="spellEnd"/>
      <w:r w:rsidRPr="00A938E3">
        <w:t>, не могло физически находиться в мес</w:t>
      </w:r>
      <w:r w:rsidR="00E33DC5" w:rsidRPr="00A938E3">
        <w:t>те и во время записи</w:t>
      </w:r>
      <w:r w:rsidRPr="00A938E3">
        <w:t>.</w:t>
      </w:r>
      <w:proofErr w:type="gramEnd"/>
      <w:r w:rsidRPr="00A938E3">
        <w:t xml:space="preserve"> </w:t>
      </w:r>
      <w:r w:rsidR="009E733B" w:rsidRPr="00A938E3">
        <w:t xml:space="preserve">Проверка этой версии требует данных о </w:t>
      </w:r>
      <w:proofErr w:type="spellStart"/>
      <w:r w:rsidR="009E733B" w:rsidRPr="00A938E3">
        <w:t>геолокации</w:t>
      </w:r>
      <w:proofErr w:type="spellEnd"/>
      <w:r w:rsidR="009E733B" w:rsidRPr="00A938E3">
        <w:t>, банковских транзакциях и записях камер</w:t>
      </w:r>
      <w:r w:rsidRPr="00A938E3">
        <w:t xml:space="preserve">. </w:t>
      </w:r>
      <w:r w:rsidR="009E733B" w:rsidRPr="00A938E3">
        <w:t xml:space="preserve">Подтверждение отсутствия лица </w:t>
      </w:r>
      <w:r w:rsidRPr="00A938E3">
        <w:t>в указанном месте</w:t>
      </w:r>
      <w:r w:rsidR="009E733B" w:rsidRPr="00A938E3">
        <w:t xml:space="preserve"> </w:t>
      </w:r>
      <w:r w:rsidR="00517537">
        <w:t>служит</w:t>
      </w:r>
      <w:r w:rsidR="009E733B" w:rsidRPr="00A938E3">
        <w:t xml:space="preserve"> </w:t>
      </w:r>
      <w:r w:rsidR="0072006E" w:rsidRPr="00A938E3">
        <w:t>существенн</w:t>
      </w:r>
      <w:r w:rsidR="00517537">
        <w:t>ым</w:t>
      </w:r>
      <w:r w:rsidR="0072006E" w:rsidRPr="00A938E3">
        <w:t xml:space="preserve"> доказательство</w:t>
      </w:r>
      <w:r w:rsidR="00517537">
        <w:t>м</w:t>
      </w:r>
      <w:r w:rsidR="0072006E" w:rsidRPr="00A938E3">
        <w:t xml:space="preserve"> </w:t>
      </w:r>
      <w:r w:rsidR="009E733B" w:rsidRPr="00A938E3">
        <w:t>использования глубокого синтез</w:t>
      </w:r>
      <w:r w:rsidR="0072006E" w:rsidRPr="00A938E3">
        <w:t>а.</w:t>
      </w:r>
    </w:p>
    <w:p w:rsidR="00324648" w:rsidRPr="00A938E3" w:rsidRDefault="00A91008" w:rsidP="0032464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Следующей типовой версией, характерной для данного способа, является версия о коммерческом мошенничестве с использованием синтезированного голоса. </w:t>
      </w:r>
      <w:r w:rsidR="00324648" w:rsidRPr="00A938E3">
        <w:t xml:space="preserve">Она возникает, когда от имени руководителя поступает распоряжение о переводе </w:t>
      </w:r>
      <w:r w:rsidRPr="00A938E3">
        <w:t xml:space="preserve">денежных средств, </w:t>
      </w:r>
      <w:r w:rsidR="00324648" w:rsidRPr="00A938E3">
        <w:t>оформленном</w:t>
      </w:r>
      <w:r w:rsidRPr="00A938E3">
        <w:t xml:space="preserve"> в виде ауди</w:t>
      </w:r>
      <w:proofErr w:type="gramStart"/>
      <w:r w:rsidRPr="00A938E3">
        <w:t>о-</w:t>
      </w:r>
      <w:proofErr w:type="gramEnd"/>
      <w:r w:rsidRPr="00A938E3">
        <w:t xml:space="preserve"> или </w:t>
      </w:r>
      <w:proofErr w:type="spellStart"/>
      <w:r w:rsidRPr="00A938E3">
        <w:t>видеозвонка</w:t>
      </w:r>
      <w:proofErr w:type="spellEnd"/>
      <w:r w:rsidR="00E33DC5" w:rsidRPr="00A938E3">
        <w:t xml:space="preserve">. Проверка </w:t>
      </w:r>
      <w:r w:rsidR="007046D8" w:rsidRPr="00A938E3">
        <w:t xml:space="preserve">включает </w:t>
      </w:r>
      <w:r w:rsidRPr="00A938E3">
        <w:t xml:space="preserve">анализ аудиодорожки на предмет артефактов синтеза, установление </w:t>
      </w:r>
      <w:r w:rsidR="00324648" w:rsidRPr="00A938E3">
        <w:t>источника звонка</w:t>
      </w:r>
      <w:r w:rsidRPr="00A938E3">
        <w:t>, а также допрос лиц, получивших указание, об обстоятельствах коммуникации.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>Кроме тог</w:t>
      </w:r>
      <w:r w:rsidR="00656430" w:rsidRPr="00A938E3">
        <w:t xml:space="preserve">о, при глубоком синтезе </w:t>
      </w:r>
      <w:r w:rsidRPr="00A938E3">
        <w:t>выдвигается версия о дискредитации публичного лица, когда в открытом доступе появляется компрометирующее видео или аудио, сп</w:t>
      </w:r>
      <w:r w:rsidR="00656430" w:rsidRPr="00A938E3">
        <w:t>особное нанести ущерб его репутации</w:t>
      </w:r>
      <w:r w:rsidRPr="00A938E3">
        <w:t xml:space="preserve">. </w:t>
      </w:r>
      <w:r w:rsidR="00656430" w:rsidRPr="00A938E3">
        <w:t xml:space="preserve">Проверка </w:t>
      </w:r>
      <w:r w:rsidRPr="00A938E3">
        <w:t>данной версии</w:t>
      </w:r>
      <w:r w:rsidR="00656430" w:rsidRPr="00A938E3">
        <w:t xml:space="preserve"> включает установление</w:t>
      </w:r>
      <w:r w:rsidRPr="00A938E3">
        <w:t xml:space="preserve"> источник</w:t>
      </w:r>
      <w:r w:rsidR="00656430" w:rsidRPr="00A938E3">
        <w:t>а</w:t>
      </w:r>
      <w:r w:rsidRPr="00A938E3">
        <w:t xml:space="preserve"> первичной публикации</w:t>
      </w:r>
      <w:r w:rsidR="00656430" w:rsidRPr="00A938E3">
        <w:t>, анализ</w:t>
      </w:r>
      <w:r w:rsidRPr="00A938E3">
        <w:t xml:space="preserve"> мот</w:t>
      </w:r>
      <w:r w:rsidR="00656430" w:rsidRPr="00A938E3">
        <w:t>ивов</w:t>
      </w:r>
      <w:r w:rsidR="00E726BC" w:rsidRPr="00A938E3">
        <w:t xml:space="preserve"> распространения</w:t>
      </w:r>
      <w:r w:rsidR="00656430" w:rsidRPr="00A938E3">
        <w:t>, запрос данных</w:t>
      </w:r>
      <w:r w:rsidRPr="00A938E3">
        <w:t xml:space="preserve"> о влад</w:t>
      </w:r>
      <w:r w:rsidR="00E726BC" w:rsidRPr="00A938E3">
        <w:t xml:space="preserve">ельце </w:t>
      </w:r>
      <w:proofErr w:type="spellStart"/>
      <w:r w:rsidR="00E726BC" w:rsidRPr="00A938E3">
        <w:t>аккаунта-распространителя</w:t>
      </w:r>
      <w:proofErr w:type="spellEnd"/>
      <w:r w:rsidR="00E726BC" w:rsidRPr="00A938E3">
        <w:t xml:space="preserve">, </w:t>
      </w:r>
      <w:r w:rsidR="00656430" w:rsidRPr="00A938E3">
        <w:t>а также назначение экспертизы</w:t>
      </w:r>
      <w:r w:rsidRPr="00A938E3">
        <w:t xml:space="preserve"> видео для подтверждения факта синтеза.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>При синхронизации губ с видеозаписью основной типовой версией в</w:t>
      </w:r>
      <w:r w:rsidR="00ED61EC" w:rsidRPr="00A938E3">
        <w:t>ыступает семантическая подмена,</w:t>
      </w:r>
      <w:r w:rsidR="005B05F1" w:rsidRPr="00A938E3">
        <w:t xml:space="preserve"> предполагающая</w:t>
      </w:r>
      <w:r w:rsidRPr="00A938E3">
        <w:t>, что лицо, зафиксированное на видео, действительно присутствовало при записи и его изображение является подлинным, о</w:t>
      </w:r>
      <w:r w:rsidR="00265D84" w:rsidRPr="00A938E3">
        <w:t>днако произносимые</w:t>
      </w:r>
      <w:r w:rsidRPr="00A938E3">
        <w:t xml:space="preserve"> слова не соответствуют</w:t>
      </w:r>
      <w:r w:rsidR="00265D84" w:rsidRPr="00A938E3">
        <w:t xml:space="preserve"> реальным</w:t>
      </w:r>
      <w:r w:rsidRPr="00A938E3">
        <w:t>. Проверка этой версии требует проведения аудиовизуальной экспертизы</w:t>
      </w:r>
      <w:r w:rsidR="00265D84" w:rsidRPr="00A938E3">
        <w:t xml:space="preserve"> для</w:t>
      </w:r>
      <w:r w:rsidRPr="00A938E3">
        <w:t xml:space="preserve"> анализ</w:t>
      </w:r>
      <w:r w:rsidR="00265D84" w:rsidRPr="00A938E3">
        <w:t>а</w:t>
      </w:r>
      <w:r w:rsidRPr="00A938E3">
        <w:t xml:space="preserve"> синхронизации звука и движения губ.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Кроме того, в рамках расследования может выдвигаться версия о провокации высказывания, </w:t>
      </w:r>
      <w:r w:rsidR="000D5683" w:rsidRPr="00A938E3">
        <w:t xml:space="preserve">когда </w:t>
      </w:r>
      <w:r w:rsidRPr="00A938E3">
        <w:t xml:space="preserve">лицо было введено в заблуждение относительно контекста записи: например, человек давал интервью на одну тему, а затем с помощью </w:t>
      </w:r>
      <w:proofErr w:type="spellStart"/>
      <w:r w:rsidRPr="00A938E3">
        <w:t>липсинга</w:t>
      </w:r>
      <w:proofErr w:type="spellEnd"/>
      <w:r w:rsidRPr="00A938E3">
        <w:t xml:space="preserve"> его слова были изменены. Проверка этой версии требует установления полных обстоятельств за</w:t>
      </w:r>
      <w:r w:rsidR="000D5683" w:rsidRPr="00A938E3">
        <w:t xml:space="preserve">писи </w:t>
      </w:r>
      <w:r w:rsidR="000D5683" w:rsidRPr="00A938E3">
        <w:lastRenderedPageBreak/>
        <w:t>(место, время, присутствующие</w:t>
      </w:r>
      <w:r w:rsidRPr="00A938E3">
        <w:t xml:space="preserve">, </w:t>
      </w:r>
      <w:r w:rsidR="000D5683" w:rsidRPr="00A938E3">
        <w:t>цель</w:t>
      </w:r>
      <w:r w:rsidRPr="00A938E3">
        <w:t xml:space="preserve"> </w:t>
      </w:r>
      <w:r w:rsidR="000D5683" w:rsidRPr="00A938E3">
        <w:t>записи) и</w:t>
      </w:r>
      <w:r w:rsidRPr="00A938E3">
        <w:t xml:space="preserve"> анализа полной версии записи, если она сохранилась у потерпевшего или у иных участников события.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>Основной типовой версией при реконструкции изображения выступает версия о фабрикации компрометирующих деталей</w:t>
      </w:r>
      <w:r w:rsidR="00854E8C" w:rsidRPr="00A938E3">
        <w:t xml:space="preserve"> </w:t>
      </w:r>
      <w:r w:rsidR="008E2B98" w:rsidRPr="00A938E3">
        <w:t xml:space="preserve">(например, </w:t>
      </w:r>
      <w:proofErr w:type="spellStart"/>
      <w:r w:rsidRPr="00A938E3">
        <w:t>дипфе</w:t>
      </w:r>
      <w:r w:rsidR="008E2B98" w:rsidRPr="00A938E3">
        <w:t>йки</w:t>
      </w:r>
      <w:proofErr w:type="spellEnd"/>
      <w:r w:rsidR="008E2B98" w:rsidRPr="00A938E3">
        <w:t xml:space="preserve"> порнографического характера или изображения</w:t>
      </w:r>
      <w:r w:rsidRPr="00A938E3">
        <w:t>, на которых лицо якобы держит оружие, наркотические средст</w:t>
      </w:r>
      <w:r w:rsidR="008E2B98" w:rsidRPr="00A938E3">
        <w:t>ва)</w:t>
      </w:r>
      <w:r w:rsidRPr="00A938E3">
        <w:t>. Проверка версии предполагает проведение технико-криминалистиче</w:t>
      </w:r>
      <w:r w:rsidR="008E2B98" w:rsidRPr="00A938E3">
        <w:t xml:space="preserve">ской экспертизы фотоизображений: анализ границы дорисованных областей на наличие </w:t>
      </w:r>
      <w:proofErr w:type="spellStart"/>
      <w:r w:rsidR="008E2B98" w:rsidRPr="00A938E3">
        <w:t>размытий</w:t>
      </w:r>
      <w:proofErr w:type="spellEnd"/>
      <w:r w:rsidR="008E2B98" w:rsidRPr="00A938E3">
        <w:t>, проверка соответствия перспективы, освещения,</w:t>
      </w:r>
      <w:r w:rsidRPr="00A938E3">
        <w:t xml:space="preserve"> теней дорисованных элемен</w:t>
      </w:r>
      <w:r w:rsidR="008E2B98" w:rsidRPr="00A938E3">
        <w:t>тов и исходной сцены,</w:t>
      </w:r>
      <w:r w:rsidR="00854E8C" w:rsidRPr="00A938E3">
        <w:t xml:space="preserve"> а также поиск</w:t>
      </w:r>
      <w:r w:rsidRPr="00A938E3">
        <w:t xml:space="preserve"> оригинального изображения в открытых источниках, социальных сетях или на носителях, принадлежащих </w:t>
      </w:r>
      <w:proofErr w:type="gramStart"/>
      <w:r w:rsidRPr="00A938E3">
        <w:t>подозреваемому</w:t>
      </w:r>
      <w:proofErr w:type="gramEnd"/>
      <w:r w:rsidRPr="00A938E3">
        <w:t>.</w:t>
      </w:r>
    </w:p>
    <w:p w:rsidR="00A91008" w:rsidRPr="00A938E3" w:rsidRDefault="00BA543B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Следующая типовая версия </w:t>
      </w:r>
      <w:r w:rsidR="008F34BB">
        <w:t>–</w:t>
      </w:r>
      <w:r w:rsidR="00A91008" w:rsidRPr="00A938E3">
        <w:t xml:space="preserve"> фальсифи</w:t>
      </w:r>
      <w:r w:rsidRPr="00A938E3">
        <w:t>кация</w:t>
      </w:r>
      <w:r w:rsidR="00A91008" w:rsidRPr="00A938E3">
        <w:t xml:space="preserve"> обстановки места происшествия</w:t>
      </w:r>
      <w:r w:rsidR="004A45DE" w:rsidRPr="00A938E3">
        <w:t xml:space="preserve">, </w:t>
      </w:r>
      <w:r w:rsidRPr="00A938E3">
        <w:t>характерная</w:t>
      </w:r>
      <w:r w:rsidR="00A91008" w:rsidRPr="00A938E3">
        <w:t xml:space="preserve"> для дел, где в качестве доказательств фиг</w:t>
      </w:r>
      <w:r w:rsidR="004A45DE" w:rsidRPr="00A938E3">
        <w:t xml:space="preserve">урируют изображения </w:t>
      </w:r>
      <w:r w:rsidR="00A91008" w:rsidRPr="00A938E3">
        <w:t>места происшествия, на которые мо</w:t>
      </w:r>
      <w:r w:rsidR="004A45DE" w:rsidRPr="00A938E3">
        <w:t>гли быть добавлены или</w:t>
      </w:r>
      <w:r w:rsidR="00A91008" w:rsidRPr="00A938E3">
        <w:t xml:space="preserve"> удалены объекты, имеющие доказательственное значение. Проверка этой версии требует сопоставления подозрительного изображения с иными источниками: другими фотографиями с места событ</w:t>
      </w:r>
      <w:r w:rsidR="004A45DE" w:rsidRPr="00A938E3">
        <w:t>ия, спутниковыми снимками</w:t>
      </w:r>
      <w:r w:rsidR="00A91008" w:rsidRPr="00A938E3">
        <w:t>, показаниями очевидцев, а также в</w:t>
      </w:r>
      <w:r w:rsidR="008128B1" w:rsidRPr="00A938E3">
        <w:t>идеозаписями с камер наблюдения</w:t>
      </w:r>
      <w:r w:rsidR="00A91008" w:rsidRPr="00A938E3">
        <w:t>. Экспертным путем устанавливается целостность цифрового файла.</w:t>
      </w:r>
    </w:p>
    <w:p w:rsidR="00A91008" w:rsidRPr="00A938E3" w:rsidRDefault="0081682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>Также</w:t>
      </w:r>
      <w:r w:rsidR="00A91008" w:rsidRPr="00A938E3">
        <w:t xml:space="preserve"> может выдвигаться версия о создании ложного алиби</w:t>
      </w:r>
      <w:r w:rsidR="007F5AAE" w:rsidRPr="00A938E3">
        <w:t xml:space="preserve"> </w:t>
      </w:r>
      <w:r w:rsidR="00A91008" w:rsidRPr="00A938E3">
        <w:t>в случаях, когда подозреваемый представляет фото- или видеоматериалы, якобы подтверждающие его нахождение в определенном месте</w:t>
      </w:r>
      <w:r w:rsidR="00840460" w:rsidRPr="00A938E3">
        <w:t xml:space="preserve"> и времени</w:t>
      </w:r>
      <w:r w:rsidR="00A91008" w:rsidRPr="00A938E3">
        <w:t xml:space="preserve">, однако имеются основания полагать, что изображение было сфальсифицировано путем дорисовки его лица или иных идентифицирующих элементов в сцену, где он реально не находился. </w:t>
      </w: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both"/>
        <w:textAlignment w:val="top"/>
      </w:pPr>
      <w:r w:rsidRPr="00A938E3">
        <w:t xml:space="preserve">Представленная криминалистическая классификация deepfake-преступлений по способу совершения создает необходимую теоретическую основу для перехода от фрагментарного выявления единичных подделок к системному противодействию криминальному использованию технологий искусственного интеллекта, а предложенный подход, основанный на дифференциации способов модификации </w:t>
      </w:r>
      <w:proofErr w:type="spellStart"/>
      <w:r w:rsidRPr="00A938E3">
        <w:t>контента</w:t>
      </w:r>
      <w:proofErr w:type="spellEnd"/>
      <w:r w:rsidRPr="00A938E3">
        <w:t xml:space="preserve"> и их корреляции с типовыми версиями, позволяет повысить эффективность расследования.</w:t>
      </w:r>
    </w:p>
    <w:p w:rsidR="00C35D26" w:rsidRPr="00A938E3" w:rsidRDefault="00C35D26" w:rsidP="00A91008">
      <w:pPr>
        <w:pStyle w:val="a3"/>
        <w:spacing w:before="0" w:beforeAutospacing="0" w:after="0" w:afterAutospacing="0"/>
        <w:ind w:firstLine="709"/>
        <w:jc w:val="center"/>
        <w:textAlignment w:val="top"/>
      </w:pPr>
    </w:p>
    <w:p w:rsidR="00A91008" w:rsidRPr="00A938E3" w:rsidRDefault="00A91008" w:rsidP="00A91008">
      <w:pPr>
        <w:pStyle w:val="a3"/>
        <w:spacing w:before="0" w:beforeAutospacing="0" w:after="0" w:afterAutospacing="0"/>
        <w:ind w:firstLine="709"/>
        <w:jc w:val="center"/>
        <w:textAlignment w:val="top"/>
      </w:pPr>
      <w:r w:rsidRPr="00A938E3">
        <w:t>Список литературы</w:t>
      </w:r>
      <w:r w:rsidR="00C35D26" w:rsidRPr="00A938E3">
        <w:t>:</w:t>
      </w:r>
    </w:p>
    <w:p w:rsidR="001D464C" w:rsidRDefault="001D464C" w:rsidP="008F34B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top"/>
      </w:pPr>
      <w:r w:rsidRPr="001D464C">
        <w:t>Воронин И</w:t>
      </w:r>
      <w:r>
        <w:t>.</w:t>
      </w:r>
      <w:r w:rsidRPr="001D464C">
        <w:t>А</w:t>
      </w:r>
      <w:r>
        <w:t>.</w:t>
      </w:r>
      <w:r w:rsidRPr="001D464C">
        <w:t>, Гавра Д</w:t>
      </w:r>
      <w:r>
        <w:t>.</w:t>
      </w:r>
      <w:r w:rsidRPr="001D464C">
        <w:t>П</w:t>
      </w:r>
      <w:r>
        <w:t>.</w:t>
      </w:r>
      <w:r w:rsidRPr="001D464C">
        <w:t xml:space="preserve"> </w:t>
      </w:r>
      <w:proofErr w:type="spellStart"/>
      <w:r w:rsidRPr="001D464C">
        <w:t>Дипфейки</w:t>
      </w:r>
      <w:proofErr w:type="spellEnd"/>
      <w:r w:rsidRPr="001D464C">
        <w:t xml:space="preserve">: современное понимание, подходы к определению, характеристики, проблемы и перспективы // Российская школа связей с общественностью. 2024. №33. </w:t>
      </w:r>
      <w:r>
        <w:t>С. 28-47.</w:t>
      </w:r>
    </w:p>
    <w:p w:rsidR="00C35D26" w:rsidRPr="00A938E3" w:rsidRDefault="00FA3B87" w:rsidP="008F34BB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top"/>
      </w:pPr>
      <w:proofErr w:type="spellStart"/>
      <w:r w:rsidRPr="001D464C">
        <w:rPr>
          <w:lang w:val="en-US"/>
        </w:rPr>
        <w:t>Qureshi</w:t>
      </w:r>
      <w:proofErr w:type="spellEnd"/>
      <w:r w:rsidRPr="001D464C">
        <w:rPr>
          <w:lang w:val="en-US"/>
        </w:rPr>
        <w:t xml:space="preserve"> SM, </w:t>
      </w:r>
      <w:proofErr w:type="spellStart"/>
      <w:r w:rsidRPr="001D464C">
        <w:rPr>
          <w:lang w:val="en-US"/>
        </w:rPr>
        <w:t>Saeed</w:t>
      </w:r>
      <w:proofErr w:type="spellEnd"/>
      <w:r w:rsidRPr="001D464C">
        <w:rPr>
          <w:lang w:val="en-US"/>
        </w:rPr>
        <w:t xml:space="preserve"> A, </w:t>
      </w:r>
      <w:proofErr w:type="spellStart"/>
      <w:r w:rsidRPr="001D464C">
        <w:rPr>
          <w:lang w:val="en-US"/>
        </w:rPr>
        <w:t>Almotiri</w:t>
      </w:r>
      <w:proofErr w:type="spellEnd"/>
      <w:r w:rsidRPr="001D464C">
        <w:rPr>
          <w:lang w:val="en-US"/>
        </w:rPr>
        <w:t xml:space="preserve"> SH, Ahmad F, Al </w:t>
      </w:r>
      <w:proofErr w:type="spellStart"/>
      <w:r w:rsidRPr="001D464C">
        <w:rPr>
          <w:lang w:val="en-US"/>
        </w:rPr>
        <w:t>Ghamdi</w:t>
      </w:r>
      <w:proofErr w:type="spellEnd"/>
      <w:r w:rsidRPr="001D464C">
        <w:rPr>
          <w:lang w:val="en-US"/>
        </w:rPr>
        <w:t xml:space="preserve"> MA. </w:t>
      </w:r>
      <w:proofErr w:type="spellStart"/>
      <w:r w:rsidRPr="001D464C">
        <w:rPr>
          <w:lang w:val="en-US"/>
        </w:rPr>
        <w:t>Deepfake</w:t>
      </w:r>
      <w:proofErr w:type="spellEnd"/>
      <w:r w:rsidRPr="001D464C">
        <w:rPr>
          <w:lang w:val="en-US"/>
        </w:rPr>
        <w:t xml:space="preserve"> forensics: a survey of digital forensic methods for multimodal </w:t>
      </w:r>
      <w:proofErr w:type="spellStart"/>
      <w:r w:rsidRPr="001D464C">
        <w:rPr>
          <w:lang w:val="en-US"/>
        </w:rPr>
        <w:t>deepfake</w:t>
      </w:r>
      <w:proofErr w:type="spellEnd"/>
      <w:r w:rsidRPr="001D464C">
        <w:rPr>
          <w:lang w:val="en-US"/>
        </w:rPr>
        <w:t xml:space="preserve"> identification on social media. </w:t>
      </w:r>
      <w:proofErr w:type="spellStart"/>
      <w:r w:rsidRPr="00A938E3">
        <w:t>PeerJ</w:t>
      </w:r>
      <w:proofErr w:type="spellEnd"/>
      <w:r w:rsidRPr="00A938E3">
        <w:t xml:space="preserve"> </w:t>
      </w:r>
      <w:proofErr w:type="spellStart"/>
      <w:r w:rsidRPr="00A938E3">
        <w:t>Comput</w:t>
      </w:r>
      <w:proofErr w:type="spellEnd"/>
      <w:r w:rsidRPr="00A938E3">
        <w:t xml:space="preserve"> </w:t>
      </w:r>
      <w:proofErr w:type="spellStart"/>
      <w:r w:rsidRPr="00A938E3">
        <w:t>Sci</w:t>
      </w:r>
      <w:proofErr w:type="spellEnd"/>
      <w:r w:rsidRPr="001D464C">
        <w:rPr>
          <w:lang w:val="en-US"/>
        </w:rPr>
        <w:t>,</w:t>
      </w:r>
      <w:r w:rsidRPr="00A938E3">
        <w:t xml:space="preserve"> 2024.</w:t>
      </w:r>
      <w:r w:rsidR="00517537">
        <w:rPr>
          <w:lang w:val="en-US"/>
        </w:rPr>
        <w:t>URL</w:t>
      </w:r>
      <w:r w:rsidR="00517537">
        <w:t>:</w:t>
      </w:r>
      <w:r w:rsidR="001D464C" w:rsidRPr="001D464C">
        <w:t xml:space="preserve"> https://peerj.com/articles/cs-2037/#</w:t>
      </w:r>
    </w:p>
    <w:p w:rsidR="00C35D26" w:rsidRPr="00C35D26" w:rsidRDefault="00C35D26" w:rsidP="008F34BB">
      <w:pPr>
        <w:spacing w:after="0" w:line="240" w:lineRule="auto"/>
        <w:rPr>
          <w:lang w:val="en-US"/>
        </w:rPr>
      </w:pPr>
    </w:p>
    <w:sectPr w:rsidR="00C35D26" w:rsidRPr="00C35D26" w:rsidSect="00A910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ED8" w:rsidRDefault="00546ED8" w:rsidP="00AB2A0B">
      <w:pPr>
        <w:spacing w:after="0" w:line="240" w:lineRule="auto"/>
      </w:pPr>
      <w:r>
        <w:separator/>
      </w:r>
    </w:p>
  </w:endnote>
  <w:endnote w:type="continuationSeparator" w:id="0">
    <w:p w:rsidR="00546ED8" w:rsidRDefault="00546ED8" w:rsidP="00AB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ED8" w:rsidRDefault="00546ED8" w:rsidP="00AB2A0B">
      <w:pPr>
        <w:spacing w:after="0" w:line="240" w:lineRule="auto"/>
      </w:pPr>
      <w:r>
        <w:separator/>
      </w:r>
    </w:p>
  </w:footnote>
  <w:footnote w:type="continuationSeparator" w:id="0">
    <w:p w:rsidR="00546ED8" w:rsidRDefault="00546ED8" w:rsidP="00AB2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5AE6"/>
    <w:multiLevelType w:val="hybridMultilevel"/>
    <w:tmpl w:val="DA021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476DC"/>
    <w:multiLevelType w:val="hybridMultilevel"/>
    <w:tmpl w:val="5EDC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008"/>
    <w:rsid w:val="00026F4D"/>
    <w:rsid w:val="0003627E"/>
    <w:rsid w:val="00037858"/>
    <w:rsid w:val="00041D83"/>
    <w:rsid w:val="000533CC"/>
    <w:rsid w:val="00054196"/>
    <w:rsid w:val="000967D6"/>
    <w:rsid w:val="000C379B"/>
    <w:rsid w:val="000D5683"/>
    <w:rsid w:val="001055BD"/>
    <w:rsid w:val="00164EB7"/>
    <w:rsid w:val="0019177B"/>
    <w:rsid w:val="001C211B"/>
    <w:rsid w:val="001D0C19"/>
    <w:rsid w:val="001D464C"/>
    <w:rsid w:val="0020697E"/>
    <w:rsid w:val="00227194"/>
    <w:rsid w:val="0024617D"/>
    <w:rsid w:val="00254E05"/>
    <w:rsid w:val="00265D84"/>
    <w:rsid w:val="00281CE6"/>
    <w:rsid w:val="002D70ED"/>
    <w:rsid w:val="002E78AA"/>
    <w:rsid w:val="002F007F"/>
    <w:rsid w:val="00324648"/>
    <w:rsid w:val="003B4348"/>
    <w:rsid w:val="003E36DC"/>
    <w:rsid w:val="003F0612"/>
    <w:rsid w:val="00416839"/>
    <w:rsid w:val="00443813"/>
    <w:rsid w:val="00472939"/>
    <w:rsid w:val="004A45DE"/>
    <w:rsid w:val="004C6DA0"/>
    <w:rsid w:val="004C7E78"/>
    <w:rsid w:val="00502051"/>
    <w:rsid w:val="00507650"/>
    <w:rsid w:val="00517537"/>
    <w:rsid w:val="0052415C"/>
    <w:rsid w:val="00546ED8"/>
    <w:rsid w:val="0055121E"/>
    <w:rsid w:val="00561474"/>
    <w:rsid w:val="005A5EF4"/>
    <w:rsid w:val="005B05F1"/>
    <w:rsid w:val="005B382C"/>
    <w:rsid w:val="005F3F21"/>
    <w:rsid w:val="005F72BA"/>
    <w:rsid w:val="00604E60"/>
    <w:rsid w:val="006366D4"/>
    <w:rsid w:val="00656430"/>
    <w:rsid w:val="006C7C8C"/>
    <w:rsid w:val="006E414A"/>
    <w:rsid w:val="007046D8"/>
    <w:rsid w:val="00710BC4"/>
    <w:rsid w:val="0072006E"/>
    <w:rsid w:val="00742092"/>
    <w:rsid w:val="00753E28"/>
    <w:rsid w:val="007C63D5"/>
    <w:rsid w:val="007F5AAE"/>
    <w:rsid w:val="008128B1"/>
    <w:rsid w:val="00816828"/>
    <w:rsid w:val="00840460"/>
    <w:rsid w:val="00854E8C"/>
    <w:rsid w:val="008C0762"/>
    <w:rsid w:val="008D2C89"/>
    <w:rsid w:val="008E2B98"/>
    <w:rsid w:val="008F34BB"/>
    <w:rsid w:val="00900450"/>
    <w:rsid w:val="009341A6"/>
    <w:rsid w:val="009565A5"/>
    <w:rsid w:val="009A606C"/>
    <w:rsid w:val="009A6B64"/>
    <w:rsid w:val="009B0B97"/>
    <w:rsid w:val="009B4834"/>
    <w:rsid w:val="009C653D"/>
    <w:rsid w:val="009D3008"/>
    <w:rsid w:val="009E58F2"/>
    <w:rsid w:val="009E733B"/>
    <w:rsid w:val="00A04483"/>
    <w:rsid w:val="00A91008"/>
    <w:rsid w:val="00A938E3"/>
    <w:rsid w:val="00AB1833"/>
    <w:rsid w:val="00AB2A0B"/>
    <w:rsid w:val="00AC2727"/>
    <w:rsid w:val="00AC54F4"/>
    <w:rsid w:val="00AC5714"/>
    <w:rsid w:val="00AE483D"/>
    <w:rsid w:val="00AF7A05"/>
    <w:rsid w:val="00B20974"/>
    <w:rsid w:val="00B3386F"/>
    <w:rsid w:val="00B9506F"/>
    <w:rsid w:val="00BA543B"/>
    <w:rsid w:val="00BC061E"/>
    <w:rsid w:val="00BC74AE"/>
    <w:rsid w:val="00BF3993"/>
    <w:rsid w:val="00C00AF3"/>
    <w:rsid w:val="00C35D26"/>
    <w:rsid w:val="00C43A32"/>
    <w:rsid w:val="00C5030F"/>
    <w:rsid w:val="00C633DD"/>
    <w:rsid w:val="00CA67AF"/>
    <w:rsid w:val="00CB54D1"/>
    <w:rsid w:val="00D034EA"/>
    <w:rsid w:val="00D4256B"/>
    <w:rsid w:val="00D43CB1"/>
    <w:rsid w:val="00D71850"/>
    <w:rsid w:val="00D72FD1"/>
    <w:rsid w:val="00D95B20"/>
    <w:rsid w:val="00DB28BF"/>
    <w:rsid w:val="00DD0D88"/>
    <w:rsid w:val="00E2042E"/>
    <w:rsid w:val="00E33DC5"/>
    <w:rsid w:val="00E577E6"/>
    <w:rsid w:val="00E726BC"/>
    <w:rsid w:val="00EB2C3C"/>
    <w:rsid w:val="00ED61EC"/>
    <w:rsid w:val="00EE6255"/>
    <w:rsid w:val="00F03E2B"/>
    <w:rsid w:val="00F25A41"/>
    <w:rsid w:val="00FA3B87"/>
    <w:rsid w:val="00FE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08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7F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007F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07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007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unhideWhenUsed/>
    <w:rsid w:val="00A9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A0B"/>
  </w:style>
  <w:style w:type="paragraph" w:styleId="a6">
    <w:name w:val="footer"/>
    <w:basedOn w:val="a"/>
    <w:link w:val="a7"/>
    <w:uiPriority w:val="99"/>
    <w:unhideWhenUsed/>
    <w:rsid w:val="00AB2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A0B"/>
  </w:style>
  <w:style w:type="character" w:styleId="a8">
    <w:name w:val="Hyperlink"/>
    <w:basedOn w:val="a0"/>
    <w:uiPriority w:val="99"/>
    <w:semiHidden/>
    <w:unhideWhenUsed/>
    <w:rsid w:val="00C35D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108</cp:revision>
  <dcterms:created xsi:type="dcterms:W3CDTF">2026-03-31T18:32:00Z</dcterms:created>
  <dcterms:modified xsi:type="dcterms:W3CDTF">2026-04-06T17:10:00Z</dcterms:modified>
</cp:coreProperties>
</file>