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D24B0" w14:textId="48322DA9" w:rsidR="00FC7EAC" w:rsidRPr="00816AAF" w:rsidRDefault="00816AAF" w:rsidP="0035061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F1115"/>
          <w:sz w:val="28"/>
          <w:szCs w:val="28"/>
        </w:rPr>
      </w:pPr>
      <w:r w:rsidRPr="00816AAF">
        <w:rPr>
          <w:rStyle w:val="a3"/>
          <w:b w:val="0"/>
          <w:bCs w:val="0"/>
          <w:color w:val="0F1115"/>
          <w:sz w:val="28"/>
          <w:szCs w:val="28"/>
        </w:rPr>
        <w:t>МОДЕЛЬ ДЕЯТЕЛЬНОСТИ СОЦИАЛЬНОГО ПЕДАГОГА ПО ПРОФИЛАКТИКЕ БУЛЛИНГА ОБУЧАЮЩИХСЯ В ОБРАЗОВАТЕЛЬНОЙ ОРГАНИЗАЦИИ</w:t>
      </w:r>
    </w:p>
    <w:p w14:paraId="29123904" w14:textId="77777777" w:rsidR="00816AAF" w:rsidRDefault="00FC7EAC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rStyle w:val="a4"/>
          <w:color w:val="0F1115"/>
        </w:rPr>
      </w:pPr>
      <w:proofErr w:type="spellStart"/>
      <w:r w:rsidRPr="00FC7EAC">
        <w:rPr>
          <w:rStyle w:val="a4"/>
          <w:color w:val="0F1115"/>
        </w:rPr>
        <w:t>Мешвез</w:t>
      </w:r>
      <w:proofErr w:type="spellEnd"/>
      <w:r w:rsidRPr="00FC7EAC">
        <w:rPr>
          <w:rStyle w:val="a4"/>
          <w:color w:val="0F1115"/>
        </w:rPr>
        <w:t xml:space="preserve"> Альбина </w:t>
      </w:r>
      <w:proofErr w:type="spellStart"/>
      <w:r w:rsidRPr="00FC7EAC">
        <w:rPr>
          <w:rStyle w:val="a4"/>
          <w:color w:val="0F1115"/>
        </w:rPr>
        <w:t>Нурдиновна</w:t>
      </w:r>
      <w:proofErr w:type="spellEnd"/>
      <w:r w:rsidRPr="00FC7EAC">
        <w:rPr>
          <w:rStyle w:val="a4"/>
          <w:color w:val="0F1115"/>
        </w:rPr>
        <w:t xml:space="preserve">, </w:t>
      </w:r>
    </w:p>
    <w:p w14:paraId="2B4D627F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ФГБОУ ВО «Адыгейский государственный </w:t>
      </w:r>
    </w:p>
    <w:p w14:paraId="52C87143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>университет», город Майкоп.</w:t>
      </w:r>
    </w:p>
    <w:p w14:paraId="6EADE9FC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Научный руководитель: </w:t>
      </w:r>
    </w:p>
    <w:p w14:paraId="20F64FCD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proofErr w:type="spellStart"/>
      <w:r w:rsidRPr="00816AAF">
        <w:rPr>
          <w:i/>
          <w:iCs/>
          <w:color w:val="0F1115"/>
        </w:rPr>
        <w:t>Шебанец</w:t>
      </w:r>
      <w:proofErr w:type="spellEnd"/>
      <w:r w:rsidRPr="00816AAF">
        <w:rPr>
          <w:i/>
          <w:iCs/>
          <w:color w:val="0F1115"/>
        </w:rPr>
        <w:t xml:space="preserve"> Елена Юрьевна, </w:t>
      </w:r>
    </w:p>
    <w:p w14:paraId="24602AA4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кандидат психологических наук, доцент </w:t>
      </w:r>
    </w:p>
    <w:p w14:paraId="18508DC7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кафедры педагогики и социальной </w:t>
      </w:r>
    </w:p>
    <w:p w14:paraId="655BC79C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>психологии,</w:t>
      </w:r>
    </w:p>
    <w:p w14:paraId="0D058DFB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ФГБОУ ВО «Адыгейский государственный </w:t>
      </w:r>
    </w:p>
    <w:p w14:paraId="292495A6" w14:textId="77777777" w:rsidR="00816AAF" w:rsidRPr="00816AAF" w:rsidRDefault="00816AAF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>университет», город Майкоп.</w:t>
      </w:r>
    </w:p>
    <w:p w14:paraId="3E4E27C6" w14:textId="2BD1D10B" w:rsidR="00FC7EAC" w:rsidRPr="00FC7EAC" w:rsidRDefault="00FC7EAC" w:rsidP="0035061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rPr>
          <w:color w:val="0F1115"/>
        </w:rPr>
      </w:pPr>
    </w:p>
    <w:p w14:paraId="57589F4F" w14:textId="77777777" w:rsidR="00FC7EAC" w:rsidRPr="00FC7EAC" w:rsidRDefault="00FC7EAC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C7EAC">
        <w:rPr>
          <w:rStyle w:val="a3"/>
          <w:color w:val="0F1115"/>
        </w:rPr>
        <w:t>Актуальность.</w:t>
      </w:r>
      <w:r w:rsidRPr="00FC7EAC">
        <w:rPr>
          <w:color w:val="0F1115"/>
        </w:rPr>
        <w:t> </w:t>
      </w:r>
      <w:r w:rsidR="00300190">
        <w:rPr>
          <w:color w:val="0F1115"/>
        </w:rPr>
        <w:t>В наши дни буллинг в образовательной организации оценивается не как частный случай отклоняющегося поведения, а один из главных показателей, которые дают понять, насколько на самом деле комфортно и безопасно детям в школе</w:t>
      </w:r>
      <w:r w:rsidRPr="00FC7EAC">
        <w:rPr>
          <w:color w:val="0F1115"/>
        </w:rPr>
        <w:t>. По данным ЮНЕСКО, каждый третий школьник в мире сталкивался с различными формами насилия со стороны сверстников, при этом значительная часть пострадавших детей не сообщают о происходящем взрослым [1].</w:t>
      </w:r>
    </w:p>
    <w:p w14:paraId="7DE4855E" w14:textId="77777777" w:rsidR="00FC7EAC" w:rsidRPr="00FC7EAC" w:rsidRDefault="00300190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>В отечественной практике</w:t>
      </w:r>
      <w:r w:rsidR="00471BDE">
        <w:rPr>
          <w:color w:val="0F1115"/>
        </w:rPr>
        <w:t>,</w:t>
      </w:r>
      <w:r>
        <w:rPr>
          <w:color w:val="0F1115"/>
        </w:rPr>
        <w:t xml:space="preserve"> </w:t>
      </w:r>
      <w:r w:rsidR="00471BDE">
        <w:rPr>
          <w:color w:val="0F1115"/>
        </w:rPr>
        <w:t xml:space="preserve">долгое время проблему буллинга предпочитали не замечать – её либо не считали отдельной проблемой, требующая внимания, либо объясняли единичными конфликтами между детьми. </w:t>
      </w:r>
      <w:r w:rsidR="00FC7EAC" w:rsidRPr="00FC7EAC">
        <w:rPr>
          <w:color w:val="0F1115"/>
        </w:rPr>
        <w:t xml:space="preserve">Недостаточно </w:t>
      </w:r>
      <w:r w:rsidR="00A5656A">
        <w:rPr>
          <w:color w:val="0F1115"/>
        </w:rPr>
        <w:t xml:space="preserve">освещенным </w:t>
      </w:r>
      <w:r w:rsidR="00FC7EAC" w:rsidRPr="00FC7EAC">
        <w:rPr>
          <w:color w:val="0F1115"/>
        </w:rPr>
        <w:t xml:space="preserve"> остаётся вопрос о том, какова </w:t>
      </w:r>
      <w:r w:rsidR="00FC7EAC" w:rsidRPr="00FC7EAC">
        <w:rPr>
          <w:rStyle w:val="a4"/>
          <w:i w:val="0"/>
          <w:color w:val="0F1115"/>
        </w:rPr>
        <w:t>модель деятельности социального педагога</w:t>
      </w:r>
      <w:r w:rsidR="00FC7EAC" w:rsidRPr="00FC7EAC">
        <w:rPr>
          <w:i/>
          <w:color w:val="0F1115"/>
        </w:rPr>
        <w:t> </w:t>
      </w:r>
      <w:r w:rsidR="00FC7EAC" w:rsidRPr="00FC7EAC">
        <w:rPr>
          <w:color w:val="0F1115"/>
        </w:rPr>
        <w:t xml:space="preserve">в системе профилактики буллинга — специалиста, который выступает связующим звеном между школой, семьёй и внешними структурами. </w:t>
      </w:r>
      <w:r w:rsidR="00C24B32">
        <w:rPr>
          <w:color w:val="0F1115"/>
        </w:rPr>
        <w:t xml:space="preserve">Именно данное </w:t>
      </w:r>
      <w:r w:rsidR="00FC7EAC" w:rsidRPr="00FC7EAC">
        <w:rPr>
          <w:color w:val="0F1115"/>
        </w:rPr>
        <w:t xml:space="preserve"> противоречие </w:t>
      </w:r>
      <w:r w:rsidR="00C24B32">
        <w:rPr>
          <w:color w:val="0F1115"/>
        </w:rPr>
        <w:t xml:space="preserve">определило </w:t>
      </w:r>
      <w:r w:rsidR="00FC7EAC" w:rsidRPr="00FC7EAC">
        <w:rPr>
          <w:color w:val="0F1115"/>
        </w:rPr>
        <w:t xml:space="preserve"> проблему настоящего исследования.</w:t>
      </w:r>
    </w:p>
    <w:p w14:paraId="42DD6806" w14:textId="64EA349D" w:rsidR="00FC7EAC" w:rsidRPr="00FC7EAC" w:rsidRDefault="00FC7EAC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C7EAC">
        <w:rPr>
          <w:rStyle w:val="a3"/>
          <w:color w:val="0F1115"/>
        </w:rPr>
        <w:t>Степень разработанности.</w:t>
      </w:r>
      <w:r w:rsidR="00816AAF">
        <w:rPr>
          <w:color w:val="0F1115"/>
        </w:rPr>
        <w:t xml:space="preserve"> </w:t>
      </w:r>
      <w:r w:rsidRPr="00FC7EAC">
        <w:rPr>
          <w:color w:val="0F1115"/>
        </w:rPr>
        <w:t xml:space="preserve">Теоретические основания изучения буллинга заложены в работах Д. </w:t>
      </w:r>
      <w:proofErr w:type="spellStart"/>
      <w:r w:rsidRPr="00FC7EAC">
        <w:rPr>
          <w:color w:val="0F1115"/>
        </w:rPr>
        <w:t>Олвеуса</w:t>
      </w:r>
      <w:proofErr w:type="spellEnd"/>
      <w:r w:rsidRPr="00FC7EAC">
        <w:rPr>
          <w:color w:val="0F1115"/>
        </w:rPr>
        <w:t xml:space="preserve">, предложившего не только определение феномена, но и критерии его диагностики. В отечественной науке проблему школьной травли систематически осмысляли И.С. Кон, А.А. </w:t>
      </w:r>
      <w:proofErr w:type="spellStart"/>
      <w:r w:rsidRPr="00FC7EAC">
        <w:rPr>
          <w:color w:val="0F1115"/>
        </w:rPr>
        <w:t>Бочавер</w:t>
      </w:r>
      <w:proofErr w:type="spellEnd"/>
      <w:r w:rsidRPr="00FC7EAC">
        <w:rPr>
          <w:color w:val="0F1115"/>
        </w:rPr>
        <w:t xml:space="preserve">, К.Д. </w:t>
      </w:r>
      <w:proofErr w:type="spellStart"/>
      <w:r w:rsidRPr="00FC7EAC">
        <w:rPr>
          <w:color w:val="0F1115"/>
        </w:rPr>
        <w:t>Хломов</w:t>
      </w:r>
      <w:proofErr w:type="spellEnd"/>
      <w:r w:rsidRPr="00FC7EAC">
        <w:rPr>
          <w:color w:val="0F1115"/>
        </w:rPr>
        <w:t xml:space="preserve"> и О.Л. </w:t>
      </w:r>
      <w:proofErr w:type="spellStart"/>
      <w:r w:rsidRPr="00FC7EAC">
        <w:rPr>
          <w:color w:val="0F1115"/>
        </w:rPr>
        <w:t>Глазман</w:t>
      </w:r>
      <w:proofErr w:type="spellEnd"/>
      <w:r w:rsidRPr="00FC7EAC">
        <w:rPr>
          <w:color w:val="0F1115"/>
        </w:rPr>
        <w:t xml:space="preserve">. Вопросы практической профилактики разрабатывались Д.Н. Соловьевым и Е.Н. Волковой [4]. Однако </w:t>
      </w:r>
      <w:r w:rsidR="00DF049E">
        <w:rPr>
          <w:color w:val="0F1115"/>
        </w:rPr>
        <w:t>роль социального педагога в профилактике буллинга не получила должного освещения в рамках данных исследований.</w:t>
      </w:r>
    </w:p>
    <w:p w14:paraId="42EC9834" w14:textId="480E979E" w:rsidR="00FC7EAC" w:rsidRPr="00FC7EAC" w:rsidRDefault="00FC7EAC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C7EAC">
        <w:rPr>
          <w:rStyle w:val="a3"/>
          <w:color w:val="0F1115"/>
        </w:rPr>
        <w:t>Цель исследования</w:t>
      </w:r>
      <w:r w:rsidRPr="00FC7EAC">
        <w:rPr>
          <w:color w:val="0F1115"/>
        </w:rPr>
        <w:t>— теоретически обосновать, разработать и экспериментально проверить модель деятельности социального педагога по профилактике буллинга обучающихся в образовательной организации.</w:t>
      </w:r>
    </w:p>
    <w:p w14:paraId="0997DD8F" w14:textId="77777777" w:rsidR="00FC7EAC" w:rsidRPr="00FC7EAC" w:rsidRDefault="00FC7EAC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C7EAC">
        <w:rPr>
          <w:rStyle w:val="a3"/>
          <w:color w:val="0F1115"/>
        </w:rPr>
        <w:t>Задачи:</w:t>
      </w:r>
    </w:p>
    <w:p w14:paraId="221B622F" w14:textId="77777777" w:rsidR="00FC7EAC" w:rsidRPr="00FC7EAC" w:rsidRDefault="005E319C" w:rsidP="00816AAF">
      <w:pPr>
        <w:pStyle w:val="ds-markdown-paragraph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>
        <w:rPr>
          <w:color w:val="0F1115"/>
        </w:rPr>
        <w:t>Определить факторы, причины и закономерности во</w:t>
      </w:r>
      <w:r w:rsidR="00DF049E">
        <w:rPr>
          <w:color w:val="0F1115"/>
        </w:rPr>
        <w:t>з</w:t>
      </w:r>
      <w:r>
        <w:rPr>
          <w:color w:val="0F1115"/>
        </w:rPr>
        <w:t>никновения буллинга у обучающихся в образовательной организации.</w:t>
      </w:r>
    </w:p>
    <w:p w14:paraId="0F927780" w14:textId="77777777" w:rsidR="00FC7EAC" w:rsidRPr="00FC7EAC" w:rsidRDefault="005E319C" w:rsidP="00816AAF">
      <w:pPr>
        <w:pStyle w:val="ds-markdown-paragraph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>
        <w:rPr>
          <w:color w:val="0F1115"/>
        </w:rPr>
        <w:t>Обос</w:t>
      </w:r>
      <w:r w:rsidR="00DF049E">
        <w:rPr>
          <w:color w:val="0F1115"/>
        </w:rPr>
        <w:t>н</w:t>
      </w:r>
      <w:r>
        <w:rPr>
          <w:color w:val="0F1115"/>
        </w:rPr>
        <w:t>овать формы, приемы и направления деятельности социального педагога по профилактике буллинга обучающихся.</w:t>
      </w:r>
    </w:p>
    <w:p w14:paraId="00FF157D" w14:textId="77777777" w:rsidR="00FC7EAC" w:rsidRPr="00FC7EAC" w:rsidRDefault="005E319C" w:rsidP="00816AAF">
      <w:pPr>
        <w:pStyle w:val="ds-markdown-paragraph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>
        <w:rPr>
          <w:color w:val="0F1115"/>
        </w:rPr>
        <w:t>Экспериментально апробировать модель деятельности социального педагога по профилактике буллинга в условиях МБОУ «СШ № 6</w:t>
      </w:r>
      <w:r w:rsidR="00DF049E">
        <w:rPr>
          <w:color w:val="0F1115"/>
        </w:rPr>
        <w:t>» г. Майкопа и оценить её эффективность.</w:t>
      </w:r>
    </w:p>
    <w:p w14:paraId="54E8016C" w14:textId="77777777" w:rsidR="00FC7EAC" w:rsidRPr="00FC7EAC" w:rsidRDefault="00FC7EAC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C7EAC">
        <w:rPr>
          <w:rStyle w:val="a3"/>
          <w:color w:val="0F1115"/>
        </w:rPr>
        <w:t>Методы и организация исследования.</w:t>
      </w:r>
      <w:r w:rsidRPr="00FC7EAC">
        <w:rPr>
          <w:color w:val="0F1115"/>
        </w:rPr>
        <w:t xml:space="preserve"> Исследование проводилось </w:t>
      </w:r>
      <w:r w:rsidR="00DF049E">
        <w:rPr>
          <w:color w:val="0F1115"/>
        </w:rPr>
        <w:t xml:space="preserve">на базе МБОУ «СШ № 6» г. Майкопа. В исследовании приняли участие обучающиеся </w:t>
      </w:r>
      <w:proofErr w:type="spellStart"/>
      <w:r w:rsidR="00DF049E">
        <w:rPr>
          <w:color w:val="0F1115"/>
        </w:rPr>
        <w:t>норматипичных</w:t>
      </w:r>
      <w:proofErr w:type="spellEnd"/>
      <w:r w:rsidR="00DF049E">
        <w:rPr>
          <w:color w:val="0F1115"/>
        </w:rPr>
        <w:t xml:space="preserve"> классов:</w:t>
      </w:r>
      <w:r w:rsidRPr="00FC7EAC">
        <w:rPr>
          <w:color w:val="0F1115"/>
        </w:rPr>
        <w:t xml:space="preserve"> 5А, 6А, 7А, 8А. Диагностический инструментарий включал три методики: опросник Д. </w:t>
      </w:r>
      <w:proofErr w:type="spellStart"/>
      <w:r w:rsidRPr="00FC7EAC">
        <w:rPr>
          <w:color w:val="0F1115"/>
        </w:rPr>
        <w:t>Олвеуса</w:t>
      </w:r>
      <w:proofErr w:type="spellEnd"/>
      <w:r w:rsidRPr="00FC7EAC">
        <w:rPr>
          <w:color w:val="0F1115"/>
        </w:rPr>
        <w:t xml:space="preserve"> (выявление уровня </w:t>
      </w:r>
      <w:proofErr w:type="spellStart"/>
      <w:r w:rsidRPr="00FC7EAC">
        <w:rPr>
          <w:color w:val="0F1115"/>
        </w:rPr>
        <w:t>буллинга</w:t>
      </w:r>
      <w:proofErr w:type="spellEnd"/>
      <w:r w:rsidRPr="00FC7EAC">
        <w:rPr>
          <w:color w:val="0F1115"/>
        </w:rPr>
        <w:t xml:space="preserve"> и распределения ролей), социометрическое исследование (анализ структуры межличностных отношений), анкету «Школьный климат» А.А. </w:t>
      </w:r>
      <w:proofErr w:type="spellStart"/>
      <w:r w:rsidRPr="00FC7EAC">
        <w:rPr>
          <w:color w:val="0F1115"/>
        </w:rPr>
        <w:t>Реана</w:t>
      </w:r>
      <w:proofErr w:type="spellEnd"/>
      <w:r w:rsidRPr="00FC7EAC">
        <w:rPr>
          <w:color w:val="0F1115"/>
        </w:rPr>
        <w:t xml:space="preserve"> (оценка уровня психологической безопасности) [3]. </w:t>
      </w:r>
      <w:r w:rsidRPr="00FC7EAC">
        <w:rPr>
          <w:color w:val="0F1115"/>
        </w:rPr>
        <w:lastRenderedPageBreak/>
        <w:t xml:space="preserve">Исследование </w:t>
      </w:r>
      <w:r w:rsidR="007815D6">
        <w:rPr>
          <w:color w:val="0F1115"/>
        </w:rPr>
        <w:t xml:space="preserve">проводится </w:t>
      </w:r>
      <w:r w:rsidRPr="00FC7EAC">
        <w:rPr>
          <w:color w:val="0F1115"/>
        </w:rPr>
        <w:t xml:space="preserve"> в два этапа: констатирующий (сентябрь 2025 г.) и контрольный (май 2026 г.).</w:t>
      </w:r>
    </w:p>
    <w:p w14:paraId="638B8219" w14:textId="77777777" w:rsidR="00FC7EAC" w:rsidRPr="00FC7EAC" w:rsidRDefault="00FC7EAC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C7EAC">
        <w:rPr>
          <w:rStyle w:val="a3"/>
          <w:color w:val="0F1115"/>
        </w:rPr>
        <w:t>Результаты констатирующего этапа.</w:t>
      </w:r>
      <w:r w:rsidRPr="00FC7EAC">
        <w:rPr>
          <w:color w:val="0F1115"/>
        </w:rPr>
        <w:t> Первичная диагностика показала, что наиболее выраженные проблемы зафиксированы в 5А классе: здесь отмечен самый высокий процент жертв и агрессоров, выявлены изолированные учащиеся, а показатель школьного климата оказался ниже среднего. В 6А и 7А классах ситуация была более благополучной, однако также присутствовали отдельные случаи буллинга и изолированные дети. Наиболее стабильная обстановка отмечена в 8А классе.</w:t>
      </w:r>
    </w:p>
    <w:p w14:paraId="7A0AD3AB" w14:textId="4711951C" w:rsidR="00FC7EAC" w:rsidRDefault="00102180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color w:val="0F1115"/>
        </w:rPr>
      </w:pPr>
      <w:r>
        <w:rPr>
          <w:rStyle w:val="a3"/>
          <w:color w:val="0F1115"/>
        </w:rPr>
        <w:t xml:space="preserve">Содержание разработанной модели. </w:t>
      </w:r>
      <w:r w:rsidR="00600C4E">
        <w:rPr>
          <w:rStyle w:val="a3"/>
          <w:b w:val="0"/>
          <w:color w:val="0F1115"/>
        </w:rPr>
        <w:t xml:space="preserve">Модель деятельности социального педагога включает пять модулей. </w:t>
      </w:r>
    </w:p>
    <w:p w14:paraId="08921B68" w14:textId="10290867" w:rsidR="00600C4E" w:rsidRPr="00816AAF" w:rsidRDefault="00600C4E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EE0000"/>
        </w:rPr>
      </w:pPr>
      <w:proofErr w:type="gramStart"/>
      <w:r>
        <w:rPr>
          <w:rStyle w:val="a3"/>
          <w:b w:val="0"/>
          <w:color w:val="0F1115"/>
        </w:rPr>
        <w:t>Диагностический</w:t>
      </w:r>
      <w:proofErr w:type="gramEnd"/>
      <w:r>
        <w:rPr>
          <w:rStyle w:val="a3"/>
          <w:b w:val="0"/>
          <w:color w:val="0F1115"/>
        </w:rPr>
        <w:t xml:space="preserve"> – трехкратное тестирование по трём методикам (опросник </w:t>
      </w:r>
      <w:proofErr w:type="spellStart"/>
      <w:r>
        <w:rPr>
          <w:rStyle w:val="a3"/>
          <w:b w:val="0"/>
          <w:color w:val="0F1115"/>
        </w:rPr>
        <w:t>Олвеуса</w:t>
      </w:r>
      <w:proofErr w:type="spellEnd"/>
      <w:r>
        <w:rPr>
          <w:rStyle w:val="a3"/>
          <w:b w:val="0"/>
          <w:color w:val="0F1115"/>
        </w:rPr>
        <w:t xml:space="preserve">, социометрия, опросник </w:t>
      </w:r>
      <w:proofErr w:type="spellStart"/>
      <w:r>
        <w:rPr>
          <w:rStyle w:val="a3"/>
          <w:b w:val="0"/>
          <w:color w:val="0F1115"/>
        </w:rPr>
        <w:t>Реана</w:t>
      </w:r>
      <w:proofErr w:type="spellEnd"/>
      <w:r>
        <w:rPr>
          <w:rStyle w:val="a3"/>
          <w:b w:val="0"/>
          <w:color w:val="0F1115"/>
        </w:rPr>
        <w:t xml:space="preserve">). Профилактический – тренинги коммуникативных навыков, проект «Школа без насилия </w:t>
      </w:r>
      <w:proofErr w:type="spellStart"/>
      <w:proofErr w:type="gramStart"/>
      <w:r>
        <w:rPr>
          <w:rStyle w:val="a3"/>
          <w:b w:val="0"/>
          <w:color w:val="0F1115"/>
        </w:rPr>
        <w:t>насилия</w:t>
      </w:r>
      <w:proofErr w:type="spellEnd"/>
      <w:proofErr w:type="gramEnd"/>
      <w:r>
        <w:rPr>
          <w:rStyle w:val="a3"/>
          <w:b w:val="0"/>
          <w:color w:val="0F1115"/>
        </w:rPr>
        <w:t xml:space="preserve">», работа с родителями и педагогами. </w:t>
      </w:r>
      <w:proofErr w:type="gramStart"/>
      <w:r>
        <w:rPr>
          <w:rStyle w:val="a3"/>
          <w:b w:val="0"/>
          <w:color w:val="0F1115"/>
        </w:rPr>
        <w:t>Коррекционный – индивидуальная работа с агрессорами, где входит 6 сессий и жертвами 7 сессий).</w:t>
      </w:r>
      <w:proofErr w:type="gramEnd"/>
      <w:r>
        <w:rPr>
          <w:rStyle w:val="a3"/>
          <w:b w:val="0"/>
          <w:color w:val="0F1115"/>
        </w:rPr>
        <w:t xml:space="preserve"> Рефлексивный – промежуточный </w:t>
      </w:r>
      <w:r w:rsidR="000F42CC">
        <w:rPr>
          <w:rStyle w:val="a3"/>
          <w:b w:val="0"/>
          <w:color w:val="0F1115"/>
        </w:rPr>
        <w:t xml:space="preserve">анализ эффективности. </w:t>
      </w:r>
      <w:proofErr w:type="gramStart"/>
      <w:r w:rsidR="000F42CC">
        <w:rPr>
          <w:rStyle w:val="a3"/>
          <w:b w:val="0"/>
          <w:color w:val="0F1115"/>
        </w:rPr>
        <w:t>Оцен</w:t>
      </w:r>
      <w:r>
        <w:rPr>
          <w:rStyle w:val="a3"/>
          <w:b w:val="0"/>
          <w:color w:val="0F1115"/>
        </w:rPr>
        <w:t>очный</w:t>
      </w:r>
      <w:proofErr w:type="gramEnd"/>
      <w:r>
        <w:rPr>
          <w:rStyle w:val="a3"/>
          <w:b w:val="0"/>
          <w:color w:val="0F1115"/>
        </w:rPr>
        <w:t xml:space="preserve"> – контрольная диагностика в мае 2026 года.</w:t>
      </w:r>
    </w:p>
    <w:p w14:paraId="036AB41C" w14:textId="4703A7E8" w:rsidR="000F42CC" w:rsidRDefault="00B4080B" w:rsidP="00D50D51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color w:val="0F1115"/>
        </w:rPr>
      </w:pPr>
      <w:r>
        <w:rPr>
          <w:rStyle w:val="a3"/>
          <w:color w:val="0F1115"/>
        </w:rPr>
        <w:t>Ожидаемые результаты контрольного этапа</w:t>
      </w:r>
      <w:r w:rsidR="00D50D51">
        <w:rPr>
          <w:rStyle w:val="a3"/>
          <w:color w:val="0F1115"/>
        </w:rPr>
        <w:t xml:space="preserve">. </w:t>
      </w:r>
      <w:r w:rsidR="00D50D51">
        <w:rPr>
          <w:rStyle w:val="a3"/>
          <w:b w:val="0"/>
          <w:color w:val="0F1115"/>
        </w:rPr>
        <w:t xml:space="preserve">На данном этапе полностью завершены диагностические, профилактические, коррекционные и рефлексивные модули. Контрольная диагностика запланирована на май 2026 года. </w:t>
      </w:r>
    </w:p>
    <w:p w14:paraId="568F0019" w14:textId="69CC218F" w:rsidR="00D50D51" w:rsidRDefault="00D50D51" w:rsidP="00D50D51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color w:val="0F1115"/>
        </w:rPr>
      </w:pPr>
      <w:r>
        <w:rPr>
          <w:rStyle w:val="a3"/>
          <w:b w:val="0"/>
          <w:color w:val="0F1115"/>
        </w:rPr>
        <w:t>На текущем этапе уже прослеживается устойчивая положительная динамика. Предварительный анализ показывает снижение числа жертв и агрессоров, уменьшение количества отверженных учащихся, повышение показателей школьного климата. Наиболее выраженные изменения  наблюдаются в 5А классе, наименее - в 8А классе, в силу</w:t>
      </w:r>
      <w:r w:rsidR="00B06DB1">
        <w:rPr>
          <w:rStyle w:val="a3"/>
          <w:b w:val="0"/>
          <w:color w:val="0F1115"/>
        </w:rPr>
        <w:t xml:space="preserve"> возрастных особенностей подростков. </w:t>
      </w:r>
    </w:p>
    <w:p w14:paraId="57305293" w14:textId="77D10E51" w:rsidR="00B06DB1" w:rsidRPr="00D50D51" w:rsidRDefault="00B06DB1" w:rsidP="00D50D51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EE0000"/>
        </w:rPr>
      </w:pPr>
      <w:r>
        <w:rPr>
          <w:rStyle w:val="a3"/>
          <w:b w:val="0"/>
          <w:color w:val="0F1115"/>
        </w:rPr>
        <w:t xml:space="preserve">Разработанная модель доказала свою работоспособность на промежуточных этапах. Итоговое заключение об эффективности модели будет сформулировано по  завершению контрольного этапа в мае 2026 года. Однако уже полученные результаты дают основание рекомендовать её к внедрению в практику </w:t>
      </w:r>
      <w:r w:rsidR="00DB584F">
        <w:rPr>
          <w:rStyle w:val="a3"/>
          <w:b w:val="0"/>
          <w:color w:val="0F1115"/>
        </w:rPr>
        <w:t>образовательных организац</w:t>
      </w:r>
      <w:bookmarkStart w:id="0" w:name="_GoBack"/>
      <w:bookmarkEnd w:id="0"/>
      <w:r w:rsidR="00DB584F">
        <w:rPr>
          <w:rStyle w:val="a3"/>
          <w:b w:val="0"/>
          <w:color w:val="0F1115"/>
        </w:rPr>
        <w:t xml:space="preserve">ий. </w:t>
      </w:r>
    </w:p>
    <w:p w14:paraId="36AADC3D" w14:textId="06C0A7EE" w:rsidR="00FC7EAC" w:rsidRPr="00B4080B" w:rsidRDefault="00B4080B" w:rsidP="00816AAF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rStyle w:val="a3"/>
          <w:color w:val="0F1115"/>
        </w:rPr>
        <w:t xml:space="preserve">Выводы. </w:t>
      </w:r>
      <w:r>
        <w:rPr>
          <w:rStyle w:val="a3"/>
          <w:b w:val="0"/>
          <w:color w:val="0F1115"/>
        </w:rPr>
        <w:t xml:space="preserve">Разработанная модель деятельности </w:t>
      </w:r>
      <w:r w:rsidR="00102180">
        <w:rPr>
          <w:rStyle w:val="a3"/>
          <w:b w:val="0"/>
          <w:color w:val="0F1115"/>
        </w:rPr>
        <w:t xml:space="preserve">социального педагога по профилактике буллинга, основанная на данных первичного этапа, может быть рекомендована к внедрению в практику работы образовательных организаций. Предложенный диагностический инструментарий позволяет осуществлять мониторинг ситуаций буллинга. Эмпирические подтверждения эффективности модели будет получено по итогам контрольного этапа исследования. </w:t>
      </w:r>
    </w:p>
    <w:p w14:paraId="53CFDF35" w14:textId="77777777" w:rsidR="00FC7EAC" w:rsidRDefault="00FC7EAC" w:rsidP="0035061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3"/>
          <w:color w:val="0F1115"/>
        </w:rPr>
      </w:pPr>
    </w:p>
    <w:p w14:paraId="68B2E64B" w14:textId="77777777" w:rsidR="00FC7EAC" w:rsidRPr="00FC7EAC" w:rsidRDefault="00FC7EAC" w:rsidP="00816A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  <w:r w:rsidRPr="00FC7EAC">
        <w:rPr>
          <w:rStyle w:val="a3"/>
          <w:color w:val="0F1115"/>
        </w:rPr>
        <w:t>Список использованных источников и литературы</w:t>
      </w:r>
    </w:p>
    <w:p w14:paraId="3239B69F" w14:textId="77777777" w:rsidR="00FC7EAC" w:rsidRPr="00FC7EAC" w:rsidRDefault="00FC7EAC" w:rsidP="00816AA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FC7EAC">
        <w:rPr>
          <w:color w:val="0F1115"/>
        </w:rPr>
        <w:t>Волчецкая</w:t>
      </w:r>
      <w:proofErr w:type="spellEnd"/>
      <w:r w:rsidRPr="00FC7EAC">
        <w:rPr>
          <w:color w:val="0F1115"/>
        </w:rPr>
        <w:t xml:space="preserve"> Т.С., Осипова Е.В., </w:t>
      </w:r>
      <w:proofErr w:type="spellStart"/>
      <w:r w:rsidRPr="00FC7EAC">
        <w:rPr>
          <w:color w:val="0F1115"/>
        </w:rPr>
        <w:t>Авакьян</w:t>
      </w:r>
      <w:proofErr w:type="spellEnd"/>
      <w:r w:rsidRPr="00FC7EAC">
        <w:rPr>
          <w:color w:val="0F1115"/>
        </w:rPr>
        <w:t xml:space="preserve"> М.В. Современные формы насилия в молодежной среде: степень распространения и меры профилактики // Российский юридический журнал. 2021. № 5 (140). С. 108–118.</w:t>
      </w:r>
    </w:p>
    <w:p w14:paraId="6B1FB066" w14:textId="77777777" w:rsidR="00FC7EAC" w:rsidRPr="00FC7EAC" w:rsidRDefault="00FC7EAC" w:rsidP="00816AA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FC7EAC">
        <w:rPr>
          <w:color w:val="0F1115"/>
        </w:rPr>
        <w:t>Ольвеус</w:t>
      </w:r>
      <w:proofErr w:type="spellEnd"/>
      <w:r w:rsidRPr="00FC7EAC">
        <w:rPr>
          <w:color w:val="0F1115"/>
        </w:rPr>
        <w:t xml:space="preserve"> Д. Буллинг в школе: что мы знаем и что мы можем сделать. М., 1993. 135 с.</w:t>
      </w:r>
    </w:p>
    <w:p w14:paraId="39BF3390" w14:textId="77777777" w:rsidR="00FC7EAC" w:rsidRPr="00FC7EAC" w:rsidRDefault="00FC7EAC" w:rsidP="00816AA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FC7EAC">
        <w:rPr>
          <w:color w:val="0F1115"/>
        </w:rPr>
        <w:t>Реан</w:t>
      </w:r>
      <w:proofErr w:type="spellEnd"/>
      <w:r w:rsidRPr="00FC7EAC">
        <w:rPr>
          <w:color w:val="0F1115"/>
        </w:rPr>
        <w:t xml:space="preserve"> А.А. Психология адаптации личности. СПб.: Прайм-ЕВРОЗНАК, 2008. 479 с.</w:t>
      </w:r>
    </w:p>
    <w:p w14:paraId="7729F48D" w14:textId="77777777" w:rsidR="00FC7EAC" w:rsidRPr="00FC7EAC" w:rsidRDefault="00FC7EAC" w:rsidP="00816AA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C7EAC">
        <w:rPr>
          <w:color w:val="0F1115"/>
        </w:rPr>
        <w:t>Соловьев Д.Н. Профилактика буллинга в первичном коллективе подростков // Вестник Тюменского государственного университета. 2014. № 9. С. 136–146.</w:t>
      </w:r>
    </w:p>
    <w:p w14:paraId="1F97ABE0" w14:textId="77777777" w:rsidR="0020626D" w:rsidRPr="00FC7EAC" w:rsidRDefault="0020626D" w:rsidP="00816A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0626D" w:rsidRPr="00FC7EAC" w:rsidSect="00FC7E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7C52"/>
    <w:multiLevelType w:val="multilevel"/>
    <w:tmpl w:val="6B46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D760F7"/>
    <w:multiLevelType w:val="multilevel"/>
    <w:tmpl w:val="49E4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7E"/>
    <w:rsid w:val="000F42CC"/>
    <w:rsid w:val="00102180"/>
    <w:rsid w:val="0020626D"/>
    <w:rsid w:val="00300190"/>
    <w:rsid w:val="00350610"/>
    <w:rsid w:val="00352CF1"/>
    <w:rsid w:val="00471BDE"/>
    <w:rsid w:val="005E319C"/>
    <w:rsid w:val="00600C4E"/>
    <w:rsid w:val="007815D6"/>
    <w:rsid w:val="00816AAF"/>
    <w:rsid w:val="00A5656A"/>
    <w:rsid w:val="00B06DB1"/>
    <w:rsid w:val="00B4080B"/>
    <w:rsid w:val="00B8297E"/>
    <w:rsid w:val="00C24B32"/>
    <w:rsid w:val="00D50D51"/>
    <w:rsid w:val="00DB584F"/>
    <w:rsid w:val="00DF049E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1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C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7EAC"/>
    <w:rPr>
      <w:b/>
      <w:bCs/>
    </w:rPr>
  </w:style>
  <w:style w:type="character" w:styleId="a4">
    <w:name w:val="Emphasis"/>
    <w:basedOn w:val="a0"/>
    <w:uiPriority w:val="20"/>
    <w:qFormat/>
    <w:rsid w:val="00FC7E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C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7EAC"/>
    <w:rPr>
      <w:b/>
      <w:bCs/>
    </w:rPr>
  </w:style>
  <w:style w:type="character" w:styleId="a4">
    <w:name w:val="Emphasis"/>
    <w:basedOn w:val="a0"/>
    <w:uiPriority w:val="20"/>
    <w:qFormat/>
    <w:rsid w:val="00FC7E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6B62-41AB-40A1-A3EF-7309E4C7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Бжассо Альбина</dc:creator>
  <cp:lastModifiedBy>Бжассо Альбина</cp:lastModifiedBy>
  <cp:revision>2</cp:revision>
  <dcterms:created xsi:type="dcterms:W3CDTF">2026-04-08T07:03:00Z</dcterms:created>
  <dcterms:modified xsi:type="dcterms:W3CDTF">2026-04-08T07:03:00Z</dcterms:modified>
</cp:coreProperties>
</file>