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D066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Русская былина как исторический источник: историографический обзор</w:t>
      </w:r>
    </w:p>
    <w:p w14:paraId="4C2DDAF4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Соколенко Анастасия Романовна</w:t>
      </w:r>
    </w:p>
    <w:p w14:paraId="16359464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ФГБОУ ВО «Адыгейский государственный </w:t>
      </w:r>
    </w:p>
    <w:p w14:paraId="208A7A53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университет»</w:t>
      </w:r>
    </w:p>
    <w:p w14:paraId="7B838C41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г. Майкоп</w:t>
      </w:r>
    </w:p>
    <w:p w14:paraId="00A88C1C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Научный руководитель:</w:t>
      </w:r>
    </w:p>
    <w:p w14:paraId="5D13B043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Бурыкина Людмила Васильевна,</w:t>
      </w:r>
    </w:p>
    <w:p w14:paraId="575DECFB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кандидат исторических наук,</w:t>
      </w:r>
    </w:p>
    <w:p w14:paraId="49593B0A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доцент, </w:t>
      </w:r>
    </w:p>
    <w:p w14:paraId="7F3AD103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ФГБОУ ВО «Адыгейский государственный </w:t>
      </w:r>
    </w:p>
    <w:p w14:paraId="0E714CE4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университет»</w:t>
      </w:r>
    </w:p>
    <w:p w14:paraId="11B56527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г. Майкоп</w:t>
      </w:r>
    </w:p>
    <w:p w14:paraId="66BC97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Былины представляют собой жанр героического эпоса Древней Руси (X-XVI вв.), повествующий о богатырях, князьях и событиях, которых сохранился в бытовании до XIX – XX вв. преимущественно на Русском Севере. Для исследователей они представляют собой не хронологическую фиксацию фактов, а народное осмысление истории, зафиксированное в поэтической устной традиции. Основная проблема историографии заключается в степени историзма былин и их эволюции от «народной летописи» до источника, требующего междисциплинарного подхода по изучению быта, общественного настроения и культурных особенностей.</w:t>
      </w:r>
    </w:p>
    <w:p w14:paraId="6C053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темы усиливается интересом к культурному наследию и национальной идентичности. Фольклор играет важную роль в сохранении коллективной исторической памяти в период общественных вызовов и поиска духовных ориентиров. Современные исследования подчеркивают междисциплинарный потенциал былин для изучения повседневности, материальной культуры и механизмов формирования ценностей национального самосознания. Тема остается дискуссионной и требует междисциплинарного изучения источниковой базы с применением новых методов, включая культурную антропологию и историческую поэтику.</w:t>
      </w:r>
    </w:p>
    <w:p w14:paraId="1EC374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обращаться к дореволюционной историографии, то мы можем наблюдать разные направления (школы) в изучении сборников былин. Историческая школа делала акцент на конкретных исторических прототипах и эпос изучался как иллюстрация фактов. В.Ф. Миллер [8] разработал методику «историко-географической» привязки сюжетов к реальным событиям. Мифологическая школа (Ф.И. Буслаев [3], А.Н. Афанасьев [2]) при изучении текстов выдвигала в них мифологические отголоски и элементы языческих верований. В этот период происходит оценка былин как ценного и нового источника по истории и культуре Древней Руси. Были опубликованы сборники Кирши Данилова, П.Н. Рыбникова, А.Ф. Гильфердинга [7].</w:t>
      </w:r>
    </w:p>
    <w:p w14:paraId="4B6097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советский период большое количество работ опирается на наличие большого количества исторических фактов в былинах. Б.Д. Греков [5] выдвигает точку зрения, что «былина, это история, рассказанная самим народом» и использует тексты как один из основных источников для реконструкции эпохи. Б.А. Рыбаков [10] также отстаивал в своей монографии идеи соответствия былин с летописями, археологией и материальной культурой как «единственный и превосходный в своем роде исторический источник». Данную позицию активно критиковали В.Я. Пропп [9] и С.Н. Азбелев [1], которые доказывали в своих исследованиях, что былины относятся не к историографии, а к области народного искусства и отражают не столько единичные факты, сколько социальные идеалы. В 1950-1970-х г. были одними из самых активных по накалу страстей в былиноведении. </w:t>
      </w:r>
    </w:p>
    <w:p w14:paraId="538E8A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постсоветский период происходит качественный сдвиг в изучении былин не как источника фактов, а как динамический механизм культурной памяти. в своих исследованиях А.С. Миронов ввел аксеологический подход, который заключался в представлении былины как системы ценностей, народной педагогики и кодекса чести (смелость, долг, Божья воля). С.В. Козловский [6] и С.В. Горюнков [4] дополнили в своих исследованиях гендерный и герменевтический анализ.</w:t>
      </w:r>
    </w:p>
    <w:p w14:paraId="1E571D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работы: проанализировать эволюцию взглядов отечественной историографии на русскую былину как исторический источник. </w:t>
      </w:r>
    </w:p>
    <w:p w14:paraId="0F16E3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цели необходимо выполнить следующие задачи:</w:t>
      </w:r>
    </w:p>
    <w:p w14:paraId="7C1EAD1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основные этапы изучения былин в дореволюционный, советский и постсоветский периоды. </w:t>
      </w:r>
    </w:p>
    <w:p w14:paraId="3FE296C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вклад ведущих исследователей (Ф.И. Буслаев, В.Ф. Миллер, Б.Д. Греков, Б.А. Рыбаков, В.Я. Пропп, С.Н. Азбелев и др.) в оценку былин как источника. </w:t>
      </w:r>
    </w:p>
    <w:p w14:paraId="72BE56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основные проблемы и ограничения использования былин как исторического источника. </w:t>
      </w:r>
    </w:p>
    <w:p w14:paraId="0B161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 изучения и осмысления историографического материала по теме были использованы следующие методы: сравнительно-исторический метод, историографический анализ, принцип историзма. </w:t>
      </w:r>
    </w:p>
    <w:p w14:paraId="69BF4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Историографический анализ позволил систематически изучить периодизацию научной литературы. При использовании сравнительно-исторического метода сопоставлялись взгляды разных школ и эпох, выявлялись элементы преемственности и анализировались причины и последствия методологических разногласий Б.А. Рыбакова и В.Я. Проппа и их сподвижников. Принцип историзма позволил проследить эволюцию интерпретаций в контексте общественно-политических, методологических и научных изменений по каждому периоду. </w:t>
      </w:r>
    </w:p>
    <w:p w14:paraId="6A3BE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Проанализировав историографический материал, можно сделать вывод о том, что русская былина прошла длинный и сложный путь в историографии от «народной летописи» к критическому пониманию как памятника художественного осмысления истории и источника по материальной культуре до отражения народного самосознания и идентичности. </w:t>
      </w:r>
    </w:p>
    <w:p w14:paraId="1661C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6AA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3D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DA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12B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B3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54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0256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61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F2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2B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8FD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5A2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3C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DA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FA5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90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28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6B10C0B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Азбелев С.Н. Историзм былин и специфика фольклора Л. 1982. </w:t>
      </w:r>
    </w:p>
    <w:p w14:paraId="7CBECAD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 А.Н. Поэтические воззрения славян на природу: в 3 тт. Т. 1. М. 2025.</w:t>
      </w:r>
    </w:p>
    <w:p w14:paraId="3E79166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Буслаев Ф.И. Исторические очерки русской народной словесности и искусства: в 2 тт. Т.1. Русская народная поэзия СПб. 1861. </w:t>
      </w:r>
    </w:p>
    <w:p w14:paraId="465CC4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Горюнков С.В. Незнакомая Древняя Русь, или Как изучать язык былин. СПб: 2010. </w:t>
      </w:r>
    </w:p>
    <w:p w14:paraId="6FE2E2B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Греков Б. Д. Избранные труды: в 5 тт. Т. 2. М. 1959. </w:t>
      </w:r>
    </w:p>
    <w:p w14:paraId="6E2030D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Козловский С.В. Древняя русь в зеркале былинной традиции. Гендер, сакральность и социальные практики в героическом эпосе. СПб. 2017. </w:t>
      </w:r>
    </w:p>
    <w:p w14:paraId="63FD8D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Русские народные былин: По сб. Кирши Данилова, Киреевского, Рыбникова и Гильфердинга / Сост. В. и Л. Р-н. М. 1904. </w:t>
      </w:r>
    </w:p>
    <w:p w14:paraId="112B58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Миллер В.Ф. Очерки русской народной словесности. Былевой эпос. М. 2025. </w:t>
      </w:r>
    </w:p>
    <w:p w14:paraId="46EFD66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Пропп В.Я. Русский героический эпос М. 2021. </w:t>
      </w:r>
    </w:p>
    <w:p w14:paraId="7A0149C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Рыбаков Б.А. Древняя Русь. Сказания. Былины. Летописи М. 1963. </w:t>
      </w:r>
    </w:p>
    <w:p w14:paraId="6D4DC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F1595"/>
    <w:multiLevelType w:val="multilevel"/>
    <w:tmpl w:val="339F15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3EE0930"/>
    <w:multiLevelType w:val="multilevel"/>
    <w:tmpl w:val="53EE09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84"/>
    <w:rsid w:val="00145E6F"/>
    <w:rsid w:val="001F3277"/>
    <w:rsid w:val="00382F10"/>
    <w:rsid w:val="003C2F72"/>
    <w:rsid w:val="003E7A6D"/>
    <w:rsid w:val="005D0285"/>
    <w:rsid w:val="0095389D"/>
    <w:rsid w:val="00B24DA1"/>
    <w:rsid w:val="00B81A0B"/>
    <w:rsid w:val="00C246B5"/>
    <w:rsid w:val="00CE714A"/>
    <w:rsid w:val="00DD123F"/>
    <w:rsid w:val="00E805F0"/>
    <w:rsid w:val="00F20884"/>
    <w:rsid w:val="5B245915"/>
    <w:rsid w:val="678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4953</Characters>
  <Lines>41</Lines>
  <Paragraphs>11</Paragraphs>
  <TotalTime>1145</TotalTime>
  <ScaleCrop>false</ScaleCrop>
  <LinksUpToDate>false</LinksUpToDate>
  <CharactersWithSpaces>5810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2026-04-09T13:18:00Z</dcterms:created>
  <dc:creator>Админ</dc:creator>
  <cp:lastModifiedBy>Админ</cp:lastModifiedBy>
  <dcterms:modified xsi:type="dcterms:W3CDTF">2026-04-10T08:41:42Z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A4788531080C4D20A95B057C3FAED023_13</vt:lpwstr>
  </property>
</Properties>
</file>