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2C" w:rsidRDefault="0012602C" w:rsidP="0012602C">
      <w:pPr>
        <w:jc w:val="right"/>
        <w:rPr>
          <w:rFonts w:ascii="Times New Roman" w:eastAsia="Calibri" w:hAnsi="Times New Roman" w:cs="Times New Roman"/>
          <w:sz w:val="28"/>
        </w:rPr>
      </w:pPr>
      <w:r w:rsidRPr="001A506C">
        <w:rPr>
          <w:rFonts w:ascii="Times New Roman" w:eastAsia="Calibri" w:hAnsi="Times New Roman" w:cs="Times New Roman"/>
          <w:b/>
          <w:sz w:val="28"/>
        </w:rPr>
        <w:t>Выполнил:</w:t>
      </w:r>
      <w:r w:rsidRPr="001A506C">
        <w:rPr>
          <w:rFonts w:ascii="Times New Roman" w:eastAsia="Calibri" w:hAnsi="Times New Roman" w:cs="Times New Roman"/>
          <w:sz w:val="28"/>
        </w:rPr>
        <w:t xml:space="preserve"> студент</w:t>
      </w:r>
      <w:r>
        <w:rPr>
          <w:rFonts w:ascii="Times New Roman" w:eastAsia="Calibri" w:hAnsi="Times New Roman" w:cs="Times New Roman"/>
          <w:sz w:val="28"/>
        </w:rPr>
        <w:t>ка 4 курса, гр. 4</w:t>
      </w:r>
      <w:r w:rsidRPr="001A506C">
        <w:rPr>
          <w:rFonts w:ascii="Times New Roman" w:eastAsia="Calibri" w:hAnsi="Times New Roman" w:cs="Times New Roman"/>
          <w:sz w:val="28"/>
        </w:rPr>
        <w:t xml:space="preserve">ПС ОФО </w:t>
      </w:r>
    </w:p>
    <w:p w:rsidR="0012602C" w:rsidRDefault="0012602C" w:rsidP="0012602C">
      <w:pPr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Рогава </w:t>
      </w:r>
      <w:proofErr w:type="spellStart"/>
      <w:r>
        <w:rPr>
          <w:rFonts w:ascii="Times New Roman" w:eastAsia="Calibri" w:hAnsi="Times New Roman" w:cs="Times New Roman"/>
          <w:sz w:val="28"/>
        </w:rPr>
        <w:t>Лалика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</w:rPr>
        <w:t>Теймуразовна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</w:t>
      </w:r>
    </w:p>
    <w:p w:rsidR="0012602C" w:rsidRDefault="0012602C" w:rsidP="0012602C">
      <w:pPr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Научный р</w:t>
      </w:r>
      <w:r w:rsidRPr="001A506C">
        <w:rPr>
          <w:rFonts w:ascii="Times New Roman" w:eastAsia="Calibri" w:hAnsi="Times New Roman" w:cs="Times New Roman"/>
          <w:b/>
          <w:sz w:val="28"/>
        </w:rPr>
        <w:t>уководитель:</w:t>
      </w:r>
      <w:r>
        <w:rPr>
          <w:rFonts w:ascii="Times New Roman" w:eastAsia="Calibri" w:hAnsi="Times New Roman" w:cs="Times New Roman"/>
          <w:sz w:val="28"/>
        </w:rPr>
        <w:t xml:space="preserve"> д.п.н.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</w:rPr>
        <w:t>проф</w:t>
      </w:r>
      <w:proofErr w:type="spellEnd"/>
      <w:proofErr w:type="gramEnd"/>
      <w:r>
        <w:rPr>
          <w:rFonts w:ascii="Times New Roman" w:eastAsia="Calibri" w:hAnsi="Times New Roman" w:cs="Times New Roman"/>
          <w:sz w:val="28"/>
        </w:rPr>
        <w:t xml:space="preserve">, </w:t>
      </w:r>
    </w:p>
    <w:p w:rsidR="0012602C" w:rsidRPr="0012602C" w:rsidRDefault="0012602C" w:rsidP="0012602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>педагогической психологии Петрова Н.В.</w:t>
      </w:r>
    </w:p>
    <w:p w:rsidR="000729E3" w:rsidRDefault="000729E3" w:rsidP="000729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Тезисы к результатам исследования по теме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23585E" w:rsidRDefault="000729E3" w:rsidP="000729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стрессогенных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на эмоциональную сферу выпускников в период подготовки к ОГЭ</w:t>
      </w:r>
    </w:p>
    <w:p w:rsidR="000729E3" w:rsidRPr="000729E3" w:rsidRDefault="000729E3" w:rsidP="000729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729E3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</w:t>
      </w:r>
      <w:r w:rsidRPr="000729E3">
        <w:rPr>
          <w:rFonts w:ascii="Times New Roman" w:hAnsi="Times New Roman" w:cs="Times New Roman"/>
          <w:sz w:val="28"/>
          <w:szCs w:val="28"/>
        </w:rPr>
        <w:t xml:space="preserve"> обусловлена массовым характером сдачи ОГЭ, который является для девятиклассников первым серьёзным экзаменационным испытанием. Современные условия обучения характеризуются высоким уровнем учебных нагрузок, дефицитом времени, давлением со стороны семьи и школы, что порождает у выпускников состояние хронического стресса. При этом недостаточно изученными остаются конкретные </w:t>
      </w:r>
      <w:proofErr w:type="spellStart"/>
      <w:r w:rsidRPr="000729E3">
        <w:rPr>
          <w:rFonts w:ascii="Times New Roman" w:hAnsi="Times New Roman" w:cs="Times New Roman"/>
          <w:sz w:val="28"/>
          <w:szCs w:val="28"/>
        </w:rPr>
        <w:t>стрессогенные</w:t>
      </w:r>
      <w:proofErr w:type="spellEnd"/>
      <w:r w:rsidRPr="000729E3">
        <w:rPr>
          <w:rFonts w:ascii="Times New Roman" w:hAnsi="Times New Roman" w:cs="Times New Roman"/>
          <w:sz w:val="28"/>
          <w:szCs w:val="28"/>
        </w:rPr>
        <w:t xml:space="preserve"> факторы предэкзаменационного периода и механизмы их влияния на эмоциональную сферу подростков, что затрудняет своевременную психологическую помощь и профилактику эмоциональных нарушений.</w:t>
      </w:r>
    </w:p>
    <w:p w:rsidR="000729E3" w:rsidRPr="000729E3" w:rsidRDefault="000729E3" w:rsidP="000729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729E3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0729E3">
        <w:rPr>
          <w:rFonts w:ascii="Times New Roman" w:hAnsi="Times New Roman" w:cs="Times New Roman"/>
          <w:sz w:val="28"/>
          <w:szCs w:val="28"/>
        </w:rPr>
        <w:t xml:space="preserve"> – эмоциональная сфера выпускников 9-х классов (эмоциональные состояния, уровень тревожности, </w:t>
      </w:r>
      <w:proofErr w:type="spellStart"/>
      <w:r w:rsidRPr="000729E3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0729E3">
        <w:rPr>
          <w:rFonts w:ascii="Times New Roman" w:hAnsi="Times New Roman" w:cs="Times New Roman"/>
          <w:sz w:val="28"/>
          <w:szCs w:val="28"/>
        </w:rPr>
        <w:t>, настроение, эмоциональная лабильность).</w:t>
      </w:r>
      <w:r w:rsidRPr="000729E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0729E3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0729E3">
        <w:rPr>
          <w:rFonts w:ascii="Times New Roman" w:hAnsi="Times New Roman" w:cs="Times New Roman"/>
          <w:sz w:val="28"/>
          <w:szCs w:val="28"/>
        </w:rPr>
        <w:t xml:space="preserve"> – характер и степень влияния </w:t>
      </w:r>
      <w:proofErr w:type="spellStart"/>
      <w:r w:rsidRPr="000729E3">
        <w:rPr>
          <w:rFonts w:ascii="Times New Roman" w:hAnsi="Times New Roman" w:cs="Times New Roman"/>
          <w:sz w:val="28"/>
          <w:szCs w:val="28"/>
        </w:rPr>
        <w:t>стрессогенных</w:t>
      </w:r>
      <w:proofErr w:type="spellEnd"/>
      <w:r w:rsidRPr="000729E3">
        <w:rPr>
          <w:rFonts w:ascii="Times New Roman" w:hAnsi="Times New Roman" w:cs="Times New Roman"/>
          <w:sz w:val="28"/>
          <w:szCs w:val="28"/>
        </w:rPr>
        <w:t xml:space="preserve"> факторов (учебная перегрузка, страх неудачи, социальное сравнение, давление родителей и учителей, неопределенность результатов,</w:t>
      </w:r>
      <w:proofErr w:type="gramEnd"/>
      <w:r w:rsidRPr="000729E3">
        <w:rPr>
          <w:rFonts w:ascii="Times New Roman" w:hAnsi="Times New Roman" w:cs="Times New Roman"/>
          <w:sz w:val="28"/>
          <w:szCs w:val="28"/>
        </w:rPr>
        <w:t xml:space="preserve"> ограниченность времени) на изменения эмоциональной сферы девятиклассников в период подготовки к ОГЭ.</w:t>
      </w:r>
    </w:p>
    <w:p w:rsidR="000729E3" w:rsidRPr="000729E3" w:rsidRDefault="000729E3" w:rsidP="000729E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729E3">
        <w:rPr>
          <w:rFonts w:ascii="Times New Roman" w:hAnsi="Times New Roman" w:cs="Times New Roman"/>
          <w:b/>
          <w:bCs/>
          <w:sz w:val="28"/>
          <w:szCs w:val="28"/>
        </w:rPr>
        <w:t>Задачи исследования</w:t>
      </w:r>
      <w:r w:rsidRPr="000729E3">
        <w:rPr>
          <w:rFonts w:ascii="Times New Roman" w:hAnsi="Times New Roman" w:cs="Times New Roman"/>
          <w:sz w:val="28"/>
          <w:szCs w:val="28"/>
        </w:rPr>
        <w:t>:</w:t>
      </w:r>
    </w:p>
    <w:p w:rsidR="000729E3" w:rsidRPr="000729E3" w:rsidRDefault="000729E3" w:rsidP="000729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9E3">
        <w:rPr>
          <w:rFonts w:ascii="Times New Roman" w:hAnsi="Times New Roman" w:cs="Times New Roman"/>
          <w:sz w:val="28"/>
          <w:szCs w:val="28"/>
        </w:rPr>
        <w:t>провести теоретический анализ психолого-педагогической литературы по проблеме стресса, эмоциональной сферы подростков и специфики экзаменационного стресса;</w:t>
      </w:r>
    </w:p>
    <w:p w:rsidR="000729E3" w:rsidRPr="000729E3" w:rsidRDefault="000729E3" w:rsidP="000729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9E3">
        <w:rPr>
          <w:rFonts w:ascii="Times New Roman" w:hAnsi="Times New Roman" w:cs="Times New Roman"/>
          <w:sz w:val="28"/>
          <w:szCs w:val="28"/>
        </w:rPr>
        <w:t xml:space="preserve">выявить и систематизировать основные </w:t>
      </w:r>
      <w:proofErr w:type="spellStart"/>
      <w:r w:rsidRPr="000729E3">
        <w:rPr>
          <w:rFonts w:ascii="Times New Roman" w:hAnsi="Times New Roman" w:cs="Times New Roman"/>
          <w:sz w:val="28"/>
          <w:szCs w:val="28"/>
        </w:rPr>
        <w:t>стрессогенные</w:t>
      </w:r>
      <w:proofErr w:type="spellEnd"/>
      <w:r w:rsidRPr="000729E3">
        <w:rPr>
          <w:rFonts w:ascii="Times New Roman" w:hAnsi="Times New Roman" w:cs="Times New Roman"/>
          <w:sz w:val="28"/>
          <w:szCs w:val="28"/>
        </w:rPr>
        <w:t xml:space="preserve"> факторы, воздействующие на выпускников в предэкзаменационный период;</w:t>
      </w:r>
    </w:p>
    <w:p w:rsidR="000729E3" w:rsidRPr="000729E3" w:rsidRDefault="000729E3" w:rsidP="000729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9E3">
        <w:rPr>
          <w:rFonts w:ascii="Times New Roman" w:hAnsi="Times New Roman" w:cs="Times New Roman"/>
          <w:sz w:val="28"/>
          <w:szCs w:val="28"/>
        </w:rPr>
        <w:t xml:space="preserve">подобрать диагностический инструментарий и эмпирически изучить уровень тревожности, фрустрации, агрессии, </w:t>
      </w:r>
      <w:r w:rsidRPr="000729E3">
        <w:rPr>
          <w:rFonts w:ascii="Times New Roman" w:hAnsi="Times New Roman" w:cs="Times New Roman"/>
          <w:sz w:val="28"/>
          <w:szCs w:val="28"/>
        </w:rPr>
        <w:lastRenderedPageBreak/>
        <w:t>ригидности и других эмоциональных показателей у девятиклассников перед ОГЭ;</w:t>
      </w:r>
    </w:p>
    <w:p w:rsidR="000729E3" w:rsidRPr="000729E3" w:rsidRDefault="000729E3" w:rsidP="000729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9E3">
        <w:rPr>
          <w:rFonts w:ascii="Times New Roman" w:hAnsi="Times New Roman" w:cs="Times New Roman"/>
          <w:sz w:val="28"/>
          <w:szCs w:val="28"/>
        </w:rPr>
        <w:t xml:space="preserve">установить корреляционные связи между выраженностью отдельных </w:t>
      </w:r>
      <w:proofErr w:type="spellStart"/>
      <w:r w:rsidRPr="000729E3">
        <w:rPr>
          <w:rFonts w:ascii="Times New Roman" w:hAnsi="Times New Roman" w:cs="Times New Roman"/>
          <w:sz w:val="28"/>
          <w:szCs w:val="28"/>
        </w:rPr>
        <w:t>стрессогенных</w:t>
      </w:r>
      <w:proofErr w:type="spellEnd"/>
      <w:r w:rsidRPr="000729E3">
        <w:rPr>
          <w:rFonts w:ascii="Times New Roman" w:hAnsi="Times New Roman" w:cs="Times New Roman"/>
          <w:sz w:val="28"/>
          <w:szCs w:val="28"/>
        </w:rPr>
        <w:t xml:space="preserve"> факторов и особенностями эмоциональной сферы (ситуативная/личностная тревожность, эмоциональная нестабильность, снижение самооценки);</w:t>
      </w:r>
    </w:p>
    <w:p w:rsidR="000729E3" w:rsidRPr="000729E3" w:rsidRDefault="000729E3" w:rsidP="000729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9E3">
        <w:rPr>
          <w:rFonts w:ascii="Times New Roman" w:hAnsi="Times New Roman" w:cs="Times New Roman"/>
          <w:sz w:val="28"/>
          <w:szCs w:val="28"/>
        </w:rPr>
        <w:t>разработать практические рекомендации для психологов и педагогов по снижению негативного влияния стресса и поддержке эмоционального благополучия выпускников в период подготовки к экзаменам.</w:t>
      </w:r>
    </w:p>
    <w:p w:rsidR="000729E3" w:rsidRDefault="000729E3" w:rsidP="000729E3">
      <w:pPr>
        <w:rPr>
          <w:rFonts w:ascii="Times New Roman" w:hAnsi="Times New Roman" w:cs="Times New Roman"/>
          <w:sz w:val="28"/>
          <w:szCs w:val="28"/>
        </w:rPr>
      </w:pPr>
      <w:r w:rsidRPr="000729E3">
        <w:rPr>
          <w:rFonts w:ascii="Times New Roman" w:hAnsi="Times New Roman" w:cs="Times New Roman"/>
          <w:b/>
          <w:sz w:val="28"/>
          <w:szCs w:val="28"/>
        </w:rPr>
        <w:t>База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Майкоп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Краснооктябрьская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51 МБОУ « лицей 19»</w:t>
      </w:r>
    </w:p>
    <w:p w:rsidR="000729E3" w:rsidRPr="000729E3" w:rsidRDefault="000729E3" w:rsidP="00072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Полученные результаты по теме исследования позволили сделать в</w:t>
      </w:r>
      <w:r w:rsidRPr="000729E3">
        <w:rPr>
          <w:rFonts w:ascii="Times New Roman" w:hAnsi="Times New Roman" w:cs="Times New Roman"/>
          <w:b/>
          <w:bCs/>
          <w:sz w:val="28"/>
          <w:szCs w:val="28"/>
        </w:rPr>
        <w:t>ыводы</w:t>
      </w:r>
      <w:proofErr w:type="gramStart"/>
      <w:r w:rsidRPr="000729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29E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0729E3" w:rsidRPr="000729E3" w:rsidRDefault="000729E3" w:rsidP="000729E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9E3">
        <w:rPr>
          <w:rFonts w:ascii="Times New Roman" w:hAnsi="Times New Roman" w:cs="Times New Roman"/>
          <w:sz w:val="28"/>
          <w:szCs w:val="28"/>
        </w:rPr>
        <w:t xml:space="preserve">Установлено, что наиболее значимыми </w:t>
      </w:r>
      <w:proofErr w:type="spellStart"/>
      <w:r w:rsidRPr="000729E3">
        <w:rPr>
          <w:rFonts w:ascii="Times New Roman" w:hAnsi="Times New Roman" w:cs="Times New Roman"/>
          <w:sz w:val="28"/>
          <w:szCs w:val="28"/>
        </w:rPr>
        <w:t>стрессогенными</w:t>
      </w:r>
      <w:proofErr w:type="spellEnd"/>
      <w:r w:rsidRPr="000729E3">
        <w:rPr>
          <w:rFonts w:ascii="Times New Roman" w:hAnsi="Times New Roman" w:cs="Times New Roman"/>
          <w:sz w:val="28"/>
          <w:szCs w:val="28"/>
        </w:rPr>
        <w:t xml:space="preserve"> факторами для выпускников перед ОГЭ являются: высокий уровень родительских ожиданий, страх получить низкий балл и не поступить в желаемое учреждение, дефицит времени при подготовке, социальное сравнение с одноклассниками, неопределенность содержания экзаменационных заданий.</w:t>
      </w:r>
    </w:p>
    <w:p w:rsidR="000729E3" w:rsidRPr="000729E3" w:rsidRDefault="000729E3" w:rsidP="000729E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9E3">
        <w:rPr>
          <w:rFonts w:ascii="Times New Roman" w:hAnsi="Times New Roman" w:cs="Times New Roman"/>
          <w:sz w:val="28"/>
          <w:szCs w:val="28"/>
        </w:rPr>
        <w:t>Под влиянием перечисленных факторов у большинства девятиклассников наблюдается достоверное повышение уровня ситуативной тревожности, эмоциональной лабильности, раздражительности, а также снижение учебной мотивации и самооценки. У части выпускников фиксируются признаки апатии, избегающего поведения и вегетативные проявления стресса (нарушения сна, аппетита).</w:t>
      </w:r>
    </w:p>
    <w:p w:rsidR="000729E3" w:rsidRDefault="000729E3" w:rsidP="000729E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9E3">
        <w:rPr>
          <w:rFonts w:ascii="Times New Roman" w:hAnsi="Times New Roman" w:cs="Times New Roman"/>
          <w:sz w:val="28"/>
          <w:szCs w:val="28"/>
        </w:rPr>
        <w:t xml:space="preserve">Выявлена прямая корреляционная зависимость между количеством актуальных </w:t>
      </w:r>
      <w:proofErr w:type="spellStart"/>
      <w:r w:rsidRPr="000729E3">
        <w:rPr>
          <w:rFonts w:ascii="Times New Roman" w:hAnsi="Times New Roman" w:cs="Times New Roman"/>
          <w:sz w:val="28"/>
          <w:szCs w:val="28"/>
        </w:rPr>
        <w:t>стрессогенных</w:t>
      </w:r>
      <w:proofErr w:type="spellEnd"/>
      <w:r w:rsidRPr="000729E3">
        <w:rPr>
          <w:rFonts w:ascii="Times New Roman" w:hAnsi="Times New Roman" w:cs="Times New Roman"/>
          <w:sz w:val="28"/>
          <w:szCs w:val="28"/>
        </w:rPr>
        <w:t xml:space="preserve"> факторов и степенью эмоционального дискомфорта. Подростки с изначально высоким уровнем личностной тревожности оказываются наиболее уязвимыми и демонстрируют более выраженные негативные эмоциональные сдвиги.</w:t>
      </w:r>
    </w:p>
    <w:p w:rsidR="0012602C" w:rsidRPr="0012602C" w:rsidRDefault="0012602C" w:rsidP="0012602C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02C">
        <w:rPr>
          <w:rFonts w:ascii="Times New Roman" w:hAnsi="Times New Roman" w:cs="Times New Roman"/>
          <w:b/>
          <w:sz w:val="28"/>
          <w:szCs w:val="28"/>
        </w:rPr>
        <w:t>Результаты исследования:</w:t>
      </w:r>
    </w:p>
    <w:p w:rsidR="0012602C" w:rsidRPr="000729E3" w:rsidRDefault="0012602C" w:rsidP="0012602C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2602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729E3" w:rsidRDefault="0012602C" w:rsidP="000729E3">
      <w:pPr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шкала тревожности </w:t>
      </w:r>
      <w:proofErr w:type="spellStart"/>
      <w:r>
        <w:rPr>
          <w:spacing w:val="2"/>
          <w:sz w:val="28"/>
          <w:szCs w:val="28"/>
        </w:rPr>
        <w:t>Сирса</w:t>
      </w:r>
      <w:proofErr w:type="spellEnd"/>
    </w:p>
    <w:p w:rsidR="0012602C" w:rsidRDefault="0012602C" w:rsidP="000729E3">
      <w:pPr>
        <w:rPr>
          <w:rFonts w:ascii="Times New Roman" w:hAnsi="Times New Roman" w:cs="Times New Roman"/>
          <w:sz w:val="28"/>
          <w:szCs w:val="28"/>
        </w:rPr>
      </w:pPr>
      <w:r w:rsidRPr="0012602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2602C" w:rsidRPr="0096081C" w:rsidRDefault="0012602C" w:rsidP="0012602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96081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96081C">
        <w:rPr>
          <w:rFonts w:ascii="Times New Roman" w:hAnsi="Times New Roman" w:cs="Times New Roman"/>
          <w:bCs/>
          <w:sz w:val="28"/>
          <w:szCs w:val="28"/>
        </w:rPr>
        <w:t>АНКЕТА «Самооценка психологической готовности к ОГЭ» (модификация методики М. Ю. Чибисовой)</w:t>
      </w:r>
    </w:p>
    <w:p w:rsidR="0012602C" w:rsidRDefault="0012602C" w:rsidP="000729E3">
      <w:pPr>
        <w:rPr>
          <w:rFonts w:ascii="Times New Roman" w:hAnsi="Times New Roman" w:cs="Times New Roman"/>
          <w:sz w:val="28"/>
          <w:szCs w:val="28"/>
        </w:rPr>
      </w:pPr>
      <w:r w:rsidRPr="0012602C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2602C" w:rsidRPr="00412097" w:rsidRDefault="0012602C" w:rsidP="00412097">
      <w:pPr>
        <w:ind w:left="360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412097">
        <w:rPr>
          <w:rFonts w:ascii="Times New Roman" w:hAnsi="Times New Roman" w:cs="Times New Roman"/>
          <w:sz w:val="28"/>
          <w:szCs w:val="28"/>
        </w:rPr>
        <w:t>Методика – тест</w:t>
      </w:r>
      <w:r w:rsidRPr="00412097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412097">
        <w:rPr>
          <w:rStyle w:val="a6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412097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на мотивацию достижения успеха Т. </w:t>
      </w:r>
      <w:proofErr w:type="spellStart"/>
      <w:r w:rsidRPr="00412097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Элерса</w:t>
      </w:r>
      <w:proofErr w:type="spellEnd"/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412097" w:rsidRDefault="00412097" w:rsidP="004120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CE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4CE">
        <w:rPr>
          <w:rFonts w:ascii="Times New Roman" w:hAnsi="Times New Roman" w:cs="Times New Roman"/>
          <w:b/>
          <w:bCs/>
          <w:sz w:val="28"/>
          <w:szCs w:val="28"/>
        </w:rPr>
        <w:t>Астапов, В. М.</w:t>
      </w:r>
      <w:r w:rsidRPr="002A14CE">
        <w:rPr>
          <w:rFonts w:ascii="Times New Roman" w:hAnsi="Times New Roman" w:cs="Times New Roman"/>
          <w:sz w:val="28"/>
          <w:szCs w:val="28"/>
        </w:rPr>
        <w:t> Эмоциональные нарушения в детском и подростковом возрасте. Тревожные расстройства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учебник для вузов / В. М. Астапов, Е. Е.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Вакнин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. — 2-е изд.,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. и доп. — Москва :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>, 2025. — 272 с. — (Высшее образование). — ISBN 978-5-534-06937-2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4CE">
        <w:rPr>
          <w:rFonts w:ascii="Times New Roman" w:hAnsi="Times New Roman" w:cs="Times New Roman"/>
          <w:b/>
          <w:bCs/>
          <w:sz w:val="28"/>
          <w:szCs w:val="28"/>
        </w:rPr>
        <w:t>Баранов, А. А.</w:t>
      </w:r>
      <w:r w:rsidRPr="002A14C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и самооценка академических достижений / А. А. Баранов, О. А. Жученко // Психологический журнал. — 2015. — Т. 36, № 4. — С. 16–22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4CE">
        <w:rPr>
          <w:rFonts w:ascii="Times New Roman" w:hAnsi="Times New Roman" w:cs="Times New Roman"/>
          <w:b/>
          <w:bCs/>
          <w:sz w:val="28"/>
          <w:szCs w:val="28"/>
        </w:rPr>
        <w:t>Винокурова</w:t>
      </w:r>
      <w:proofErr w:type="spellEnd"/>
      <w:r w:rsidRPr="002A14CE">
        <w:rPr>
          <w:rFonts w:ascii="Times New Roman" w:hAnsi="Times New Roman" w:cs="Times New Roman"/>
          <w:b/>
          <w:bCs/>
          <w:sz w:val="28"/>
          <w:szCs w:val="28"/>
        </w:rPr>
        <w:t>, Л. Н.</w:t>
      </w:r>
      <w:r w:rsidRPr="002A14CE">
        <w:rPr>
          <w:rFonts w:ascii="Times New Roman" w:hAnsi="Times New Roman" w:cs="Times New Roman"/>
          <w:sz w:val="28"/>
          <w:szCs w:val="28"/>
        </w:rPr>
        <w:t xml:space="preserve"> Экзаменационный стресс и его предупреждение у учащихся в период подготовки к единому государственному экзамену / Л. Н.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// Психологическое сопровождение процессов модернизации образования и профессионализации кадров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материалы международного симпозиума, 20–21 ноября 2002 г. : в 2 ч. / Министерство образования РФ, Костромской государственный университет им. Н. А. Некрасова, Международная академия психологических наук [и др.] ; отв. ред. Н. П.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Фетискин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Кострома, 2002. — Ч. 1. — С. 37–40. — ISBN 5-7591-0480-3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4CE">
        <w:rPr>
          <w:rFonts w:ascii="Times New Roman" w:hAnsi="Times New Roman" w:cs="Times New Roman"/>
          <w:b/>
          <w:bCs/>
          <w:sz w:val="28"/>
          <w:szCs w:val="28"/>
        </w:rPr>
        <w:t>Ганжула</w:t>
      </w:r>
      <w:proofErr w:type="spellEnd"/>
      <w:r w:rsidRPr="002A14CE">
        <w:rPr>
          <w:rFonts w:ascii="Times New Roman" w:hAnsi="Times New Roman" w:cs="Times New Roman"/>
          <w:b/>
          <w:bCs/>
          <w:sz w:val="28"/>
          <w:szCs w:val="28"/>
        </w:rPr>
        <w:t>, М. А.</w:t>
      </w:r>
      <w:r w:rsidRPr="002A14CE">
        <w:rPr>
          <w:rFonts w:ascii="Times New Roman" w:hAnsi="Times New Roman" w:cs="Times New Roman"/>
          <w:sz w:val="28"/>
          <w:szCs w:val="28"/>
        </w:rPr>
        <w:t xml:space="preserve"> Психологическое сопровождение старшеклассников при подготовке к ЕГЭ / М. А.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Ганжула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// Педагогический талант-2023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сборник статей II Международного профессионально-исследовательского конкурса, Петрозаводск, 12 июня 2023 года. — Петрозаводск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Новая Наука, 2023. — С. 92–96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4CE">
        <w:rPr>
          <w:rFonts w:ascii="Times New Roman" w:hAnsi="Times New Roman" w:cs="Times New Roman"/>
          <w:b/>
          <w:bCs/>
          <w:sz w:val="28"/>
          <w:szCs w:val="28"/>
        </w:rPr>
        <w:t>Гапонова, С. А.</w:t>
      </w:r>
      <w:r w:rsidRPr="002A14CE">
        <w:rPr>
          <w:rFonts w:ascii="Times New Roman" w:hAnsi="Times New Roman" w:cs="Times New Roman"/>
          <w:sz w:val="28"/>
          <w:szCs w:val="28"/>
        </w:rPr>
        <w:t> Психологические факторы, влияющие на успешность сдачи выпускниками школ итоговых экзаменов в формате ЕГЭ / С. А. Гапонова, А. Н. Романова // Вестник университета. — 2012. — № 1. — С. 120–123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4CE">
        <w:rPr>
          <w:rFonts w:ascii="Times New Roman" w:hAnsi="Times New Roman" w:cs="Times New Roman"/>
          <w:b/>
          <w:bCs/>
          <w:sz w:val="28"/>
          <w:szCs w:val="28"/>
        </w:rPr>
        <w:t>Дмитренко</w:t>
      </w:r>
      <w:proofErr w:type="spellEnd"/>
      <w:r w:rsidRPr="002A14CE">
        <w:rPr>
          <w:rFonts w:ascii="Times New Roman" w:hAnsi="Times New Roman" w:cs="Times New Roman"/>
          <w:b/>
          <w:bCs/>
          <w:sz w:val="28"/>
          <w:szCs w:val="28"/>
        </w:rPr>
        <w:t>, В. С.</w:t>
      </w:r>
      <w:r w:rsidRPr="002A14CE">
        <w:rPr>
          <w:rFonts w:ascii="Times New Roman" w:hAnsi="Times New Roman" w:cs="Times New Roman"/>
          <w:sz w:val="28"/>
          <w:szCs w:val="28"/>
        </w:rPr>
        <w:t xml:space="preserve"> Психолого-педагогические условия сохранения психологического здоровья старшеклассников в процессе подготовки к ЕГЭ / В. С.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Дмитренко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// Актуальные проблемы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в современном обществе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сборник научных статей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III-й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Всероссийской научно-практической конференции, Курск, 07 октября 2021 года. — Курск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Юго-Западный государственный университет, 2021. — С. 31–34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4CE">
        <w:rPr>
          <w:rFonts w:ascii="Times New Roman" w:hAnsi="Times New Roman" w:cs="Times New Roman"/>
          <w:b/>
          <w:bCs/>
          <w:sz w:val="28"/>
          <w:szCs w:val="28"/>
        </w:rPr>
        <w:t>Долгополова, И. В.</w:t>
      </w:r>
      <w:r w:rsidRPr="002A14CE">
        <w:rPr>
          <w:rFonts w:ascii="Times New Roman" w:hAnsi="Times New Roman" w:cs="Times New Roman"/>
          <w:sz w:val="28"/>
          <w:szCs w:val="28"/>
        </w:rPr>
        <w:t> Психологическая готовность детей к ЕГЭ / И. В. Долгополова // Гуманитарный научный журнал. — 2015. — № 2. — С. 14–17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4CE">
        <w:rPr>
          <w:rFonts w:ascii="Times New Roman" w:hAnsi="Times New Roman" w:cs="Times New Roman"/>
          <w:b/>
          <w:bCs/>
          <w:sz w:val="28"/>
          <w:szCs w:val="28"/>
        </w:rPr>
        <w:t>Евдокимова, Я. Г.</w:t>
      </w:r>
      <w:r w:rsidRPr="002A14CE">
        <w:rPr>
          <w:rFonts w:ascii="Times New Roman" w:hAnsi="Times New Roman" w:cs="Times New Roman"/>
          <w:sz w:val="28"/>
          <w:szCs w:val="28"/>
        </w:rPr>
        <w:t xml:space="preserve"> Выраженность эмоционального неблагополучия у студентов в условиях экзаменационного стресса / Я. Г. Евдокимова // </w:t>
      </w:r>
      <w:r w:rsidRPr="002A14CE">
        <w:rPr>
          <w:rFonts w:ascii="Times New Roman" w:hAnsi="Times New Roman" w:cs="Times New Roman"/>
          <w:sz w:val="28"/>
          <w:szCs w:val="28"/>
        </w:rPr>
        <w:lastRenderedPageBreak/>
        <w:t>Молодые ученые — московскому образованию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материалы V городской научно-практической конференции молодых ученых и студентов учреждений высшего и среднего образования городского подчинения / ред. В. В. Рубцов [и др.]. — Москва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МГППУ, 2006. — С. 65–66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4CE">
        <w:rPr>
          <w:rFonts w:ascii="Times New Roman" w:hAnsi="Times New Roman" w:cs="Times New Roman"/>
          <w:b/>
          <w:bCs/>
          <w:sz w:val="28"/>
          <w:szCs w:val="28"/>
        </w:rPr>
        <w:t>Едиханова</w:t>
      </w:r>
      <w:proofErr w:type="spellEnd"/>
      <w:r w:rsidRPr="002A14CE">
        <w:rPr>
          <w:rFonts w:ascii="Times New Roman" w:hAnsi="Times New Roman" w:cs="Times New Roman"/>
          <w:b/>
          <w:bCs/>
          <w:sz w:val="28"/>
          <w:szCs w:val="28"/>
        </w:rPr>
        <w:t>, Ю. М.</w:t>
      </w:r>
      <w:r w:rsidRPr="002A14CE">
        <w:rPr>
          <w:rFonts w:ascii="Times New Roman" w:hAnsi="Times New Roman" w:cs="Times New Roman"/>
          <w:sz w:val="28"/>
          <w:szCs w:val="28"/>
        </w:rPr>
        <w:t xml:space="preserve"> Особенности проявления отрицательных эмоциональных состояний у подростков в период сдачи ЕГЭ / Ю. М.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Едиханова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, Е. Н. Уфимцева // Вестник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Шадринского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университета. — 2016. — № 4 (32). — С. 140–143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4CE">
        <w:rPr>
          <w:rFonts w:ascii="Times New Roman" w:hAnsi="Times New Roman" w:cs="Times New Roman"/>
          <w:b/>
          <w:bCs/>
          <w:sz w:val="28"/>
          <w:szCs w:val="28"/>
        </w:rPr>
        <w:t>Залыгаева</w:t>
      </w:r>
      <w:proofErr w:type="spellEnd"/>
      <w:r w:rsidRPr="002A14CE">
        <w:rPr>
          <w:rFonts w:ascii="Times New Roman" w:hAnsi="Times New Roman" w:cs="Times New Roman"/>
          <w:b/>
          <w:bCs/>
          <w:sz w:val="28"/>
          <w:szCs w:val="28"/>
        </w:rPr>
        <w:t>, С. А.</w:t>
      </w:r>
      <w:r w:rsidRPr="002A14CE">
        <w:rPr>
          <w:rFonts w:ascii="Times New Roman" w:hAnsi="Times New Roman" w:cs="Times New Roman"/>
          <w:sz w:val="28"/>
          <w:szCs w:val="28"/>
        </w:rPr>
        <w:t xml:space="preserve"> Психологическая подготовка к ЕГЭ: формирование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стрессоустойчивости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у старшеклассников / С. А.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Залыгаева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, К. С.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Шалагинова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Декина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// Мир науки. Педагогика и психология. — 2019. — Т. 7, № 2. — URL:  (дата обращения: 01.03.2026)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4CE">
        <w:rPr>
          <w:rFonts w:ascii="Times New Roman" w:hAnsi="Times New Roman" w:cs="Times New Roman"/>
          <w:b/>
          <w:bCs/>
          <w:sz w:val="28"/>
          <w:szCs w:val="28"/>
        </w:rPr>
        <w:t>Кибкало</w:t>
      </w:r>
      <w:proofErr w:type="spellEnd"/>
      <w:r w:rsidRPr="002A14CE">
        <w:rPr>
          <w:rFonts w:ascii="Times New Roman" w:hAnsi="Times New Roman" w:cs="Times New Roman"/>
          <w:b/>
          <w:bCs/>
          <w:sz w:val="28"/>
          <w:szCs w:val="28"/>
        </w:rPr>
        <w:t>, Н. Г.</w:t>
      </w:r>
      <w:r w:rsidRPr="002A14CE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как психологический фактор успешной подготовки к ЕГЭ / Н. Г.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Кибкало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, О. Н.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Кушнаренко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, Н. Г.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Мяснянкина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// Весенние психолого-педагогические чтения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материалы V Всероссийской научно-практической конференции, посвященной памяти почётного профессора АГУ А. В. Буровой, Астрахань, 19 апреля 2021 года. — Астрахань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Астраханский университет, 2021. — С. 159–163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14CE">
        <w:rPr>
          <w:rFonts w:ascii="Times New Roman" w:hAnsi="Times New Roman" w:cs="Times New Roman"/>
          <w:b/>
          <w:bCs/>
          <w:sz w:val="28"/>
          <w:szCs w:val="28"/>
        </w:rPr>
        <w:t>Кулганов</w:t>
      </w:r>
      <w:proofErr w:type="spellEnd"/>
      <w:r w:rsidRPr="002A14CE">
        <w:rPr>
          <w:rFonts w:ascii="Times New Roman" w:hAnsi="Times New Roman" w:cs="Times New Roman"/>
          <w:b/>
          <w:bCs/>
          <w:sz w:val="28"/>
          <w:szCs w:val="28"/>
        </w:rPr>
        <w:t>, В. А.</w:t>
      </w:r>
      <w:r w:rsidRPr="002A14CE">
        <w:rPr>
          <w:rFonts w:ascii="Times New Roman" w:hAnsi="Times New Roman" w:cs="Times New Roman"/>
          <w:sz w:val="28"/>
          <w:szCs w:val="28"/>
        </w:rPr>
        <w:t xml:space="preserve"> Коррекция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состояния тревожных подростков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монография / В. А.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Кулганов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>, Р. С. Гаркуша. — Санкт-Петербург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ВВМ, 2022. — 173 с. — ISBN 978-5-9651-1404-7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4CE">
        <w:rPr>
          <w:rFonts w:ascii="Times New Roman" w:hAnsi="Times New Roman" w:cs="Times New Roman"/>
          <w:b/>
          <w:bCs/>
          <w:sz w:val="28"/>
          <w:szCs w:val="28"/>
        </w:rPr>
        <w:t>Лихачева, А. Ю.</w:t>
      </w:r>
      <w:r w:rsidRPr="002A14CE">
        <w:rPr>
          <w:rFonts w:ascii="Times New Roman" w:hAnsi="Times New Roman" w:cs="Times New Roman"/>
          <w:sz w:val="28"/>
          <w:szCs w:val="28"/>
        </w:rPr>
        <w:t> Психологическая готовность старшеклассников к сдаче единого государственного экзамена / А. Ю. Лихачева // Проблемы и перспективы развития образования в России. — 2016. — № 42. — С. 121–126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4CE">
        <w:rPr>
          <w:rFonts w:ascii="Times New Roman" w:hAnsi="Times New Roman" w:cs="Times New Roman"/>
          <w:b/>
          <w:bCs/>
          <w:sz w:val="28"/>
          <w:szCs w:val="28"/>
        </w:rPr>
        <w:t>Лобачева, В. И.</w:t>
      </w:r>
      <w:r w:rsidRPr="002A14CE">
        <w:rPr>
          <w:rFonts w:ascii="Times New Roman" w:hAnsi="Times New Roman" w:cs="Times New Roman"/>
          <w:sz w:val="28"/>
          <w:szCs w:val="28"/>
        </w:rPr>
        <w:t> Психологические факторы, влияющие на подготовку школьников к единому государственному экзамену / В. И. Лобачева // KANT. — 2017. — № 4 (25). — С. 72–75 .</w:t>
      </w:r>
    </w:p>
    <w:p w:rsidR="00412097" w:rsidRPr="002A14CE" w:rsidRDefault="00412097" w:rsidP="00412097">
      <w:pPr>
        <w:numPr>
          <w:ilvl w:val="0"/>
          <w:numId w:val="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14CE">
        <w:rPr>
          <w:rFonts w:ascii="Times New Roman" w:hAnsi="Times New Roman" w:cs="Times New Roman"/>
          <w:b/>
          <w:bCs/>
          <w:sz w:val="28"/>
          <w:szCs w:val="28"/>
        </w:rPr>
        <w:t>Лукашенко, М.</w:t>
      </w:r>
      <w:r w:rsidRPr="002A14CE">
        <w:rPr>
          <w:rFonts w:ascii="Times New Roman" w:hAnsi="Times New Roman" w:cs="Times New Roman"/>
          <w:sz w:val="28"/>
          <w:szCs w:val="28"/>
        </w:rPr>
        <w:t xml:space="preserve"> ЕГЭ без истерик. Как спокойно подготовиться к любому экзамену / М. Лукашенко, А.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Сидельникова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2A14C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A1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14CE">
        <w:rPr>
          <w:rFonts w:ascii="Times New Roman" w:hAnsi="Times New Roman" w:cs="Times New Roman"/>
          <w:sz w:val="28"/>
          <w:szCs w:val="28"/>
        </w:rPr>
        <w:t>Альпина</w:t>
      </w:r>
      <w:proofErr w:type="spellEnd"/>
      <w:r w:rsidRPr="002A14CE">
        <w:rPr>
          <w:rFonts w:ascii="Times New Roman" w:hAnsi="Times New Roman" w:cs="Times New Roman"/>
          <w:sz w:val="28"/>
          <w:szCs w:val="28"/>
        </w:rPr>
        <w:t xml:space="preserve"> дети, 2022. — 316 с. — ISBN 978-5-9614-4037-7</w:t>
      </w:r>
    </w:p>
    <w:p w:rsidR="00412097" w:rsidRPr="00412097" w:rsidRDefault="00412097" w:rsidP="00412097">
      <w:pP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</w:p>
    <w:p w:rsidR="0012602C" w:rsidRPr="000729E3" w:rsidRDefault="0012602C" w:rsidP="000729E3">
      <w:pPr>
        <w:rPr>
          <w:rFonts w:ascii="Times New Roman" w:hAnsi="Times New Roman" w:cs="Times New Roman"/>
          <w:sz w:val="28"/>
          <w:szCs w:val="28"/>
        </w:rPr>
      </w:pPr>
    </w:p>
    <w:sectPr w:rsidR="0012602C" w:rsidRPr="000729E3" w:rsidSect="0023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1457C"/>
    <w:multiLevelType w:val="multilevel"/>
    <w:tmpl w:val="3E42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03319F"/>
    <w:multiLevelType w:val="multilevel"/>
    <w:tmpl w:val="C04E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71973"/>
    <w:multiLevelType w:val="hybridMultilevel"/>
    <w:tmpl w:val="22D6CD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82F2E3C"/>
    <w:multiLevelType w:val="multilevel"/>
    <w:tmpl w:val="012C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F27636"/>
    <w:multiLevelType w:val="multilevel"/>
    <w:tmpl w:val="9174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8681F"/>
    <w:multiLevelType w:val="multilevel"/>
    <w:tmpl w:val="54CA2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29E3"/>
    <w:rsid w:val="000729E3"/>
    <w:rsid w:val="0012602C"/>
    <w:rsid w:val="0023585E"/>
    <w:rsid w:val="0041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9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02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26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проведения программы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уровень тревожности</c:v>
                </c:pt>
                <c:pt idx="1">
                  <c:v>умеренный уровень тревожности</c:v>
                </c:pt>
                <c:pt idx="2">
                  <c:v>высокий уровень тревожности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0.25</c:v>
                </c:pt>
                <c:pt idx="1">
                  <c:v>0.5</c:v>
                </c:pt>
                <c:pt idx="2">
                  <c:v>0.25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проведения программы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 уровень тревожности</c:v>
                </c:pt>
                <c:pt idx="1">
                  <c:v>умеренный уровень тревожности</c:v>
                </c:pt>
                <c:pt idx="2">
                  <c:v>высокий уровень тревожности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0.56000000000000005</c:v>
                </c:pt>
                <c:pt idx="1">
                  <c:v>0.26</c:v>
                </c:pt>
                <c:pt idx="2">
                  <c:v>0.18000000000000019</c:v>
                </c:pt>
              </c:numCache>
            </c:numRef>
          </c:val>
        </c:ser>
        <c:axId val="93675520"/>
        <c:axId val="93692672"/>
      </c:barChart>
      <c:catAx>
        <c:axId val="93675520"/>
        <c:scaling>
          <c:orientation val="minMax"/>
        </c:scaling>
        <c:axPos val="b"/>
        <c:tickLblPos val="nextTo"/>
        <c:crossAx val="93692672"/>
        <c:crosses val="autoZero"/>
        <c:auto val="1"/>
        <c:lblAlgn val="ctr"/>
        <c:lblOffset val="100"/>
      </c:catAx>
      <c:valAx>
        <c:axId val="93692672"/>
        <c:scaling>
          <c:orientation val="minMax"/>
        </c:scaling>
        <c:axPos val="l"/>
        <c:majorGridlines/>
        <c:numFmt formatCode="0%" sourceLinked="1"/>
        <c:tickLblPos val="nextTo"/>
        <c:crossAx val="936755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83333333333448"/>
          <c:y val="0.221893200849894"/>
          <c:w val="0.35416666666666713"/>
          <c:h val="0.3498643919510069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проведения программы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низкая самооценка готовности к ОГЭ</c:v>
                </c:pt>
                <c:pt idx="1">
                  <c:v>адекватная самооценка готовности к ОГЭ</c:v>
                </c:pt>
                <c:pt idx="2">
                  <c:v>завышенная самооценка готовности к ОГЭ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0.6400000000000009</c:v>
                </c:pt>
                <c:pt idx="1">
                  <c:v>0.27</c:v>
                </c:pt>
                <c:pt idx="2">
                  <c:v>8.0000000000000043E-2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проведения программы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низкая самооценка готовности к ОГЭ</c:v>
                </c:pt>
                <c:pt idx="1">
                  <c:v>адекватная самооценка готовности к ОГЭ</c:v>
                </c:pt>
                <c:pt idx="2">
                  <c:v>завышенная самооценка готовности к ОГЭ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0.34</c:v>
                </c:pt>
                <c:pt idx="1">
                  <c:v>0.59</c:v>
                </c:pt>
                <c:pt idx="2">
                  <c:v>7.0000000000000021E-2</c:v>
                </c:pt>
              </c:numCache>
            </c:numRef>
          </c:val>
        </c:ser>
        <c:axId val="102077952"/>
        <c:axId val="123578240"/>
      </c:barChart>
      <c:catAx>
        <c:axId val="102077952"/>
        <c:scaling>
          <c:orientation val="minMax"/>
        </c:scaling>
        <c:axPos val="b"/>
        <c:tickLblPos val="nextTo"/>
        <c:crossAx val="123578240"/>
        <c:crosses val="autoZero"/>
        <c:auto val="1"/>
        <c:lblAlgn val="ctr"/>
        <c:lblOffset val="100"/>
      </c:catAx>
      <c:valAx>
        <c:axId val="123578240"/>
        <c:scaling>
          <c:orientation val="minMax"/>
        </c:scaling>
        <c:axPos val="l"/>
        <c:majorGridlines/>
        <c:numFmt formatCode="0%" sourceLinked="1"/>
        <c:tickLblPos val="nextTo"/>
        <c:crossAx val="102077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583333333333448"/>
          <c:y val="0.19014716910386201"/>
          <c:w val="0.35416666666666713"/>
          <c:h val="0.38161042369703835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до проведения программы 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низкий уровень мотивации</c:v>
                </c:pt>
                <c:pt idx="1">
                  <c:v>средний уровень мотивации</c:v>
                </c:pt>
                <c:pt idx="2">
                  <c:v>высокий уровень мотивации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0.35000000000000031</c:v>
                </c:pt>
                <c:pt idx="2">
                  <c:v>0.2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после проведения программы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низкий уровень мотивации</c:v>
                </c:pt>
                <c:pt idx="1">
                  <c:v>средний уровень мотивации</c:v>
                </c:pt>
                <c:pt idx="2">
                  <c:v>высокий уровень мотивации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0.23</c:v>
                </c:pt>
                <c:pt idx="1">
                  <c:v>0.37000000000000038</c:v>
                </c:pt>
                <c:pt idx="2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низкий уровень мотивации</c:v>
                </c:pt>
                <c:pt idx="1">
                  <c:v>средний уровень мотивации</c:v>
                </c:pt>
                <c:pt idx="2">
                  <c:v>высокий уровень мотивации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axId val="170052992"/>
        <c:axId val="97424128"/>
      </c:barChart>
      <c:catAx>
        <c:axId val="170052992"/>
        <c:scaling>
          <c:orientation val="minMax"/>
        </c:scaling>
        <c:axPos val="b"/>
        <c:tickLblPos val="nextTo"/>
        <c:crossAx val="97424128"/>
        <c:crosses val="autoZero"/>
        <c:auto val="1"/>
        <c:lblAlgn val="ctr"/>
        <c:lblOffset val="100"/>
      </c:catAx>
      <c:valAx>
        <c:axId val="97424128"/>
        <c:scaling>
          <c:orientation val="minMax"/>
        </c:scaling>
        <c:axPos val="l"/>
        <c:majorGridlines/>
        <c:numFmt formatCode="0%" sourceLinked="1"/>
        <c:tickLblPos val="nextTo"/>
        <c:crossAx val="170052992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64583333333333448"/>
          <c:y val="0.24570272465941756"/>
          <c:w val="0.33101851851851882"/>
          <c:h val="0.32605486814148293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2026-04-08T18:30:00Z</dcterms:created>
  <dcterms:modified xsi:type="dcterms:W3CDTF">2026-04-08T18:30:00Z</dcterms:modified>
</cp:coreProperties>
</file>