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6EC800" wp14:paraId="4B6D56BE" wp14:textId="38C51E7E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Тема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: </w:t>
      </w:r>
      <w:r w:rsidRPr="5F6EC800" w:rsidR="6FA9AF1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“Арабица как система письменности адыгейского языка”</w:t>
      </w:r>
    </w:p>
    <w:p xmlns:wp14="http://schemas.microsoft.com/office/word/2010/wordml" w:rsidP="5F6EC800" wp14:paraId="39579156" wp14:textId="1AD9F8B9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</w:p>
    <w:p xmlns:wp14="http://schemas.microsoft.com/office/word/2010/wordml" w:rsidP="5F6EC800" wp14:paraId="1EBECFE9" wp14:textId="1A5E9E97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</w:rPr>
      </w:pPr>
    </w:p>
    <w:p xmlns:wp14="http://schemas.microsoft.com/office/word/2010/wordml" w:rsidP="5F6EC800" wp14:paraId="66842A2D" wp14:textId="086338E4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1. Описание актуальности темы.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5F6EC800" wp14:paraId="1305C38C" wp14:textId="1ADA3700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Адыгейский язык является важной частью культурного наследия народов Северного Кавказа. Вопросы его письменной фиксации имеют ключевое значение для сохранения и развития языка. Изучение 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арабицы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как одной из исторических систем письменности адыгейского языка позволяет глубже понять процессы формирования письменной традиции, а также выявить особенности адаптации арабской графики к фонетике кавказских языков.</w:t>
      </w:r>
    </w:p>
    <w:p xmlns:wp14="http://schemas.microsoft.com/office/word/2010/wordml" w:rsidP="5F6EC800" wp14:paraId="71696243" wp14:textId="4CD3BC4D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P="5F6EC800" wp14:paraId="4BEC7DC6" wp14:textId="257BDBF3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2. Степень разработанности темы (обзор исследований и литературы).</w:t>
      </w:r>
    </w:p>
    <w:p xmlns:wp14="http://schemas.microsoft.com/office/word/2010/wordml" w:rsidP="5F6EC800" wp14:paraId="1D8D25E6" wp14:textId="05C7764E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Проблема использования арабской графики для записи адыгейского языка рассматривалась в трудах отечественных и зарубежных лингвистов, однако она не получила всестороннего освещения. Существующие исследования затрагивают отдельные аспекты — исторические этапы развития письменности, особенности графической адаптации, а также влияние религиозных и культурных факторов. Тем не менее, комплексного анализа 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арабицы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как системы письма применительно к адыгейскому языку недостаточно.</w:t>
      </w:r>
    </w:p>
    <w:p xmlns:wp14="http://schemas.microsoft.com/office/word/2010/wordml" w:rsidP="5F6EC800" wp14:paraId="1C38B5C3" wp14:textId="718C68CA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P="5F6EC800" wp14:paraId="154B3421" wp14:textId="4C692BC4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3. Цель и </w:t>
      </w:r>
      <w:r w:rsidRPr="5F6EC800" w:rsidR="3B97A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задачи.</w:t>
      </w:r>
    </w:p>
    <w:p xmlns:wp14="http://schemas.microsoft.com/office/word/2010/wordml" w:rsidP="5F6EC800" wp14:paraId="3665B56C" wp14:textId="749559D7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Целью исследования является анализ 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арабицы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как системы письменности адыгейского языка.</w:t>
      </w:r>
    </w:p>
    <w:p xmlns:wp14="http://schemas.microsoft.com/office/word/2010/wordml" w:rsidP="5F6EC800" wp14:paraId="5DAAE566" wp14:textId="78458D65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Для достижения цели поставлены следующие задачи:</w:t>
      </w:r>
    </w:p>
    <w:p xmlns:wp14="http://schemas.microsoft.com/office/word/2010/wordml" w:rsidP="5F6EC800" wp14:paraId="13FCD774" wp14:textId="6FC595A5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P="5F6EC800" wp14:paraId="34FD1875" wp14:textId="6B38751D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* рассмотреть исторические предпосылки использования арабской графики;</w:t>
      </w:r>
    </w:p>
    <w:p xmlns:wp14="http://schemas.microsoft.com/office/word/2010/wordml" w:rsidP="5F6EC800" wp14:paraId="71C6A413" wp14:textId="5345B185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* проанализировать особенности адаптации 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арабицы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 фонетике адыгейского языка;</w:t>
      </w:r>
    </w:p>
    <w:p xmlns:wp14="http://schemas.microsoft.com/office/word/2010/wordml" w:rsidP="5F6EC800" wp14:paraId="40BED1EB" wp14:textId="0A31F7B6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* выявить основные трудности и ограничения данной системы письма;</w:t>
      </w:r>
    </w:p>
    <w:p xmlns:wp14="http://schemas.microsoft.com/office/word/2010/wordml" w:rsidP="5F6EC800" wp14:paraId="7C9D4135" wp14:textId="0BD7C715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* определить роль 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арабицы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 развитии письменной традиции адыгейского языка.</w:t>
      </w:r>
    </w:p>
    <w:p xmlns:wp14="http://schemas.microsoft.com/office/word/2010/wordml" w:rsidP="5F6EC800" wp14:paraId="2D9A130B" wp14:textId="6C1A2D35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P="5F6EC800" wp14:paraId="058321C8" wp14:textId="495B99F9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4. Методы.</w:t>
      </w:r>
    </w:p>
    <w:p xmlns:wp14="http://schemas.microsoft.com/office/word/2010/wordml" w:rsidP="5F6EC800" wp14:paraId="72FCBEDF" wp14:textId="0446D888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В работе используются следующие методы:</w:t>
      </w:r>
    </w:p>
    <w:p xmlns:wp14="http://schemas.microsoft.com/office/word/2010/wordml" w:rsidP="5F6EC800" wp14:paraId="1D88710E" wp14:textId="702BB752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P="5F6EC800" wp14:paraId="51020282" wp14:textId="160F9C5A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* историко-лингвистический анализ;</w:t>
      </w:r>
    </w:p>
    <w:p xmlns:wp14="http://schemas.microsoft.com/office/word/2010/wordml" w:rsidP="5F6EC800" wp14:paraId="02E70963" wp14:textId="0F4CED17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* сравнительно-сопоставительный метод;</w:t>
      </w:r>
    </w:p>
    <w:p xmlns:wp14="http://schemas.microsoft.com/office/word/2010/wordml" w:rsidP="5F6EC800" wp14:paraId="7108BEE2" wp14:textId="147FF6E5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* описательный метод;</w:t>
      </w:r>
    </w:p>
    <w:p xmlns:wp14="http://schemas.microsoft.com/office/word/2010/wordml" w:rsidP="5F6EC800" wp14:paraId="2C46F1AC" wp14:textId="5A7F3627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* анализ письменных источников и научной литературы.</w:t>
      </w:r>
    </w:p>
    <w:p xmlns:wp14="http://schemas.microsoft.com/office/word/2010/wordml" w:rsidP="5F6EC800" wp14:paraId="6C384C4B" wp14:textId="680B9EA2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</w:rPr>
      </w:pPr>
    </w:p>
    <w:p xmlns:wp14="http://schemas.microsoft.com/office/word/2010/wordml" w:rsidP="5F6EC800" wp14:paraId="668A505F" wp14:textId="210BEF55">
      <w:pPr>
        <w:spacing w:before="0" w:beforeAutospacing="off" w:after="0" w:afterAutospacing="off" w:line="240" w:lineRule="auto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5. Научные результаты, выводы.</w:t>
      </w:r>
    </w:p>
    <w:p xmlns:wp14="http://schemas.microsoft.com/office/word/2010/wordml" w:rsidP="5F6EC800" wp14:paraId="501817AE" wp14:textId="5869C4AB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В ходе исследования установлено, что 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арабица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сыграла значительную роль на ранних этапах формирования письменности адыгейского языка, однако ее графические возможности не в полной мере соответствовали фонетическим особенностям языка. Это привело к появлению различных модификаций и попыток адаптации. Сделан вывод о том, что 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арабица</w:t>
      </w:r>
      <w:r w:rsidRPr="5F6EC800" w:rsidR="3B97A31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является важным этапом в истории письменности адыгейского языка, отражающим культурные и исторические процессы, но уступает более поздним системам письма по степени фонетической точности.</w:t>
      </w:r>
    </w:p>
    <w:sectPr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xCo+ILdWBGpG9" int2:id="P41YgI3S">
      <int2:state int2:type="spell" int2:value="Rejected"/>
    </int2:textHash>
    <int2:textHash int2:hashCode="QKnS5QxJAX/vWU" int2:id="m7bIOe9V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C7ED23"/>
    <w:rsid w:val="0A45F268"/>
    <w:rsid w:val="0E15D1C2"/>
    <w:rsid w:val="106A9351"/>
    <w:rsid w:val="111EDE35"/>
    <w:rsid w:val="18CC5F11"/>
    <w:rsid w:val="1D564FE1"/>
    <w:rsid w:val="3B97A314"/>
    <w:rsid w:val="3BE390CA"/>
    <w:rsid w:val="45F285BC"/>
    <w:rsid w:val="4A18C60A"/>
    <w:rsid w:val="4CFB38ED"/>
    <w:rsid w:val="52C7ED23"/>
    <w:rsid w:val="55C8ECBE"/>
    <w:rsid w:val="570E0254"/>
    <w:rsid w:val="5B909A2F"/>
    <w:rsid w:val="5F6EC800"/>
    <w:rsid w:val="657C20FE"/>
    <w:rsid w:val="6DF644A1"/>
    <w:rsid w:val="6FA9A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3E85"/>
  <w15:chartTrackingRefBased/>
  <w15:docId w15:val="{156B7E5E-6211-4931-B17D-3337494873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e588e5c72a048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2026-04-10T19:56:36.8004665Z</dcterms:created>
  <dcterms:modified xsi:type="dcterms:W3CDTF">2026-04-10T20:12:48.1947112Z</dcterms:modified>
  <dc:creator>Залина Шебзухова</dc:creator>
  <lastModifiedBy>Залина Шебзухова</lastModifiedBy>
</coreProperties>
</file>