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1D" w:rsidRDefault="002E511D" w:rsidP="000F65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E511D">
        <w:rPr>
          <w:rFonts w:ascii="Times New Roman" w:eastAsia="Calibri" w:hAnsi="Times New Roman" w:cs="Times New Roman"/>
          <w:sz w:val="24"/>
          <w:szCs w:val="24"/>
        </w:rPr>
        <w:t>ПСИХОЛОГИЧЕСКОЕ</w:t>
      </w:r>
      <w:proofErr w:type="gramEnd"/>
      <w:r w:rsidRPr="002E511D">
        <w:rPr>
          <w:rFonts w:ascii="Times New Roman" w:eastAsia="Calibri" w:hAnsi="Times New Roman" w:cs="Times New Roman"/>
          <w:sz w:val="24"/>
          <w:szCs w:val="24"/>
        </w:rPr>
        <w:t xml:space="preserve"> КОНСУЛЬТИРОВАНИЯ СТУДЕНТОВ С РУМИНАТИВНЫМ МЫШЛЕНИЕМ КАК ФАКТОРОМ РИСКА ВОЗНИКНОВЕНИЯ ДЕПРЕССИВНЫХ СОСТОЯНИЙ</w:t>
      </w:r>
    </w:p>
    <w:p w:rsidR="000F6501" w:rsidRPr="000F6501" w:rsidRDefault="002E511D" w:rsidP="002E51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Базарова Елизавета Алексеевна</w:t>
      </w:r>
    </w:p>
    <w:p w:rsidR="000F6501" w:rsidRDefault="000F6501" w:rsidP="000F65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0F6501" w:rsidRDefault="000F6501" w:rsidP="000F65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Юрина А.А., канд. фил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аук, доцент</w:t>
      </w:r>
    </w:p>
    <w:p w:rsidR="000F6501" w:rsidRDefault="000F6501" w:rsidP="000F65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0F6501" w:rsidRDefault="000F6501" w:rsidP="000F65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проблемы исследования</w:t>
      </w:r>
      <w:r w:rsidRPr="002E511D">
        <w:rPr>
          <w:rFonts w:ascii="Times New Roman" w:hAnsi="Times New Roman" w:cs="Times New Roman"/>
          <w:sz w:val="24"/>
          <w:szCs w:val="24"/>
        </w:rPr>
        <w:t>. Современная психология, как в теории, так и на практике, уделяет внимание глубокой работе с фундаментальными, зачастую скрытыми от сознания мыслительными схемами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511D">
        <w:rPr>
          <w:rFonts w:ascii="Times New Roman" w:hAnsi="Times New Roman" w:cs="Times New Roman"/>
          <w:sz w:val="24"/>
          <w:szCs w:val="24"/>
        </w:rPr>
        <w:t xml:space="preserve">Ключевым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дезадаптивным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когнитивным механизмом, особенно в молодом возрасте, современная наука признаёт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руминацию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руминативные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мышление), то есть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в негативных мысленных кон</w:t>
      </w:r>
      <w:r w:rsidR="00E9324A">
        <w:rPr>
          <w:rFonts w:ascii="Times New Roman" w:hAnsi="Times New Roman" w:cs="Times New Roman"/>
          <w:sz w:val="24"/>
          <w:szCs w:val="24"/>
        </w:rPr>
        <w:t>структах и паттернах поведения.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Существуют различные направления исследований, касающиеся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руминативного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мышления. С.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Нолен-Хексема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внесла значительный вклад в изучение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руминативного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мышления, определив его как конструкт и установив связь с депрессией. Э.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Уоткинс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разработал терапию, направленную на преодоление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руминации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>. Уэ</w:t>
      </w:r>
      <w:proofErr w:type="gramStart"/>
      <w:r w:rsidRPr="002E511D">
        <w:rPr>
          <w:rFonts w:ascii="Times New Roman" w:hAnsi="Times New Roman" w:cs="Times New Roman"/>
          <w:sz w:val="24"/>
          <w:szCs w:val="24"/>
        </w:rPr>
        <w:t>ллс пр</w:t>
      </w:r>
      <w:proofErr w:type="gramEnd"/>
      <w:r w:rsidRPr="002E511D">
        <w:rPr>
          <w:rFonts w:ascii="Times New Roman" w:hAnsi="Times New Roman" w:cs="Times New Roman"/>
          <w:sz w:val="24"/>
          <w:szCs w:val="24"/>
        </w:rPr>
        <w:t xml:space="preserve">оанализировал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механизмы этого явления. Параллельно, в рамках когнитивной терапии А. Бека, детально изучены когнитивные основы депрессии и возможности психотерапевтического вмешательства. Особое внимание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своеобрвзию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</w:rPr>
        <w:t xml:space="preserve">психического развития и рискам депрессии в студенческом возрасте уделено в работах Э.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Эриксона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, А.Б. Холмогоровой, Н.Г.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Гаранян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и А.И.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Тащёвой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Несмотря на признанную роль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руминации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в генезе депрессии, практика психологического консультирования в образовательной среде зачастую сталкивается с существенным пробелом. Существующие подходы к помощи студентам либо носят общий характер, либо фокусируются на симптомах, не затрагивая глубинный когнитивный паттерн в виде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руминации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. При этом интервенции, специально направленные на прерывание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руминативного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цикла, демонстрируют значительно более высокую эффективность в снижении как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руминации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, так и депрессивной симптоматики.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2E511D">
        <w:rPr>
          <w:rFonts w:ascii="Times New Roman" w:hAnsi="Times New Roman" w:cs="Times New Roman"/>
          <w:sz w:val="24"/>
          <w:szCs w:val="24"/>
        </w:rPr>
        <w:t xml:space="preserve"> теоретически обосновать и экспериментально апробировать программу психологического консультирования студентов с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мышлением как фактором риска возникновения депрессивных состояний.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2E511D">
        <w:rPr>
          <w:rFonts w:ascii="Times New Roman" w:hAnsi="Times New Roman" w:cs="Times New Roman"/>
          <w:sz w:val="24"/>
          <w:szCs w:val="24"/>
        </w:rPr>
        <w:t xml:space="preserve"> студенты с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мышлением.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2E511D">
        <w:rPr>
          <w:rFonts w:ascii="Times New Roman" w:hAnsi="Times New Roman" w:cs="Times New Roman"/>
          <w:sz w:val="24"/>
          <w:szCs w:val="24"/>
        </w:rPr>
        <w:t xml:space="preserve"> содержание деятельности психолога по психологическому консультированию студентов с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мышлением как фактором риска возникновения депрессивных состояний.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1D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>1. Проанализировать понятия «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руминативное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мышление» и «депрессивные состояния» в научной психологической литературе.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2. Рассмотреть особенности и причины возникновения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руминативного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мышления в студенческом возрасте.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3. Определить принципы, условия, методы и приёмы психологического консультирования студентов с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мышлением как фактором возникновения депрессивных состояний.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4. Подобрать диагностический инструментарий и осуществить эмпирическое исследование эффективности программы психологического консультирования студентов с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мышлением; провести анализ и интерпретацию полученных результатов. 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>Частные методики нашего исследования: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lastRenderedPageBreak/>
        <w:t xml:space="preserve">— Методика «Шкала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руминации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>» (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Ruminative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Responses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Pr="002E511D">
        <w:rPr>
          <w:rFonts w:ascii="Times New Roman" w:hAnsi="Times New Roman" w:cs="Times New Roman"/>
          <w:sz w:val="24"/>
          <w:szCs w:val="24"/>
        </w:rPr>
        <w:t xml:space="preserve">,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RRS</w:t>
      </w:r>
      <w:r w:rsidRPr="002E51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Нолен-</w:t>
      </w:r>
      <w:r w:rsidRPr="00E9324A">
        <w:rPr>
          <w:rFonts w:ascii="Times New Roman" w:hAnsi="Times New Roman" w:cs="Times New Roman"/>
          <w:sz w:val="24"/>
          <w:szCs w:val="24"/>
        </w:rPr>
        <w:t>Х</w:t>
      </w:r>
      <w:r w:rsidR="00E9324A" w:rsidRPr="00E9324A">
        <w:rPr>
          <w:rFonts w:ascii="Times New Roman" w:hAnsi="Times New Roman" w:cs="Times New Roman"/>
          <w:sz w:val="24"/>
          <w:szCs w:val="24"/>
        </w:rPr>
        <w:t>е</w:t>
      </w:r>
      <w:r w:rsidRPr="00E9324A">
        <w:rPr>
          <w:rFonts w:ascii="Times New Roman" w:hAnsi="Times New Roman" w:cs="Times New Roman"/>
          <w:sz w:val="24"/>
          <w:szCs w:val="24"/>
        </w:rPr>
        <w:t>ксемы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(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Nolen</w:t>
      </w:r>
      <w:r w:rsidRPr="002E51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511D">
        <w:rPr>
          <w:rFonts w:ascii="Times New Roman" w:hAnsi="Times New Roman" w:cs="Times New Roman"/>
          <w:sz w:val="24"/>
          <w:szCs w:val="24"/>
          <w:lang w:val="en-US"/>
        </w:rPr>
        <w:t>Hoeksema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) в адаптации Е.А. Дорошевой (склонность к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руминированию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в депрессивном, подавленном состоянии);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«Подавление нежелательных мыслей» (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Bear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Suppression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Inventory</w:t>
      </w:r>
      <w:r w:rsidRPr="002E511D">
        <w:rPr>
          <w:rFonts w:ascii="Times New Roman" w:hAnsi="Times New Roman" w:cs="Times New Roman"/>
          <w:sz w:val="24"/>
          <w:szCs w:val="24"/>
        </w:rPr>
        <w:t xml:space="preserve">,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WBSI</w:t>
      </w:r>
      <w:r w:rsidRPr="002E511D">
        <w:rPr>
          <w:rFonts w:ascii="Times New Roman" w:hAnsi="Times New Roman" w:cs="Times New Roman"/>
          <w:sz w:val="24"/>
          <w:szCs w:val="24"/>
        </w:rPr>
        <w:t>) в адаптации Е.А. Дорошевой (склонность к подавлению нежелательных мыслей);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депрессии А. Бека (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Beck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Depression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Inventory</w:t>
      </w:r>
      <w:r w:rsidRPr="002E511D">
        <w:rPr>
          <w:rFonts w:ascii="Times New Roman" w:hAnsi="Times New Roman" w:cs="Times New Roman"/>
          <w:sz w:val="24"/>
          <w:szCs w:val="24"/>
        </w:rPr>
        <w:t xml:space="preserve">,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BDI</w:t>
      </w:r>
      <w:r w:rsidRPr="002E511D">
        <w:rPr>
          <w:rFonts w:ascii="Times New Roman" w:hAnsi="Times New Roman" w:cs="Times New Roman"/>
          <w:sz w:val="24"/>
          <w:szCs w:val="24"/>
        </w:rPr>
        <w:t>-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511D">
        <w:rPr>
          <w:rFonts w:ascii="Times New Roman" w:hAnsi="Times New Roman" w:cs="Times New Roman"/>
          <w:sz w:val="24"/>
          <w:szCs w:val="24"/>
        </w:rPr>
        <w:t xml:space="preserve">) в адаптации Н.В.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Тарабриной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(выраженность депрессивной симптоматики);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Метакогнитивный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511D">
        <w:rPr>
          <w:rFonts w:ascii="Times New Roman" w:hAnsi="Times New Roman" w:cs="Times New Roman"/>
          <w:sz w:val="24"/>
          <w:szCs w:val="24"/>
          <w:lang w:val="en-US"/>
        </w:rPr>
        <w:t>Metacognition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Pr="002E511D">
        <w:rPr>
          <w:rFonts w:ascii="Times New Roman" w:hAnsi="Times New Roman" w:cs="Times New Roman"/>
          <w:sz w:val="24"/>
          <w:szCs w:val="24"/>
        </w:rPr>
        <w:t xml:space="preserve">-30,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MCQ</w:t>
      </w:r>
      <w:r w:rsidRPr="002E511D">
        <w:rPr>
          <w:rFonts w:ascii="Times New Roman" w:hAnsi="Times New Roman" w:cs="Times New Roman"/>
          <w:sz w:val="24"/>
          <w:szCs w:val="24"/>
        </w:rPr>
        <w:t xml:space="preserve">-30) в адаптации Н.А. Сироты, Д.В.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Московченко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Ялтонского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(характер убеждений относительно процессов мышления);</w:t>
      </w:r>
    </w:p>
    <w:p w:rsidR="002E511D" w:rsidRPr="002E511D" w:rsidRDefault="002E511D" w:rsidP="002E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sz w:val="24"/>
          <w:szCs w:val="24"/>
        </w:rPr>
        <w:t xml:space="preserve">— Шкала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установок А. Бека, А. Вейсмана (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Dysfunctional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Pr="002E511D">
        <w:rPr>
          <w:rFonts w:ascii="Times New Roman" w:hAnsi="Times New Roman" w:cs="Times New Roman"/>
          <w:sz w:val="24"/>
          <w:szCs w:val="24"/>
        </w:rPr>
        <w:t xml:space="preserve">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Pr="002E511D">
        <w:rPr>
          <w:rFonts w:ascii="Times New Roman" w:hAnsi="Times New Roman" w:cs="Times New Roman"/>
          <w:sz w:val="24"/>
          <w:szCs w:val="24"/>
        </w:rPr>
        <w:t xml:space="preserve"> – </w:t>
      </w:r>
      <w:r w:rsidRPr="002E511D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2E511D">
        <w:rPr>
          <w:rFonts w:ascii="Times New Roman" w:hAnsi="Times New Roman" w:cs="Times New Roman"/>
          <w:sz w:val="24"/>
          <w:szCs w:val="24"/>
        </w:rPr>
        <w:t xml:space="preserve">) в адаптации М.Л. Захаровой (оценка интенсивности </w:t>
      </w:r>
      <w:proofErr w:type="spellStart"/>
      <w:r w:rsidRPr="002E511D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2E511D">
        <w:rPr>
          <w:rFonts w:ascii="Times New Roman" w:hAnsi="Times New Roman" w:cs="Times New Roman"/>
          <w:sz w:val="24"/>
          <w:szCs w:val="24"/>
        </w:rPr>
        <w:t xml:space="preserve"> убеждений, лежащих в основе невротических и психосоматических расстройств).</w:t>
      </w:r>
    </w:p>
    <w:p w:rsidR="000F6501" w:rsidRPr="002E511D" w:rsidRDefault="002E511D" w:rsidP="00E9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11D">
        <w:rPr>
          <w:rFonts w:ascii="Times New Roman" w:hAnsi="Times New Roman" w:cs="Times New Roman"/>
          <w:b/>
          <w:sz w:val="24"/>
          <w:szCs w:val="24"/>
        </w:rPr>
        <w:t xml:space="preserve">Экспериментальная база исследования: </w:t>
      </w:r>
      <w:r w:rsidRPr="002E511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«Адыгейский государственный университет» </w:t>
      </w:r>
      <w:proofErr w:type="gramStart"/>
      <w:r w:rsidRPr="002E51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511D">
        <w:rPr>
          <w:rFonts w:ascii="Times New Roman" w:hAnsi="Times New Roman" w:cs="Times New Roman"/>
          <w:sz w:val="24"/>
          <w:szCs w:val="24"/>
        </w:rPr>
        <w:t>. Майкоп. В качестве испытуемых выступили 52 студента 1-4 курсов</w:t>
      </w:r>
    </w:p>
    <w:p w:rsidR="006854E9" w:rsidRDefault="006854E9" w:rsidP="00685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4E9">
        <w:rPr>
          <w:rFonts w:ascii="Times New Roman" w:hAnsi="Times New Roman" w:cs="Times New Roman"/>
          <w:sz w:val="24"/>
          <w:szCs w:val="24"/>
        </w:rPr>
        <w:t xml:space="preserve">Констатирующий этап эксперимента позволил определить первоначальный уровень склонности к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руминированию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в депрессивном, подавленном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состоянии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854E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854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данном этапе для испытуемых характерны средние и высокие уровни склонности к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руминативному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мышлению,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руминаций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, связанных с депрессией, которые представляют большой интерес для нашего исследования. Уровень склонности к подавлению нежелательных мыслей также находится на среднем и высоком уровнях. У трети участников эксперимента обнаруживается умеренная степень депрессии, которая проявляется в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когнитивно-аффективных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и соматических симптомах депрессии. Отмечается средняя и высокая степени выраженности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метагонитивных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установок. У большинства испытуемых наблюдается высокая степень выраженности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установок. В дальнейшем мы приступили к реализации формирующего эксперимента. Нами была составлена программа психологического консультирования студентов с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мышлением как фактора риска возникновения депрессивных состояний «Точка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опопры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854E9" w:rsidRPr="006854E9" w:rsidRDefault="006854E9" w:rsidP="00685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4E9">
        <w:rPr>
          <w:rFonts w:ascii="Times New Roman" w:hAnsi="Times New Roman" w:cs="Times New Roman"/>
          <w:sz w:val="24"/>
          <w:szCs w:val="24"/>
        </w:rPr>
        <w:t xml:space="preserve">Контрольный этап был направлен на повторную диагностику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руминативного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мышления, по результатам которого наша программа психологического консультирования показала свою результативность. Полученные выводы экспериментального исследования подтвердили нашу гипотезу о том, что специально направленная программа психологического консультирования студентов с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руминативным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мышлением будет способствовать снижению интенсивности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убеждений, выраженности депрессивной симптоматики, склонности к подавлению нежелательных мыслей, снижению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убеждений и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руминированию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в депрессивном, подавленном состоянии.</w:t>
      </w:r>
    </w:p>
    <w:p w:rsidR="006854E9" w:rsidRDefault="006854E9" w:rsidP="006854E9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54E9">
        <w:rPr>
          <w:rFonts w:ascii="Times New Roman" w:hAnsi="Times New Roman" w:cs="Times New Roman"/>
          <w:kern w:val="2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6854E9" w:rsidRPr="006854E9" w:rsidRDefault="006854E9" w:rsidP="00685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854E9">
        <w:rPr>
          <w:rFonts w:ascii="Times New Roman" w:hAnsi="Times New Roman" w:cs="Times New Roman"/>
          <w:sz w:val="24"/>
          <w:szCs w:val="24"/>
        </w:rPr>
        <w:t xml:space="preserve">Гаранян, Н.Г. Интегративная психотерапия тревожных и депрессивных расстройств на основе когнитивной модели / Н.Г.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Гаранян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>, А.Б. Холмогорова // Московский психотерапевтический журнал. — 1996. — № 3. — С. 112-163.</w:t>
      </w:r>
    </w:p>
    <w:p w:rsidR="000F6501" w:rsidRPr="002E511D" w:rsidRDefault="006854E9" w:rsidP="002E5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E9">
        <w:rPr>
          <w:rFonts w:ascii="Times New Roman" w:hAnsi="Times New Roman" w:cs="Times New Roman"/>
          <w:sz w:val="24"/>
          <w:szCs w:val="24"/>
        </w:rPr>
        <w:t xml:space="preserve"> 2.Труевцев, Д.В., О.А.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Жирнова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[и др.] Методологическое осмысление феномена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руминаций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как механизма поддержания психических расстройств / Д.В.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Труевцев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6854E9">
        <w:rPr>
          <w:rFonts w:ascii="Times New Roman" w:hAnsi="Times New Roman" w:cs="Times New Roman"/>
          <w:sz w:val="24"/>
          <w:szCs w:val="24"/>
        </w:rPr>
        <w:t>Жирнова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 xml:space="preserve"> [и др.] // Медицинская психология в России: электрон</w:t>
      </w:r>
      <w:proofErr w:type="gramStart"/>
      <w:r w:rsidRPr="006854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54E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854E9">
        <w:rPr>
          <w:rFonts w:ascii="Times New Roman" w:hAnsi="Times New Roman" w:cs="Times New Roman"/>
          <w:sz w:val="24"/>
          <w:szCs w:val="24"/>
        </w:rPr>
        <w:t>ауч</w:t>
      </w:r>
      <w:proofErr w:type="spellEnd"/>
      <w:r w:rsidRPr="006854E9">
        <w:rPr>
          <w:rFonts w:ascii="Times New Roman" w:hAnsi="Times New Roman" w:cs="Times New Roman"/>
          <w:sz w:val="24"/>
          <w:szCs w:val="24"/>
        </w:rPr>
        <w:t>. журн. – 2020. – T. 12, № 6(65) [Электронный ресурс]. – URL: http://mprj.ru (дата обращения: 20.01.2026)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F6501" w:rsidRPr="002E511D" w:rsidSect="000F65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501"/>
    <w:rsid w:val="000F6501"/>
    <w:rsid w:val="002E511D"/>
    <w:rsid w:val="004F323C"/>
    <w:rsid w:val="005A26FE"/>
    <w:rsid w:val="006854E9"/>
    <w:rsid w:val="00A26A7B"/>
    <w:rsid w:val="00DB657C"/>
    <w:rsid w:val="00E9324A"/>
    <w:rsid w:val="00E9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2026-04-10T05:49:00Z</dcterms:created>
  <dcterms:modified xsi:type="dcterms:W3CDTF">2026-04-10T06:28:00Z</dcterms:modified>
</cp:coreProperties>
</file>