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A3630" w14:textId="04561B52" w:rsidR="00C846E4" w:rsidRDefault="000B1808" w:rsidP="00FA1E1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ЭТНОГОСТЕВЫЕ ДОМА И ЭТНОПЛОЩАДКИ В АДЫГЕЕ: НОВЫЙ ФОРМАТ ПОГРУЖЕНИЯ В ТРАДИЦИОННЫЙ УКЛАД ДЛЯ ТУРИСТОВ.</w:t>
      </w:r>
    </w:p>
    <w:p w14:paraId="7C8D9771" w14:textId="67BB3483" w:rsidR="00FA1E13" w:rsidRPr="00FA1E13" w:rsidRDefault="000B1808" w:rsidP="0041444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Бгуашева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З.З</w:t>
      </w:r>
      <w:r w:rsidR="00FA1E13" w:rsidRPr="00FA1E13">
        <w:rPr>
          <w:rFonts w:ascii="Times New Roman" w:hAnsi="Times New Roman" w:cs="Times New Roman"/>
          <w:i/>
          <w:sz w:val="24"/>
        </w:rPr>
        <w:t>.,</w:t>
      </w:r>
    </w:p>
    <w:p w14:paraId="5EF7B93E" w14:textId="77777777" w:rsidR="00FA1E13" w:rsidRPr="00FA1E13" w:rsidRDefault="00FA1E13" w:rsidP="0041444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 xml:space="preserve"> студент, Адыгейский Государственный университет, г. Майкоп</w:t>
      </w:r>
    </w:p>
    <w:p w14:paraId="608A6EA4" w14:textId="0057B42C" w:rsidR="00FA1E13" w:rsidRPr="00FA1E13" w:rsidRDefault="00FA1E13" w:rsidP="0041444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 xml:space="preserve"> Научный руководитель: </w:t>
      </w:r>
      <w:r w:rsidR="000B1808">
        <w:rPr>
          <w:rFonts w:ascii="Times New Roman" w:hAnsi="Times New Roman" w:cs="Times New Roman"/>
          <w:i/>
          <w:sz w:val="24"/>
        </w:rPr>
        <w:t>Свиридова Е.П</w:t>
      </w:r>
      <w:r w:rsidRPr="00FA1E13">
        <w:rPr>
          <w:rFonts w:ascii="Times New Roman" w:hAnsi="Times New Roman" w:cs="Times New Roman"/>
          <w:i/>
          <w:sz w:val="24"/>
        </w:rPr>
        <w:t>.</w:t>
      </w:r>
    </w:p>
    <w:p w14:paraId="39C371BB" w14:textId="28B6B3C9" w:rsidR="00FA1E13" w:rsidRDefault="00FA1E13" w:rsidP="00414444">
      <w:pPr>
        <w:spacing w:after="120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A1E13">
        <w:rPr>
          <w:rFonts w:ascii="Times New Roman" w:hAnsi="Times New Roman" w:cs="Times New Roman"/>
          <w:i/>
          <w:sz w:val="24"/>
        </w:rPr>
        <w:t>к.</w:t>
      </w:r>
      <w:r w:rsidR="000B1808">
        <w:rPr>
          <w:rFonts w:ascii="Times New Roman" w:hAnsi="Times New Roman" w:cs="Times New Roman"/>
          <w:i/>
          <w:sz w:val="24"/>
        </w:rPr>
        <w:t>г</w:t>
      </w:r>
      <w:r w:rsidRPr="00FA1E13">
        <w:rPr>
          <w:rFonts w:ascii="Times New Roman" w:hAnsi="Times New Roman" w:cs="Times New Roman"/>
          <w:i/>
          <w:sz w:val="24"/>
        </w:rPr>
        <w:t>.н</w:t>
      </w:r>
      <w:proofErr w:type="spellEnd"/>
      <w:r w:rsidRPr="00FA1E13">
        <w:rPr>
          <w:rFonts w:ascii="Times New Roman" w:hAnsi="Times New Roman" w:cs="Times New Roman"/>
          <w:i/>
          <w:sz w:val="24"/>
        </w:rPr>
        <w:t>., Адыгейский Государственный университет, г. Майкоп</w:t>
      </w:r>
    </w:p>
    <w:p w14:paraId="7B019C00" w14:textId="3924551D" w:rsidR="00926333" w:rsidRPr="000B1808" w:rsidRDefault="000B1808" w:rsidP="009263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>В современном мире наблюдается устойчивый рост интереса к аутентичным формам отдыха и познания. Туристы все чаще стремятся не просто к пассивному созерцанию природных или архитектурных достопримечательностей, но и к глубокому, эмоционально окрашенному знакомству с культурой, историей и бытом посещаемых регионов.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Республика Адыгея перспективна для этнотуризма. Появляются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этногостевые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дома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этноплощадки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новый формат воссоздания традиционного уклада.</w:t>
      </w:r>
    </w:p>
    <w:p w14:paraId="07CA9B6C" w14:textId="13B9A898" w:rsidR="00926333" w:rsidRPr="000B1808" w:rsidRDefault="00926333" w:rsidP="009263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760">
        <w:rPr>
          <w:rFonts w:ascii="Times New Roman" w:hAnsi="Times New Roman" w:cs="Times New Roman"/>
          <w:bCs/>
          <w:sz w:val="24"/>
        </w:rPr>
        <w:t>Цель</w:t>
      </w:r>
      <w:r w:rsidRPr="000B1808">
        <w:rPr>
          <w:rFonts w:ascii="Times New Roman" w:hAnsi="Times New Roman" w:cs="Times New Roman"/>
          <w:bCs/>
          <w:sz w:val="24"/>
          <w:szCs w:val="24"/>
        </w:rPr>
        <w:t>:</w:t>
      </w:r>
      <w:r w:rsidR="000B1808">
        <w:rPr>
          <w:rFonts w:ascii="Times New Roman" w:hAnsi="Times New Roman" w:cs="Times New Roman"/>
          <w:sz w:val="24"/>
          <w:szCs w:val="24"/>
        </w:rPr>
        <w:t xml:space="preserve"> </w:t>
      </w:r>
      <w:r w:rsidR="000B1808"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комплексное изучение опыта создания и функционирования </w:t>
      </w:r>
      <w:proofErr w:type="spellStart"/>
      <w:r w:rsidR="000B1808"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>этногостевых</w:t>
      </w:r>
      <w:proofErr w:type="spellEnd"/>
      <w:r w:rsidR="000B1808"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домов и </w:t>
      </w:r>
      <w:proofErr w:type="spellStart"/>
      <w:r w:rsidR="000B1808"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>этноплощадок</w:t>
      </w:r>
      <w:proofErr w:type="spellEnd"/>
      <w:r w:rsidR="000B1808"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Республике Адыгея как инновационных форм презентации традиционного быта адыгов в туристической сфере.</w:t>
      </w:r>
    </w:p>
    <w:p w14:paraId="02B9359C" w14:textId="77777777" w:rsidR="00926333" w:rsidRDefault="00926333" w:rsidP="0092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bCs/>
          <w:sz w:val="24"/>
        </w:rPr>
        <w:t>Задачи:</w:t>
      </w:r>
      <w:r w:rsidRPr="007C0760">
        <w:rPr>
          <w:rFonts w:ascii="Times New Roman" w:hAnsi="Times New Roman" w:cs="Times New Roman"/>
          <w:sz w:val="24"/>
        </w:rPr>
        <w:t> </w:t>
      </w:r>
    </w:p>
    <w:p w14:paraId="03B3C450" w14:textId="61545A04" w:rsidR="000B1808" w:rsidRPr="000B1808" w:rsidRDefault="000B1808" w:rsidP="000B1808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Рассмотреть теоретические основы этнографического туризма и его значение для сохранения культурного наследия.</w:t>
      </w:r>
    </w:p>
    <w:p w14:paraId="74534B32" w14:textId="0639358F" w:rsidR="000B1808" w:rsidRPr="000B1808" w:rsidRDefault="000B1808" w:rsidP="000B1808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>Выявить историко-культурные предпосылки формирования интереса к традиционному укладу адыгов, охарактеризовав устройство традиционного жилища и обычай гостеприимства.</w:t>
      </w:r>
    </w:p>
    <w:p w14:paraId="58D402B8" w14:textId="77777777" w:rsidR="000B1808" w:rsidRPr="000B1808" w:rsidRDefault="000B1808" w:rsidP="000B1808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анализ современной практики создания этнографических объектов в Адыгее.</w:t>
      </w:r>
    </w:p>
    <w:p w14:paraId="58791FB7" w14:textId="2ABBDA97" w:rsidR="000B1808" w:rsidRPr="000B1808" w:rsidRDefault="000B1808" w:rsidP="000B1808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>Изучить методы и формы воссоздания традиционного быта, используемые в данных объектах (интерактивные программы, мастер-классы, событийные мероприятия).</w:t>
      </w:r>
    </w:p>
    <w:p w14:paraId="1613F6BC" w14:textId="77777777" w:rsidR="000B1808" w:rsidRDefault="000B1808" w:rsidP="000B1808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808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перспективы дальнейшего развития этнографических объектов в регионе</w:t>
      </w:r>
      <w:r w:rsidRPr="000B18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FD9040" w14:textId="4005E963" w:rsidR="00314005" w:rsidRDefault="00314005" w:rsidP="0099021C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 w:rsidRPr="00314005">
        <w:rPr>
          <w:rFonts w:ascii="Times New Roman" w:hAnsi="Times New Roman" w:cs="Times New Roman"/>
          <w:sz w:val="24"/>
          <w:szCs w:val="24"/>
        </w:rPr>
        <w:t>Этноплощадки</w:t>
      </w:r>
      <w:proofErr w:type="spellEnd"/>
      <w:r w:rsidRPr="0031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14005">
        <w:rPr>
          <w:rFonts w:ascii="Times New Roman" w:hAnsi="Times New Roman" w:cs="Times New Roman"/>
          <w:sz w:val="24"/>
          <w:szCs w:val="24"/>
        </w:rPr>
        <w:t>этногостевые</w:t>
      </w:r>
      <w:proofErr w:type="spellEnd"/>
      <w:r w:rsidRPr="00314005">
        <w:rPr>
          <w:rFonts w:ascii="Times New Roman" w:hAnsi="Times New Roman" w:cs="Times New Roman"/>
          <w:sz w:val="24"/>
          <w:szCs w:val="24"/>
        </w:rPr>
        <w:t xml:space="preserve"> дома перестали быть просто музеями под открытым небом, трансформировавшись в многофункциональные центры туристического сервиса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Главное преимущество Адыгеи</w:t>
      </w:r>
      <w:r w:rsidR="00250621">
        <w:rPr>
          <w:rFonts w:ascii="Times New Roman" w:hAnsi="Times New Roman" w:cs="Times New Roman"/>
          <w:sz w:val="24"/>
        </w:rPr>
        <w:t xml:space="preserve">- она </w:t>
      </w:r>
      <w:r w:rsidR="00250621" w:rsidRPr="00250621">
        <w:rPr>
          <w:rFonts w:ascii="Times New Roman" w:hAnsi="Times New Roman" w:cs="Times New Roman"/>
          <w:sz w:val="24"/>
          <w:szCs w:val="24"/>
        </w:rPr>
        <w:t xml:space="preserve">обладает тремя ключевыми факторами для успешного развития </w:t>
      </w:r>
      <w:proofErr w:type="spellStart"/>
      <w:r w:rsidR="00250621" w:rsidRPr="00250621">
        <w:rPr>
          <w:rFonts w:ascii="Times New Roman" w:hAnsi="Times New Roman" w:cs="Times New Roman"/>
          <w:sz w:val="24"/>
          <w:szCs w:val="24"/>
        </w:rPr>
        <w:t>этногостевых</w:t>
      </w:r>
      <w:proofErr w:type="spellEnd"/>
      <w:r w:rsidR="00250621" w:rsidRPr="00250621">
        <w:rPr>
          <w:rFonts w:ascii="Times New Roman" w:hAnsi="Times New Roman" w:cs="Times New Roman"/>
          <w:sz w:val="24"/>
          <w:szCs w:val="24"/>
        </w:rPr>
        <w:t xml:space="preserve"> домов: живой традицией гостеприимства, сохранившимися ремеслами и уже сформированным туристическим потоком.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Это</w:t>
      </w:r>
      <w:proofErr w:type="gramEnd"/>
      <w:r>
        <w:rPr>
          <w:rFonts w:ascii="Times New Roman" w:hAnsi="Times New Roman" w:cs="Times New Roman"/>
          <w:sz w:val="24"/>
        </w:rPr>
        <w:t xml:space="preserve"> дает аутентичность, которую невозможно сымитировать. </w:t>
      </w:r>
    </w:p>
    <w:p w14:paraId="7E3B81A5" w14:textId="3BD9C52F" w:rsidR="00926333" w:rsidRPr="007C0760" w:rsidRDefault="00314005" w:rsidP="0099021C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Этнотуризм в Адыгее- востребованный формат</w:t>
      </w:r>
      <w:r w:rsidR="00250621">
        <w:rPr>
          <w:rFonts w:ascii="Times New Roman" w:hAnsi="Times New Roman" w:cs="Times New Roman"/>
          <w:sz w:val="24"/>
        </w:rPr>
        <w:t>, который можно развивать</w:t>
      </w:r>
      <w:r w:rsidR="0099021C">
        <w:rPr>
          <w:rFonts w:ascii="Times New Roman" w:hAnsi="Times New Roman" w:cs="Times New Roman"/>
          <w:sz w:val="24"/>
        </w:rPr>
        <w:t xml:space="preserve"> </w:t>
      </w:r>
    </w:p>
    <w:p w14:paraId="5D18A403" w14:textId="57D6476D" w:rsidR="00926333" w:rsidRPr="00FE7BE5" w:rsidRDefault="00926333" w:rsidP="00FE7BE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bCs/>
          <w:sz w:val="24"/>
        </w:rPr>
        <w:t>Предложения:</w:t>
      </w:r>
    </w:p>
    <w:p w14:paraId="101860D9" w14:textId="4FBC2C8D" w:rsidR="00926333" w:rsidRPr="00FE7BE5" w:rsidRDefault="00250621" w:rsidP="00FE7BE5">
      <w:pPr>
        <w:pStyle w:val="a3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Продвигать в социальных сетях информацию, видео, фотографии с приготовления национальной еды, танцами, ремеслами</w:t>
      </w:r>
      <w:r w:rsidR="00FE7BE5">
        <w:rPr>
          <w:rFonts w:ascii="Times New Roman" w:hAnsi="Times New Roman" w:cs="Times New Roman"/>
          <w:sz w:val="24"/>
        </w:rPr>
        <w:t xml:space="preserve"> и уже существующими </w:t>
      </w:r>
      <w:proofErr w:type="spellStart"/>
      <w:r w:rsidR="00FE7BE5">
        <w:rPr>
          <w:rFonts w:ascii="Times New Roman" w:hAnsi="Times New Roman" w:cs="Times New Roman"/>
          <w:sz w:val="24"/>
        </w:rPr>
        <w:t>этнопроектами</w:t>
      </w:r>
      <w:proofErr w:type="spellEnd"/>
      <w:r>
        <w:rPr>
          <w:rFonts w:ascii="Times New Roman" w:hAnsi="Times New Roman" w:cs="Times New Roman"/>
          <w:sz w:val="24"/>
        </w:rPr>
        <w:t xml:space="preserve">- показать </w:t>
      </w:r>
      <w:r w:rsidR="00672EF7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живой быт</w:t>
      </w:r>
      <w:r w:rsidR="00672EF7">
        <w:rPr>
          <w:rFonts w:ascii="Times New Roman" w:hAnsi="Times New Roman" w:cs="Times New Roman"/>
          <w:sz w:val="24"/>
        </w:rPr>
        <w:t>»</w:t>
      </w:r>
      <w:r w:rsidR="00FE7BE5">
        <w:rPr>
          <w:rFonts w:ascii="Times New Roman" w:hAnsi="Times New Roman" w:cs="Times New Roman"/>
          <w:sz w:val="24"/>
        </w:rPr>
        <w:t>, для привлечения туристов.</w:t>
      </w:r>
    </w:p>
    <w:p w14:paraId="124824AD" w14:textId="6E3A75EB" w:rsidR="00926333" w:rsidRDefault="00FE7BE5" w:rsidP="00926333">
      <w:pPr>
        <w:pStyle w:val="a3"/>
        <w:numPr>
          <w:ilvl w:val="0"/>
          <w:numId w:val="8"/>
        </w:numPr>
        <w:spacing w:after="120"/>
        <w:ind w:left="113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базы проверенных мастеров ремесел, готовых выезжать на </w:t>
      </w:r>
      <w:proofErr w:type="spellStart"/>
      <w:r>
        <w:rPr>
          <w:rFonts w:ascii="Times New Roman" w:hAnsi="Times New Roman" w:cs="Times New Roman"/>
          <w:sz w:val="24"/>
        </w:rPr>
        <w:t>этноплощадки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3CA9D39" w14:textId="5ABC5ABE" w:rsidR="00FE7BE5" w:rsidRDefault="00FE7BE5" w:rsidP="00926333">
      <w:pPr>
        <w:pStyle w:val="a3"/>
        <w:numPr>
          <w:ilvl w:val="0"/>
          <w:numId w:val="8"/>
        </w:numPr>
        <w:spacing w:after="120"/>
        <w:ind w:left="113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Запустить новые маршруты «Этно-Адыгея»</w:t>
      </w:r>
    </w:p>
    <w:p w14:paraId="06F2041E" w14:textId="1D5A1A41" w:rsidR="00FE7BE5" w:rsidRDefault="00FE7BE5" w:rsidP="00926333">
      <w:pPr>
        <w:pStyle w:val="a3"/>
        <w:numPr>
          <w:ilvl w:val="0"/>
          <w:numId w:val="8"/>
        </w:numPr>
        <w:spacing w:after="120"/>
        <w:ind w:left="113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Проводить конкурсы «Лучший этно-хозяин Адыгеи»</w:t>
      </w:r>
    </w:p>
    <w:p w14:paraId="24ADFC7E" w14:textId="6F3ECFB6" w:rsidR="004E1537" w:rsidRPr="007C0760" w:rsidRDefault="004E1537" w:rsidP="00926333">
      <w:pPr>
        <w:pStyle w:val="a3"/>
        <w:numPr>
          <w:ilvl w:val="0"/>
          <w:numId w:val="8"/>
        </w:numPr>
        <w:spacing w:after="120"/>
        <w:ind w:left="113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Адаптировать лучшие практики других регионов Кавказа.</w:t>
      </w:r>
    </w:p>
    <w:p w14:paraId="16FDC1AF" w14:textId="77777777" w:rsidR="004E1537" w:rsidRDefault="004E1537" w:rsidP="0092633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FAF5CDB" w14:textId="40BFE55C" w:rsidR="004E1537" w:rsidRPr="004E1537" w:rsidRDefault="00926333" w:rsidP="004E153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7C0760">
        <w:rPr>
          <w:rFonts w:ascii="Times New Roman" w:hAnsi="Times New Roman" w:cs="Times New Roman"/>
          <w:b/>
          <w:bCs/>
          <w:sz w:val="24"/>
        </w:rPr>
        <w:lastRenderedPageBreak/>
        <w:t>Список литературы</w:t>
      </w:r>
    </w:p>
    <w:p w14:paraId="6E73ED48" w14:textId="5B3354E4" w:rsidR="004E1537" w:rsidRPr="004E1537" w:rsidRDefault="004E1537" w:rsidP="004E15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E1537">
        <w:rPr>
          <w:rFonts w:ascii="Times New Roman" w:hAnsi="Times New Roman" w:cs="Times New Roman"/>
          <w:sz w:val="24"/>
        </w:rPr>
        <w:t>1. Фундаментальные труды по этнографии адыгов</w:t>
      </w:r>
      <w:r>
        <w:rPr>
          <w:rFonts w:ascii="Times New Roman" w:hAnsi="Times New Roman" w:cs="Times New Roman"/>
          <w:sz w:val="24"/>
        </w:rPr>
        <w:t xml:space="preserve">. </w:t>
      </w:r>
      <w:r w:rsidRPr="004E1537">
        <w:rPr>
          <w:rFonts w:ascii="Times New Roman" w:hAnsi="Times New Roman" w:cs="Times New Roman"/>
          <w:sz w:val="24"/>
        </w:rPr>
        <w:t xml:space="preserve">Абазов, А. Х., </w:t>
      </w:r>
      <w:proofErr w:type="spellStart"/>
      <w:r w:rsidRPr="004E1537">
        <w:rPr>
          <w:rFonts w:ascii="Times New Roman" w:hAnsi="Times New Roman" w:cs="Times New Roman"/>
          <w:sz w:val="24"/>
        </w:rPr>
        <w:t>Анчабадзе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, Ю. Д., </w:t>
      </w:r>
      <w:proofErr w:type="spellStart"/>
      <w:r w:rsidRPr="004E1537">
        <w:rPr>
          <w:rFonts w:ascii="Times New Roman" w:hAnsi="Times New Roman" w:cs="Times New Roman"/>
          <w:sz w:val="24"/>
        </w:rPr>
        <w:t>Кушхабиев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, А. В., </w:t>
      </w:r>
      <w:proofErr w:type="spellStart"/>
      <w:r w:rsidRPr="004E1537">
        <w:rPr>
          <w:rFonts w:ascii="Times New Roman" w:hAnsi="Times New Roman" w:cs="Times New Roman"/>
          <w:sz w:val="24"/>
        </w:rPr>
        <w:t>Паштова</w:t>
      </w:r>
      <w:proofErr w:type="spellEnd"/>
      <w:r w:rsidRPr="004E1537">
        <w:rPr>
          <w:rFonts w:ascii="Times New Roman" w:hAnsi="Times New Roman" w:cs="Times New Roman"/>
          <w:sz w:val="24"/>
        </w:rPr>
        <w:t>, М. М. (отв. ред.). Адыги: Адыгейцы. Кабардинцы. Ч</w:t>
      </w:r>
      <w:bookmarkStart w:id="0" w:name="_GoBack"/>
      <w:bookmarkEnd w:id="0"/>
      <w:r w:rsidRPr="004E1537">
        <w:rPr>
          <w:rFonts w:ascii="Times New Roman" w:hAnsi="Times New Roman" w:cs="Times New Roman"/>
          <w:sz w:val="24"/>
        </w:rPr>
        <w:t xml:space="preserve">еркесы. Шапсуги [Текст] / Ин-т этнологии и антропологии им. Н. Н. Миклухо-Маклая РАН; Кабардино-Балкарский научный центр РАН; Адыгейский республиканский ин-т гуманитарных исследований им. Т. М. </w:t>
      </w:r>
      <w:proofErr w:type="spellStart"/>
      <w:r w:rsidRPr="004E1537">
        <w:rPr>
          <w:rFonts w:ascii="Times New Roman" w:hAnsi="Times New Roman" w:cs="Times New Roman"/>
          <w:sz w:val="24"/>
        </w:rPr>
        <w:t>Керашева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. — М.: Наука, 2022. — 870 с. — (Народы и культуры). </w:t>
      </w:r>
    </w:p>
    <w:p w14:paraId="6B4D861A" w14:textId="3BA671CA" w:rsidR="004E1537" w:rsidRPr="004E1537" w:rsidRDefault="004E1537" w:rsidP="004E15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E1537">
        <w:rPr>
          <w:rFonts w:ascii="Times New Roman" w:hAnsi="Times New Roman" w:cs="Times New Roman"/>
          <w:sz w:val="24"/>
        </w:rPr>
        <w:t>2. Научные статьи об институте гостеприимства и традиционном быте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1537">
        <w:rPr>
          <w:rFonts w:ascii="Times New Roman" w:hAnsi="Times New Roman" w:cs="Times New Roman"/>
          <w:sz w:val="24"/>
        </w:rPr>
        <w:t>Емтыль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, Р. Х. Гостеприимство как черта менталитета адыгов (по материалам исследований европейских путешественников, русских и адыгских авторов XVIII - XIX в.) [Текст] // Вестник Адыгейского государственного университета. — 2015.      </w:t>
      </w:r>
      <w:r>
        <w:rPr>
          <w:rFonts w:ascii="Times New Roman" w:hAnsi="Times New Roman" w:cs="Times New Roman"/>
          <w:sz w:val="24"/>
        </w:rPr>
        <w:t xml:space="preserve"> </w:t>
      </w:r>
    </w:p>
    <w:p w14:paraId="4512EDE2" w14:textId="47DB7B8F" w:rsidR="004E1537" w:rsidRPr="004E1537" w:rsidRDefault="004E1537" w:rsidP="004E15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E1537">
        <w:rPr>
          <w:rFonts w:ascii="Times New Roman" w:hAnsi="Times New Roman" w:cs="Times New Roman"/>
          <w:sz w:val="24"/>
        </w:rPr>
        <w:t>3. Актуальные исследования по этнографическому туризму в Адыгее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1537">
        <w:rPr>
          <w:rFonts w:ascii="Times New Roman" w:hAnsi="Times New Roman" w:cs="Times New Roman"/>
          <w:sz w:val="24"/>
        </w:rPr>
        <w:t>Улитичева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, Ю. К., </w:t>
      </w:r>
      <w:proofErr w:type="spellStart"/>
      <w:r w:rsidRPr="004E1537">
        <w:rPr>
          <w:rFonts w:ascii="Times New Roman" w:hAnsi="Times New Roman" w:cs="Times New Roman"/>
          <w:sz w:val="24"/>
        </w:rPr>
        <w:t>Тестина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, Я. С. Этнографический туризм как драйвер для развития туризма (на примере Республики Адыгея) [Текст] // Сборник трудов XVIII международной научно-практической конференции «Устойчивое развитие экономики: состояние, проблемы, перспективы». — </w:t>
      </w:r>
      <w:proofErr w:type="gramStart"/>
      <w:r w:rsidRPr="004E1537">
        <w:rPr>
          <w:rFonts w:ascii="Times New Roman" w:hAnsi="Times New Roman" w:cs="Times New Roman"/>
          <w:sz w:val="24"/>
        </w:rPr>
        <w:t>Пинск :</w:t>
      </w:r>
      <w:proofErr w:type="gramEnd"/>
      <w:r w:rsidRPr="004E15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537">
        <w:rPr>
          <w:rFonts w:ascii="Times New Roman" w:hAnsi="Times New Roman" w:cs="Times New Roman"/>
          <w:sz w:val="24"/>
        </w:rPr>
        <w:t>ПолесГУ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, 2024. — С. 174-177. </w:t>
      </w:r>
    </w:p>
    <w:p w14:paraId="265E62B5" w14:textId="69C17D77" w:rsidR="004E1537" w:rsidRPr="004E1537" w:rsidRDefault="004E1537" w:rsidP="004E15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E1537">
        <w:rPr>
          <w:rFonts w:ascii="Times New Roman" w:hAnsi="Times New Roman" w:cs="Times New Roman"/>
          <w:sz w:val="24"/>
        </w:rPr>
        <w:t>4. Материалы по архитектуре и реконструкции этнографических объектов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1537">
        <w:rPr>
          <w:rFonts w:ascii="Times New Roman" w:hAnsi="Times New Roman" w:cs="Times New Roman"/>
          <w:sz w:val="24"/>
        </w:rPr>
        <w:t>Токова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, А. А., </w:t>
      </w:r>
      <w:proofErr w:type="spellStart"/>
      <w:r w:rsidRPr="004E1537">
        <w:rPr>
          <w:rFonts w:ascii="Times New Roman" w:hAnsi="Times New Roman" w:cs="Times New Roman"/>
          <w:sz w:val="24"/>
        </w:rPr>
        <w:t>Солодилова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, Л. А. Архитектурные аспекты формирования этнокультурного центра в составе этнокультурного туристского кластера в Республике Северная Осетия – Алания [Текст] // Строительство и архитектура. — 2025. </w:t>
      </w:r>
    </w:p>
    <w:p w14:paraId="65AF7415" w14:textId="0D21BDF3" w:rsidR="004E1537" w:rsidRPr="004E1537" w:rsidRDefault="004E1537" w:rsidP="004E15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E1537">
        <w:rPr>
          <w:rFonts w:ascii="Times New Roman" w:hAnsi="Times New Roman" w:cs="Times New Roman"/>
          <w:sz w:val="24"/>
        </w:rPr>
        <w:t>5. Исторические источники (путевые заметки, записки)</w:t>
      </w:r>
      <w:r>
        <w:rPr>
          <w:rFonts w:ascii="Times New Roman" w:hAnsi="Times New Roman" w:cs="Times New Roman"/>
          <w:sz w:val="24"/>
        </w:rPr>
        <w:t>:</w:t>
      </w:r>
      <w:r w:rsidRPr="004E1537">
        <w:rPr>
          <w:rFonts w:ascii="Times New Roman" w:hAnsi="Times New Roman" w:cs="Times New Roman"/>
          <w:sz w:val="24"/>
        </w:rPr>
        <w:t xml:space="preserve"> Хан-Гирей, С. Записки о Черкесии [Текст]. — 1836. (цитируется по статье </w:t>
      </w:r>
      <w:proofErr w:type="spellStart"/>
      <w:r w:rsidRPr="004E1537">
        <w:rPr>
          <w:rFonts w:ascii="Times New Roman" w:hAnsi="Times New Roman" w:cs="Times New Roman"/>
          <w:sz w:val="24"/>
        </w:rPr>
        <w:t>Емтыль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 Р. Х.</w:t>
      </w:r>
      <w:proofErr w:type="gramStart"/>
      <w:r w:rsidRPr="004E153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; </w:t>
      </w:r>
      <w:r w:rsidRPr="004E15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537">
        <w:rPr>
          <w:rFonts w:ascii="Times New Roman" w:hAnsi="Times New Roman" w:cs="Times New Roman"/>
          <w:sz w:val="24"/>
        </w:rPr>
        <w:t>Бларамберг</w:t>
      </w:r>
      <w:proofErr w:type="spellEnd"/>
      <w:proofErr w:type="gramEnd"/>
      <w:r w:rsidRPr="004E1537">
        <w:rPr>
          <w:rFonts w:ascii="Times New Roman" w:hAnsi="Times New Roman" w:cs="Times New Roman"/>
          <w:sz w:val="24"/>
        </w:rPr>
        <w:t xml:space="preserve">, И. Кавказская рукопись [Текст]. (цитируется по статье </w:t>
      </w:r>
      <w:proofErr w:type="spellStart"/>
      <w:r w:rsidRPr="004E1537">
        <w:rPr>
          <w:rFonts w:ascii="Times New Roman" w:hAnsi="Times New Roman" w:cs="Times New Roman"/>
          <w:sz w:val="24"/>
        </w:rPr>
        <w:t>Емтыль</w:t>
      </w:r>
      <w:proofErr w:type="spellEnd"/>
      <w:r w:rsidRPr="004E1537">
        <w:rPr>
          <w:rFonts w:ascii="Times New Roman" w:hAnsi="Times New Roman" w:cs="Times New Roman"/>
          <w:sz w:val="24"/>
        </w:rPr>
        <w:t xml:space="preserve"> Р. Х.) </w:t>
      </w:r>
    </w:p>
    <w:p w14:paraId="3111BB5D" w14:textId="418ED30D" w:rsidR="00414444" w:rsidRDefault="004E1537" w:rsidP="004E15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E1537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</w:p>
    <w:p w14:paraId="104DA5E5" w14:textId="77777777" w:rsidR="00414444" w:rsidRPr="00FA1E13" w:rsidRDefault="00414444" w:rsidP="00414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414444" w:rsidRPr="00FA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C0090"/>
    <w:multiLevelType w:val="hybridMultilevel"/>
    <w:tmpl w:val="A7F26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24383395"/>
    <w:multiLevelType w:val="multilevel"/>
    <w:tmpl w:val="3396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600D6"/>
    <w:multiLevelType w:val="hybridMultilevel"/>
    <w:tmpl w:val="6EDEA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90DAA"/>
    <w:multiLevelType w:val="multilevel"/>
    <w:tmpl w:val="D4344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55048"/>
    <w:multiLevelType w:val="multilevel"/>
    <w:tmpl w:val="3B36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A450B"/>
    <w:multiLevelType w:val="hybridMultilevel"/>
    <w:tmpl w:val="E58CEA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516DA2"/>
    <w:multiLevelType w:val="multilevel"/>
    <w:tmpl w:val="656AEB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5E2436"/>
    <w:multiLevelType w:val="multilevel"/>
    <w:tmpl w:val="A982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C761F0"/>
    <w:multiLevelType w:val="multilevel"/>
    <w:tmpl w:val="259C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13"/>
    <w:rsid w:val="000B1808"/>
    <w:rsid w:val="00250621"/>
    <w:rsid w:val="00314005"/>
    <w:rsid w:val="00414444"/>
    <w:rsid w:val="004E1537"/>
    <w:rsid w:val="004F5B46"/>
    <w:rsid w:val="00672EF7"/>
    <w:rsid w:val="00926333"/>
    <w:rsid w:val="0099021C"/>
    <w:rsid w:val="00C846E4"/>
    <w:rsid w:val="00FA1E13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39D6"/>
  <w15:chartTrackingRefBased/>
  <w15:docId w15:val="{8C1F1C59-E206-42ED-BA11-BBB0498B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ADMIN</cp:lastModifiedBy>
  <cp:revision>2</cp:revision>
  <dcterms:created xsi:type="dcterms:W3CDTF">2026-04-07T18:30:00Z</dcterms:created>
  <dcterms:modified xsi:type="dcterms:W3CDTF">2026-04-07T18:30:00Z</dcterms:modified>
</cp:coreProperties>
</file>